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364"/>
        <w:tblW w:w="4394" w:type="dxa"/>
        <w:tblLook w:val="04A0" w:firstRow="1" w:lastRow="0" w:firstColumn="1" w:lastColumn="0" w:noHBand="0" w:noVBand="1"/>
      </w:tblPr>
      <w:tblGrid>
        <w:gridCol w:w="4394"/>
      </w:tblGrid>
      <w:tr w:rsidR="0038630B" w:rsidRPr="00D136EF" w:rsidTr="0038630B">
        <w:tc>
          <w:tcPr>
            <w:tcW w:w="4394" w:type="dxa"/>
          </w:tcPr>
          <w:p w:rsidR="0038630B" w:rsidRDefault="0038630B" w:rsidP="0038630B">
            <w:pPr>
              <w:shd w:val="clear" w:color="auto" w:fill="FFFFFF"/>
              <w:spacing w:after="0" w:line="240" w:lineRule="auto"/>
              <w:jc w:val="center"/>
              <w:rPr>
                <w:sz w:val="28"/>
                <w:szCs w:val="28"/>
              </w:rPr>
            </w:pPr>
            <w:bookmarkStart w:id="0" w:name="_Toc81486450"/>
            <w:bookmarkStart w:id="1" w:name="_Toc98436448"/>
            <w:bookmarkStart w:id="2" w:name="_Toc98922141"/>
            <w:bookmarkStart w:id="3" w:name="_Toc99357571"/>
            <w:bookmarkStart w:id="4" w:name="_Toc99360243"/>
          </w:p>
          <w:p w:rsidR="0038630B" w:rsidRPr="00D136EF" w:rsidRDefault="0038630B" w:rsidP="0038630B">
            <w:pPr>
              <w:shd w:val="clear" w:color="auto" w:fill="FFFFFF"/>
              <w:spacing w:after="0" w:line="240" w:lineRule="auto"/>
              <w:jc w:val="center"/>
              <w:rPr>
                <w:sz w:val="28"/>
                <w:szCs w:val="28"/>
              </w:rPr>
            </w:pPr>
            <w:r w:rsidRPr="00D136EF">
              <w:rPr>
                <w:sz w:val="28"/>
                <w:szCs w:val="28"/>
              </w:rPr>
              <w:t>УТВЕРЖДЕНО</w:t>
            </w:r>
          </w:p>
          <w:p w:rsidR="0038630B" w:rsidRDefault="006F195F" w:rsidP="0038630B">
            <w:pPr>
              <w:shd w:val="clear" w:color="auto" w:fill="FFFFFF"/>
              <w:spacing w:after="0" w:line="240" w:lineRule="auto"/>
              <w:jc w:val="center"/>
              <w:rPr>
                <w:sz w:val="28"/>
                <w:szCs w:val="28"/>
              </w:rPr>
            </w:pPr>
            <w:r>
              <w:rPr>
                <w:sz w:val="28"/>
                <w:szCs w:val="28"/>
              </w:rPr>
              <w:t>П</w:t>
            </w:r>
            <w:r w:rsidR="0038630B" w:rsidRPr="00D136EF">
              <w:rPr>
                <w:sz w:val="28"/>
                <w:szCs w:val="28"/>
              </w:rPr>
              <w:t>риказом</w:t>
            </w:r>
          </w:p>
          <w:p w:rsidR="0038630B" w:rsidRPr="00BB51B7" w:rsidRDefault="0038630B" w:rsidP="0038630B">
            <w:pPr>
              <w:jc w:val="center"/>
              <w:rPr>
                <w:sz w:val="28"/>
                <w:szCs w:val="28"/>
              </w:rPr>
            </w:pPr>
            <w:r>
              <w:rPr>
                <w:sz w:val="28"/>
                <w:szCs w:val="28"/>
              </w:rPr>
              <w:t>Г</w:t>
            </w:r>
            <w:r w:rsidRPr="00BB51B7">
              <w:rPr>
                <w:sz w:val="28"/>
                <w:szCs w:val="28"/>
              </w:rPr>
              <w:t>лавного управления ветеринарии Челябинской области</w:t>
            </w:r>
          </w:p>
          <w:p w:rsidR="0038630B" w:rsidRDefault="0038630B" w:rsidP="0038630B">
            <w:pPr>
              <w:shd w:val="clear" w:color="auto" w:fill="FFFFFF"/>
              <w:spacing w:after="0" w:line="240" w:lineRule="auto"/>
              <w:jc w:val="center"/>
              <w:rPr>
                <w:sz w:val="28"/>
                <w:szCs w:val="28"/>
              </w:rPr>
            </w:pPr>
            <w:r w:rsidRPr="00D136EF">
              <w:rPr>
                <w:sz w:val="28"/>
                <w:szCs w:val="28"/>
              </w:rPr>
              <w:t xml:space="preserve">от </w:t>
            </w:r>
            <w:r>
              <w:rPr>
                <w:sz w:val="28"/>
                <w:szCs w:val="28"/>
              </w:rPr>
              <w:t xml:space="preserve">___.___.2025г. № </w:t>
            </w:r>
            <w:r w:rsidR="00BE7D5B">
              <w:rPr>
                <w:sz w:val="28"/>
                <w:szCs w:val="28"/>
              </w:rPr>
              <w:t>____</w:t>
            </w:r>
          </w:p>
          <w:p w:rsidR="0038630B" w:rsidRPr="00D136EF" w:rsidRDefault="0038630B" w:rsidP="0038630B">
            <w:pPr>
              <w:shd w:val="clear" w:color="auto" w:fill="FFFFFF"/>
              <w:spacing w:after="0" w:line="240" w:lineRule="auto"/>
              <w:jc w:val="center"/>
              <w:rPr>
                <w:sz w:val="28"/>
                <w:szCs w:val="28"/>
              </w:rPr>
            </w:pPr>
          </w:p>
        </w:tc>
      </w:tr>
    </w:tbl>
    <w:p w:rsidR="00D163FF" w:rsidRPr="00D325A5" w:rsidRDefault="00D163FF" w:rsidP="00D325A5">
      <w:pPr>
        <w:spacing w:after="0" w:line="240" w:lineRule="auto"/>
        <w:ind w:left="1416" w:firstLine="709"/>
        <w:jc w:val="both"/>
        <w:rPr>
          <w:b/>
          <w:szCs w:val="24"/>
        </w:rPr>
      </w:pPr>
    </w:p>
    <w:p w:rsidR="00441630" w:rsidRPr="00D325A5" w:rsidRDefault="00441630" w:rsidP="00D325A5">
      <w:pPr>
        <w:spacing w:after="0" w:line="240" w:lineRule="auto"/>
        <w:ind w:left="1416" w:firstLine="709"/>
        <w:jc w:val="both"/>
        <w:rPr>
          <w:b/>
          <w:szCs w:val="24"/>
        </w:rPr>
      </w:pPr>
    </w:p>
    <w:p w:rsidR="00441630" w:rsidRPr="00D325A5" w:rsidRDefault="00441630" w:rsidP="00D325A5">
      <w:pPr>
        <w:spacing w:after="0" w:line="240" w:lineRule="auto"/>
        <w:ind w:left="1416" w:firstLine="709"/>
        <w:jc w:val="both"/>
        <w:rPr>
          <w:b/>
          <w:szCs w:val="24"/>
        </w:rPr>
      </w:pPr>
    </w:p>
    <w:p w:rsidR="00441630" w:rsidRPr="0009113F" w:rsidRDefault="00441630" w:rsidP="00D325A5">
      <w:pPr>
        <w:spacing w:line="240" w:lineRule="auto"/>
        <w:ind w:firstLine="709"/>
        <w:jc w:val="both"/>
        <w:rPr>
          <w:b/>
          <w:caps/>
          <w:sz w:val="28"/>
          <w:szCs w:val="28"/>
        </w:rPr>
      </w:pPr>
    </w:p>
    <w:bookmarkEnd w:id="0"/>
    <w:bookmarkEnd w:id="1"/>
    <w:bookmarkEnd w:id="2"/>
    <w:bookmarkEnd w:id="3"/>
    <w:bookmarkEnd w:id="4"/>
    <w:p w:rsidR="000A6630" w:rsidRPr="00D136EF" w:rsidRDefault="000A6630" w:rsidP="00D325A5">
      <w:pPr>
        <w:shd w:val="clear" w:color="auto" w:fill="FFFFFF"/>
        <w:spacing w:after="0" w:line="240" w:lineRule="auto"/>
        <w:ind w:firstLine="709"/>
        <w:jc w:val="both"/>
        <w:rPr>
          <w:sz w:val="28"/>
          <w:szCs w:val="28"/>
        </w:rPr>
      </w:pPr>
    </w:p>
    <w:p w:rsidR="008F2C42" w:rsidRPr="00D136EF" w:rsidRDefault="008F2C42" w:rsidP="00D325A5">
      <w:pPr>
        <w:spacing w:after="0" w:line="240" w:lineRule="auto"/>
        <w:ind w:left="1416" w:firstLine="709"/>
        <w:jc w:val="both"/>
        <w:rPr>
          <w:b/>
          <w:sz w:val="28"/>
          <w:szCs w:val="28"/>
        </w:rPr>
      </w:pPr>
    </w:p>
    <w:p w:rsidR="008F2C42" w:rsidRPr="00D136EF" w:rsidRDefault="008F2C42" w:rsidP="00D325A5">
      <w:pPr>
        <w:spacing w:after="0" w:line="240" w:lineRule="auto"/>
        <w:ind w:firstLine="709"/>
        <w:jc w:val="both"/>
        <w:rPr>
          <w:sz w:val="28"/>
          <w:szCs w:val="28"/>
          <w:lang w:eastAsia="ru-RU"/>
        </w:rPr>
      </w:pPr>
    </w:p>
    <w:p w:rsidR="008F2C42" w:rsidRPr="00D136EF" w:rsidRDefault="008F2C42" w:rsidP="00D325A5">
      <w:pPr>
        <w:spacing w:after="0" w:line="240" w:lineRule="auto"/>
        <w:ind w:firstLine="709"/>
        <w:jc w:val="both"/>
        <w:rPr>
          <w:sz w:val="28"/>
          <w:szCs w:val="28"/>
          <w:lang w:eastAsia="ru-RU"/>
        </w:rPr>
      </w:pPr>
    </w:p>
    <w:p w:rsidR="008F2C42" w:rsidRPr="00D136EF" w:rsidRDefault="008F2C42" w:rsidP="00D325A5">
      <w:pPr>
        <w:spacing w:after="0" w:line="240" w:lineRule="auto"/>
        <w:ind w:firstLine="709"/>
        <w:jc w:val="both"/>
        <w:rPr>
          <w:sz w:val="28"/>
          <w:szCs w:val="28"/>
          <w:lang w:eastAsia="ru-RU"/>
        </w:rPr>
      </w:pPr>
    </w:p>
    <w:p w:rsidR="008F2C42" w:rsidRPr="00D136EF" w:rsidRDefault="008F2C42" w:rsidP="00D325A5">
      <w:pPr>
        <w:spacing w:after="0" w:line="240" w:lineRule="auto"/>
        <w:ind w:firstLine="709"/>
        <w:jc w:val="both"/>
        <w:rPr>
          <w:sz w:val="28"/>
          <w:szCs w:val="28"/>
          <w:lang w:eastAsia="ru-RU"/>
        </w:rPr>
      </w:pPr>
    </w:p>
    <w:p w:rsidR="008F2C42" w:rsidRPr="00D136EF" w:rsidRDefault="008F2C42" w:rsidP="00D325A5">
      <w:pPr>
        <w:spacing w:after="0" w:line="240" w:lineRule="auto"/>
        <w:ind w:firstLine="709"/>
        <w:jc w:val="both"/>
        <w:rPr>
          <w:sz w:val="28"/>
          <w:szCs w:val="28"/>
          <w:lang w:eastAsia="ru-RU"/>
        </w:rPr>
      </w:pPr>
    </w:p>
    <w:p w:rsidR="00A90724" w:rsidRPr="00D136EF" w:rsidRDefault="00A90724" w:rsidP="00D325A5">
      <w:pPr>
        <w:spacing w:after="0" w:line="240" w:lineRule="auto"/>
        <w:ind w:firstLine="709"/>
        <w:jc w:val="both"/>
        <w:rPr>
          <w:sz w:val="28"/>
          <w:szCs w:val="28"/>
          <w:lang w:eastAsia="ru-RU"/>
        </w:rPr>
      </w:pPr>
    </w:p>
    <w:p w:rsidR="008A68A1" w:rsidRPr="00D136EF" w:rsidRDefault="008A68A1" w:rsidP="00D325A5">
      <w:pPr>
        <w:spacing w:after="0" w:line="240" w:lineRule="auto"/>
        <w:ind w:firstLine="709"/>
        <w:jc w:val="both"/>
        <w:rPr>
          <w:sz w:val="28"/>
          <w:szCs w:val="28"/>
          <w:lang w:eastAsia="ru-RU"/>
        </w:rPr>
      </w:pPr>
    </w:p>
    <w:p w:rsidR="00A90724" w:rsidRPr="00D136EF" w:rsidRDefault="00A90724" w:rsidP="00D325A5">
      <w:pPr>
        <w:spacing w:after="0" w:line="240" w:lineRule="auto"/>
        <w:ind w:firstLine="709"/>
        <w:jc w:val="both"/>
        <w:rPr>
          <w:sz w:val="28"/>
          <w:szCs w:val="28"/>
          <w:lang w:eastAsia="ru-RU"/>
        </w:rPr>
      </w:pPr>
    </w:p>
    <w:p w:rsidR="00DD3E8C" w:rsidRPr="006C1BC9" w:rsidRDefault="008F2C42" w:rsidP="00DD3E8C">
      <w:pPr>
        <w:spacing w:after="0" w:line="240" w:lineRule="auto"/>
        <w:ind w:firstLine="709"/>
        <w:jc w:val="center"/>
        <w:rPr>
          <w:b/>
          <w:sz w:val="28"/>
          <w:szCs w:val="28"/>
          <w:lang w:eastAsia="ru-RU"/>
        </w:rPr>
      </w:pPr>
      <w:r w:rsidRPr="006C1BC9">
        <w:rPr>
          <w:b/>
          <w:sz w:val="28"/>
          <w:szCs w:val="28"/>
          <w:lang w:eastAsia="ru-RU"/>
        </w:rPr>
        <w:t>ПОЛОЖЕНИЕ</w:t>
      </w:r>
      <w:r w:rsidR="00D325A5" w:rsidRPr="006C1BC9">
        <w:rPr>
          <w:b/>
          <w:sz w:val="28"/>
          <w:szCs w:val="28"/>
          <w:lang w:eastAsia="ru-RU"/>
        </w:rPr>
        <w:t xml:space="preserve"> </w:t>
      </w:r>
    </w:p>
    <w:p w:rsidR="00DD3E8C" w:rsidRPr="006C1BC9" w:rsidRDefault="00D325A5" w:rsidP="00DD3E8C">
      <w:pPr>
        <w:spacing w:after="0" w:line="240" w:lineRule="auto"/>
        <w:ind w:firstLine="709"/>
        <w:jc w:val="center"/>
        <w:rPr>
          <w:b/>
          <w:sz w:val="28"/>
          <w:szCs w:val="28"/>
          <w:lang w:eastAsia="ru-RU"/>
        </w:rPr>
      </w:pPr>
      <w:r w:rsidRPr="006C1BC9">
        <w:rPr>
          <w:b/>
          <w:sz w:val="28"/>
          <w:szCs w:val="28"/>
          <w:lang w:eastAsia="ru-RU"/>
        </w:rPr>
        <w:t>О ЗАКУПКЕ</w:t>
      </w:r>
      <w:r w:rsidR="00DD3E8C" w:rsidRPr="006C1BC9">
        <w:rPr>
          <w:b/>
          <w:sz w:val="28"/>
          <w:szCs w:val="28"/>
          <w:lang w:eastAsia="ru-RU"/>
        </w:rPr>
        <w:t xml:space="preserve"> </w:t>
      </w:r>
      <w:r w:rsidRPr="006C1BC9">
        <w:rPr>
          <w:b/>
          <w:sz w:val="28"/>
          <w:szCs w:val="28"/>
          <w:lang w:eastAsia="ru-RU"/>
        </w:rPr>
        <w:t>ТОВАРОВ</w:t>
      </w:r>
      <w:r w:rsidR="00DD3E8C" w:rsidRPr="006C1BC9">
        <w:rPr>
          <w:b/>
          <w:sz w:val="28"/>
          <w:szCs w:val="28"/>
          <w:lang w:eastAsia="ru-RU"/>
        </w:rPr>
        <w:t>,</w:t>
      </w:r>
      <w:r w:rsidRPr="006C1BC9">
        <w:rPr>
          <w:b/>
          <w:sz w:val="28"/>
          <w:szCs w:val="28"/>
          <w:lang w:eastAsia="ru-RU"/>
        </w:rPr>
        <w:t xml:space="preserve"> РАБОТ</w:t>
      </w:r>
      <w:r w:rsidR="00DD3E8C" w:rsidRPr="006C1BC9">
        <w:rPr>
          <w:b/>
          <w:sz w:val="28"/>
          <w:szCs w:val="28"/>
          <w:lang w:eastAsia="ru-RU"/>
        </w:rPr>
        <w:t xml:space="preserve">, </w:t>
      </w:r>
      <w:r w:rsidRPr="006C1BC9">
        <w:rPr>
          <w:b/>
          <w:sz w:val="28"/>
          <w:szCs w:val="28"/>
          <w:lang w:eastAsia="ru-RU"/>
        </w:rPr>
        <w:t>У</w:t>
      </w:r>
      <w:r w:rsidR="00DD3E8C" w:rsidRPr="006C1BC9">
        <w:rPr>
          <w:b/>
          <w:sz w:val="28"/>
          <w:szCs w:val="28"/>
          <w:lang w:eastAsia="ru-RU"/>
        </w:rPr>
        <w:t>С</w:t>
      </w:r>
      <w:r w:rsidRPr="006C1BC9">
        <w:rPr>
          <w:b/>
          <w:sz w:val="28"/>
          <w:szCs w:val="28"/>
          <w:lang w:eastAsia="ru-RU"/>
        </w:rPr>
        <w:t xml:space="preserve">ЛУГ </w:t>
      </w:r>
      <w:r w:rsidR="008F2C42" w:rsidRPr="006C1BC9">
        <w:rPr>
          <w:b/>
          <w:sz w:val="28"/>
          <w:szCs w:val="28"/>
          <w:lang w:eastAsia="ru-RU"/>
        </w:rPr>
        <w:t xml:space="preserve"> </w:t>
      </w:r>
    </w:p>
    <w:p w:rsidR="00DD3E8C" w:rsidRPr="006C1BC9" w:rsidRDefault="0038630B" w:rsidP="00DD3E8C">
      <w:pPr>
        <w:spacing w:after="0" w:line="240" w:lineRule="auto"/>
        <w:ind w:firstLine="709"/>
        <w:jc w:val="center"/>
        <w:rPr>
          <w:b/>
          <w:sz w:val="28"/>
          <w:szCs w:val="28"/>
          <w:lang w:eastAsia="ru-RU"/>
        </w:rPr>
      </w:pPr>
      <w:r>
        <w:rPr>
          <w:b/>
          <w:sz w:val="28"/>
          <w:szCs w:val="28"/>
          <w:lang w:eastAsia="ru-RU"/>
        </w:rPr>
        <w:t>ОБЛАСТНОГО ГОСУДАРСТВЕННОГО БЮДЖЕТНОГО УЧРЕЖДЕНИЯ «ЧЕЛЯБИНСКАЯ ГОРОДСКАЯ ВЕТЕРИНАРНАЯ СТАНЦИЯ ПО БОРЬБЕ С БОЛЕЗНЯМИ ЖИВОТНЫХ»</w:t>
      </w:r>
    </w:p>
    <w:p w:rsidR="008F2C42" w:rsidRPr="006C1BC9" w:rsidRDefault="008F2C42" w:rsidP="00DD3E8C">
      <w:pPr>
        <w:spacing w:after="0" w:line="240" w:lineRule="auto"/>
        <w:ind w:firstLine="709"/>
        <w:jc w:val="center"/>
        <w:rPr>
          <w:b/>
          <w:sz w:val="28"/>
          <w:szCs w:val="28"/>
          <w:lang w:eastAsia="ru-RU"/>
        </w:rPr>
      </w:pPr>
    </w:p>
    <w:p w:rsidR="005523CE" w:rsidRPr="002C57C0" w:rsidRDefault="005523CE" w:rsidP="002C57C0">
      <w:pPr>
        <w:spacing w:after="0" w:line="240" w:lineRule="auto"/>
        <w:ind w:firstLine="709"/>
        <w:jc w:val="center"/>
        <w:rPr>
          <w:b/>
          <w:sz w:val="28"/>
          <w:szCs w:val="28"/>
          <w:lang w:eastAsia="ru-RU"/>
        </w:rPr>
      </w:pPr>
      <w:r w:rsidRPr="002C57C0">
        <w:rPr>
          <w:b/>
          <w:sz w:val="28"/>
          <w:szCs w:val="28"/>
          <w:lang w:eastAsia="ru-RU"/>
        </w:rPr>
        <w:t xml:space="preserve">(РЕДАКЦИЯ </w:t>
      </w:r>
      <w:r w:rsidR="0038630B" w:rsidRPr="002C57C0">
        <w:rPr>
          <w:b/>
          <w:sz w:val="28"/>
          <w:szCs w:val="28"/>
          <w:lang w:eastAsia="ru-RU"/>
        </w:rPr>
        <w:t>5</w:t>
      </w:r>
      <w:r w:rsidRPr="002C57C0">
        <w:rPr>
          <w:b/>
          <w:sz w:val="28"/>
          <w:szCs w:val="28"/>
          <w:lang w:eastAsia="ru-RU"/>
        </w:rPr>
        <w:t>)</w:t>
      </w:r>
    </w:p>
    <w:p w:rsidR="005523CE" w:rsidRPr="006C1BC9" w:rsidRDefault="005523CE" w:rsidP="00DD3E8C">
      <w:pPr>
        <w:keepNext/>
        <w:keepLines/>
        <w:spacing w:after="0" w:line="240" w:lineRule="auto"/>
        <w:ind w:right="284" w:firstLine="709"/>
        <w:jc w:val="center"/>
        <w:rPr>
          <w:rFonts w:eastAsia="Times New Roman"/>
          <w:sz w:val="28"/>
          <w:szCs w:val="28"/>
          <w:lang w:eastAsia="ru-RU"/>
        </w:rPr>
      </w:pPr>
    </w:p>
    <w:p w:rsidR="008F2C42" w:rsidRPr="00D136EF" w:rsidRDefault="008F2C42" w:rsidP="00DD3E8C">
      <w:pPr>
        <w:keepNext/>
        <w:keepLines/>
        <w:spacing w:after="0" w:line="240" w:lineRule="auto"/>
        <w:ind w:right="284" w:firstLine="709"/>
        <w:jc w:val="center"/>
        <w:rPr>
          <w:rFonts w:eastAsia="Times New Roman"/>
          <w:sz w:val="28"/>
          <w:szCs w:val="28"/>
          <w:lang w:eastAsia="ru-RU"/>
        </w:rPr>
      </w:pPr>
    </w:p>
    <w:p w:rsidR="008F2C42" w:rsidRPr="00D136EF" w:rsidRDefault="008F2C42" w:rsidP="00D325A5">
      <w:pPr>
        <w:keepNext/>
        <w:keepLines/>
        <w:spacing w:after="0" w:line="240" w:lineRule="auto"/>
        <w:ind w:right="284" w:firstLine="709"/>
        <w:jc w:val="both"/>
        <w:rPr>
          <w:rFonts w:eastAsia="Times New Roman"/>
          <w:sz w:val="28"/>
          <w:szCs w:val="28"/>
          <w:lang w:eastAsia="ru-RU"/>
        </w:rPr>
      </w:pPr>
    </w:p>
    <w:p w:rsidR="008F2C42" w:rsidRPr="00D325A5" w:rsidRDefault="008F2C42" w:rsidP="00D325A5">
      <w:pPr>
        <w:keepNext/>
        <w:keepLines/>
        <w:spacing w:after="0" w:line="240" w:lineRule="auto"/>
        <w:ind w:right="284" w:firstLine="709"/>
        <w:jc w:val="both"/>
        <w:rPr>
          <w:rFonts w:eastAsia="Times New Roman"/>
          <w:szCs w:val="24"/>
          <w:lang w:eastAsia="ru-RU"/>
        </w:rPr>
      </w:pPr>
    </w:p>
    <w:p w:rsidR="008F2C42" w:rsidRPr="00390898" w:rsidRDefault="008F2C42" w:rsidP="001D5693">
      <w:pPr>
        <w:spacing w:after="0" w:line="240" w:lineRule="auto"/>
        <w:ind w:firstLine="709"/>
        <w:jc w:val="center"/>
        <w:rPr>
          <w:szCs w:val="24"/>
        </w:rPr>
      </w:pPr>
      <w:r w:rsidRPr="00D325A5">
        <w:rPr>
          <w:rFonts w:eastAsia="Times New Roman"/>
          <w:b/>
          <w:szCs w:val="24"/>
          <w:lang w:eastAsia="ru-RU"/>
        </w:rPr>
        <w:br w:type="page"/>
      </w:r>
      <w:bookmarkStart w:id="5" w:name="_Toc521444305"/>
      <w:bookmarkStart w:id="6" w:name="_Toc523896375"/>
      <w:bookmarkStart w:id="7" w:name="_Toc27759234"/>
      <w:bookmarkStart w:id="8" w:name="_Toc27759794"/>
      <w:r w:rsidRPr="00390898">
        <w:rPr>
          <w:szCs w:val="24"/>
        </w:rPr>
        <w:lastRenderedPageBreak/>
        <w:t>ОГЛАВЛЕНИЕ</w:t>
      </w:r>
    </w:p>
    <w:p w:rsidR="006767DC" w:rsidRDefault="00213FF2">
      <w:pPr>
        <w:pStyle w:val="22"/>
        <w:rPr>
          <w:rFonts w:asciiTheme="minorHAnsi" w:eastAsiaTheme="minorEastAsia" w:hAnsiTheme="minorHAnsi" w:cstheme="minorBidi"/>
          <w:b w:val="0"/>
          <w:bCs w:val="0"/>
          <w:sz w:val="22"/>
          <w:szCs w:val="22"/>
        </w:rPr>
      </w:pPr>
      <w:r w:rsidRPr="00D325A5">
        <w:rPr>
          <w:sz w:val="24"/>
          <w:szCs w:val="24"/>
        </w:rPr>
        <w:fldChar w:fldCharType="begin"/>
      </w:r>
      <w:r w:rsidR="008F2C42" w:rsidRPr="00D325A5">
        <w:rPr>
          <w:sz w:val="24"/>
          <w:szCs w:val="24"/>
        </w:rPr>
        <w:instrText xml:space="preserve"> TOC \o "1-3" \h \z \u </w:instrText>
      </w:r>
      <w:r w:rsidRPr="00D325A5">
        <w:rPr>
          <w:sz w:val="24"/>
          <w:szCs w:val="24"/>
        </w:rPr>
        <w:fldChar w:fldCharType="separate"/>
      </w:r>
      <w:hyperlink w:anchor="_Toc210653886" w:history="1">
        <w:r w:rsidR="006767DC" w:rsidRPr="00573279">
          <w:rPr>
            <w:rStyle w:val="aa"/>
          </w:rPr>
          <w:t xml:space="preserve">ЧАСТЬ </w:t>
        </w:r>
        <w:r w:rsidR="006767DC" w:rsidRPr="00573279">
          <w:rPr>
            <w:rStyle w:val="aa"/>
            <w:lang w:val="en-US"/>
          </w:rPr>
          <w:t>I</w:t>
        </w:r>
        <w:r w:rsidR="006767DC" w:rsidRPr="00573279">
          <w:rPr>
            <w:rStyle w:val="aa"/>
          </w:rPr>
          <w:t>. ОБЩИЕ ПОЛОЖЕНИЯ И ПОРЯДОК ПОДГОТОВКИ ЗАКУПКИ</w:t>
        </w:r>
        <w:r w:rsidR="006767DC">
          <w:rPr>
            <w:webHidden/>
          </w:rPr>
          <w:tab/>
        </w:r>
        <w:r>
          <w:rPr>
            <w:webHidden/>
          </w:rPr>
          <w:fldChar w:fldCharType="begin"/>
        </w:r>
        <w:r w:rsidR="006767DC">
          <w:rPr>
            <w:webHidden/>
          </w:rPr>
          <w:instrText xml:space="preserve"> PAGEREF _Toc210653886 \h </w:instrText>
        </w:r>
        <w:r>
          <w:rPr>
            <w:webHidden/>
          </w:rPr>
        </w:r>
        <w:r>
          <w:rPr>
            <w:webHidden/>
          </w:rPr>
          <w:fldChar w:fldCharType="separate"/>
        </w:r>
        <w:r w:rsidR="00432D73">
          <w:rPr>
            <w:webHidden/>
          </w:rPr>
          <w:t>5</w:t>
        </w:r>
        <w:r>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87" w:history="1">
        <w:r w:rsidR="006767DC" w:rsidRPr="00573279">
          <w:rPr>
            <w:rStyle w:val="aa"/>
          </w:rPr>
          <w:t>Раздел 1. ОБЩИЕ ПОЛОЖЕНИЯ</w:t>
        </w:r>
        <w:r w:rsidR="006767DC">
          <w:rPr>
            <w:webHidden/>
          </w:rPr>
          <w:tab/>
        </w:r>
        <w:r w:rsidR="00213FF2">
          <w:rPr>
            <w:webHidden/>
          </w:rPr>
          <w:fldChar w:fldCharType="begin"/>
        </w:r>
        <w:r w:rsidR="006767DC">
          <w:rPr>
            <w:webHidden/>
          </w:rPr>
          <w:instrText xml:space="preserve"> PAGEREF _Toc210653887 \h </w:instrText>
        </w:r>
        <w:r w:rsidR="00213FF2">
          <w:rPr>
            <w:webHidden/>
          </w:rPr>
        </w:r>
        <w:r w:rsidR="00213FF2">
          <w:rPr>
            <w:webHidden/>
          </w:rPr>
          <w:fldChar w:fldCharType="separate"/>
        </w:r>
        <w:r w:rsidR="00432D73">
          <w:rPr>
            <w:webHidden/>
          </w:rPr>
          <w:t>5</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88" w:history="1">
        <w:r w:rsidR="006767DC" w:rsidRPr="00573279">
          <w:rPr>
            <w:rStyle w:val="aa"/>
          </w:rPr>
          <w:t>Раздел 2. ПЛАНИРОВАНИЕ ЗАКУПОК</w:t>
        </w:r>
        <w:r w:rsidR="006767DC">
          <w:rPr>
            <w:webHidden/>
          </w:rPr>
          <w:tab/>
        </w:r>
        <w:r w:rsidR="00213FF2">
          <w:rPr>
            <w:webHidden/>
          </w:rPr>
          <w:fldChar w:fldCharType="begin"/>
        </w:r>
        <w:r w:rsidR="006767DC">
          <w:rPr>
            <w:webHidden/>
          </w:rPr>
          <w:instrText xml:space="preserve"> PAGEREF _Toc210653888 \h </w:instrText>
        </w:r>
        <w:r w:rsidR="00213FF2">
          <w:rPr>
            <w:webHidden/>
          </w:rPr>
        </w:r>
        <w:r w:rsidR="00213FF2">
          <w:rPr>
            <w:webHidden/>
          </w:rPr>
          <w:fldChar w:fldCharType="separate"/>
        </w:r>
        <w:r w:rsidR="00432D73">
          <w:rPr>
            <w:webHidden/>
          </w:rPr>
          <w:t>10</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89" w:history="1">
        <w:r w:rsidR="006767DC" w:rsidRPr="00573279">
          <w:rPr>
            <w:rStyle w:val="aa"/>
          </w:rPr>
          <w:t>Раздел 3. КОМИССИЯ ПО ОСУЩЕСТВЛЕНИЮ ЗАКУПОК</w:t>
        </w:r>
        <w:r w:rsidR="006767DC">
          <w:rPr>
            <w:webHidden/>
          </w:rPr>
          <w:tab/>
        </w:r>
        <w:r w:rsidR="00213FF2">
          <w:rPr>
            <w:webHidden/>
          </w:rPr>
          <w:fldChar w:fldCharType="begin"/>
        </w:r>
        <w:r w:rsidR="006767DC">
          <w:rPr>
            <w:webHidden/>
          </w:rPr>
          <w:instrText xml:space="preserve"> PAGEREF _Toc210653889 \h </w:instrText>
        </w:r>
        <w:r w:rsidR="00213FF2">
          <w:rPr>
            <w:webHidden/>
          </w:rPr>
        </w:r>
        <w:r w:rsidR="00213FF2">
          <w:rPr>
            <w:webHidden/>
          </w:rPr>
          <w:fldChar w:fldCharType="separate"/>
        </w:r>
        <w:r w:rsidR="00432D73">
          <w:rPr>
            <w:webHidden/>
          </w:rPr>
          <w:t>11</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0" w:history="1">
        <w:r w:rsidR="006767DC" w:rsidRPr="00573279">
          <w:rPr>
            <w:rStyle w:val="aa"/>
          </w:rPr>
          <w:t>Раздел 4. СПОСОБЫ ЗАКУПОК И УСЛОВИЯ ИХ ПРИМЕНЕНИЯ</w:t>
        </w:r>
        <w:r w:rsidR="006767DC">
          <w:rPr>
            <w:webHidden/>
          </w:rPr>
          <w:tab/>
        </w:r>
        <w:r w:rsidR="00213FF2">
          <w:rPr>
            <w:webHidden/>
          </w:rPr>
          <w:fldChar w:fldCharType="begin"/>
        </w:r>
        <w:r w:rsidR="006767DC">
          <w:rPr>
            <w:webHidden/>
          </w:rPr>
          <w:instrText xml:space="preserve"> PAGEREF _Toc210653890 \h </w:instrText>
        </w:r>
        <w:r w:rsidR="00213FF2">
          <w:rPr>
            <w:webHidden/>
          </w:rPr>
        </w:r>
        <w:r w:rsidR="00213FF2">
          <w:rPr>
            <w:webHidden/>
          </w:rPr>
          <w:fldChar w:fldCharType="separate"/>
        </w:r>
        <w:r w:rsidR="00432D73">
          <w:rPr>
            <w:webHidden/>
          </w:rPr>
          <w:t>13</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1" w:history="1">
        <w:r w:rsidR="006767DC" w:rsidRPr="00573279">
          <w:rPr>
            <w:rStyle w:val="aa"/>
          </w:rPr>
          <w:t>Раздел 5. УСЛОВИЯ ПРОВЕДЕНИЯ КОНКУРЕНТНОЙ ЗАКУПКИ В ЭЛЕКТРОННОЙ ФОРМЕ</w:t>
        </w:r>
        <w:r w:rsidR="006767DC">
          <w:rPr>
            <w:webHidden/>
          </w:rPr>
          <w:tab/>
        </w:r>
        <w:r w:rsidR="00213FF2">
          <w:rPr>
            <w:webHidden/>
          </w:rPr>
          <w:fldChar w:fldCharType="begin"/>
        </w:r>
        <w:r w:rsidR="006767DC">
          <w:rPr>
            <w:webHidden/>
          </w:rPr>
          <w:instrText xml:space="preserve"> PAGEREF _Toc210653891 \h </w:instrText>
        </w:r>
        <w:r w:rsidR="00213FF2">
          <w:rPr>
            <w:webHidden/>
          </w:rPr>
        </w:r>
        <w:r w:rsidR="00213FF2">
          <w:rPr>
            <w:webHidden/>
          </w:rPr>
          <w:fldChar w:fldCharType="separate"/>
        </w:r>
        <w:r w:rsidR="00432D73">
          <w:rPr>
            <w:webHidden/>
          </w:rPr>
          <w:t>18</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2" w:history="1">
        <w:r w:rsidR="006767DC" w:rsidRPr="00573279">
          <w:rPr>
            <w:rStyle w:val="aa"/>
          </w:rPr>
          <w:t>Раздел 6. СОДЕРЖАНИЕ ИЗВЕЩЕНИЯ И ДОКУМЕНТАЦИИ О ЗАКУПКЕ, ПОРЯДОК ИХ РАЗЪЯСНЕНИЯ И ВНЕСЕНИЯ В НИХ ИЗМЕНЕНИЙ, ОТМЕНА ЗАКУПКИ</w:t>
        </w:r>
        <w:r w:rsidR="006767DC">
          <w:rPr>
            <w:webHidden/>
          </w:rPr>
          <w:tab/>
        </w:r>
        <w:r w:rsidR="00213FF2">
          <w:rPr>
            <w:webHidden/>
          </w:rPr>
          <w:fldChar w:fldCharType="begin"/>
        </w:r>
        <w:r w:rsidR="006767DC">
          <w:rPr>
            <w:webHidden/>
          </w:rPr>
          <w:instrText xml:space="preserve"> PAGEREF _Toc210653892 \h </w:instrText>
        </w:r>
        <w:r w:rsidR="00213FF2">
          <w:rPr>
            <w:webHidden/>
          </w:rPr>
        </w:r>
        <w:r w:rsidR="00213FF2">
          <w:rPr>
            <w:webHidden/>
          </w:rPr>
          <w:fldChar w:fldCharType="separate"/>
        </w:r>
        <w:r w:rsidR="00432D73">
          <w:rPr>
            <w:webHidden/>
          </w:rPr>
          <w:t>20</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3" w:history="1">
        <w:r w:rsidR="006767DC" w:rsidRPr="00573279">
          <w:rPr>
            <w:rStyle w:val="aa"/>
          </w:rPr>
          <w:t>Раздел 7. ТРЕБОВАНИЯ К УЧАСТНИКАМ ЗАКУПКИ</w:t>
        </w:r>
        <w:r w:rsidR="006767DC">
          <w:rPr>
            <w:webHidden/>
          </w:rPr>
          <w:tab/>
        </w:r>
        <w:r w:rsidR="00213FF2">
          <w:rPr>
            <w:webHidden/>
          </w:rPr>
          <w:fldChar w:fldCharType="begin"/>
        </w:r>
        <w:r w:rsidR="006767DC">
          <w:rPr>
            <w:webHidden/>
          </w:rPr>
          <w:instrText xml:space="preserve"> PAGEREF _Toc210653893 \h </w:instrText>
        </w:r>
        <w:r w:rsidR="00213FF2">
          <w:rPr>
            <w:webHidden/>
          </w:rPr>
        </w:r>
        <w:r w:rsidR="00213FF2">
          <w:rPr>
            <w:webHidden/>
          </w:rPr>
          <w:fldChar w:fldCharType="separate"/>
        </w:r>
        <w:r w:rsidR="00432D73">
          <w:rPr>
            <w:webHidden/>
          </w:rPr>
          <w:t>28</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4" w:history="1">
        <w:r w:rsidR="006767DC" w:rsidRPr="00573279">
          <w:rPr>
            <w:rStyle w:val="aa"/>
          </w:rPr>
          <w:t>Раздел 8. ПРАВИЛА ОПИСАНИЯ ПРЕДМЕТА ЗАКУПКИ</w:t>
        </w:r>
        <w:r w:rsidR="006767DC">
          <w:rPr>
            <w:webHidden/>
          </w:rPr>
          <w:tab/>
        </w:r>
        <w:r w:rsidR="00213FF2">
          <w:rPr>
            <w:webHidden/>
          </w:rPr>
          <w:fldChar w:fldCharType="begin"/>
        </w:r>
        <w:r w:rsidR="006767DC">
          <w:rPr>
            <w:webHidden/>
          </w:rPr>
          <w:instrText xml:space="preserve"> PAGEREF _Toc210653894 \h </w:instrText>
        </w:r>
        <w:r w:rsidR="00213FF2">
          <w:rPr>
            <w:webHidden/>
          </w:rPr>
        </w:r>
        <w:r w:rsidR="00213FF2">
          <w:rPr>
            <w:webHidden/>
          </w:rPr>
          <w:fldChar w:fldCharType="separate"/>
        </w:r>
        <w:r w:rsidR="00432D73">
          <w:rPr>
            <w:webHidden/>
          </w:rPr>
          <w:t>34</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5" w:history="1">
        <w:r w:rsidR="006767DC" w:rsidRPr="00573279">
          <w:rPr>
            <w:rStyle w:val="aa"/>
          </w:rPr>
          <w:t>Раздел 9. ТРЕБОВАНИЯ К ЗАЯВКЕ НА УЧАСТИЕ В КОНКУРЕНТНОЙ ЗАКУПКЕ В ЭЛЕКТРОННОЙ ФОРМЕ</w:t>
        </w:r>
        <w:r w:rsidR="006767DC">
          <w:rPr>
            <w:webHidden/>
          </w:rPr>
          <w:tab/>
        </w:r>
        <w:r w:rsidR="00213FF2">
          <w:rPr>
            <w:webHidden/>
          </w:rPr>
          <w:fldChar w:fldCharType="begin"/>
        </w:r>
        <w:r w:rsidR="006767DC">
          <w:rPr>
            <w:webHidden/>
          </w:rPr>
          <w:instrText xml:space="preserve"> PAGEREF _Toc210653895 \h </w:instrText>
        </w:r>
        <w:r w:rsidR="00213FF2">
          <w:rPr>
            <w:webHidden/>
          </w:rPr>
        </w:r>
        <w:r w:rsidR="00213FF2">
          <w:rPr>
            <w:webHidden/>
          </w:rPr>
          <w:fldChar w:fldCharType="separate"/>
        </w:r>
        <w:r w:rsidR="00432D73">
          <w:rPr>
            <w:webHidden/>
          </w:rPr>
          <w:t>35</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6" w:history="1">
        <w:r w:rsidR="006767DC" w:rsidRPr="00573279">
          <w:rPr>
            <w:rStyle w:val="aa"/>
          </w:rPr>
          <w:t>Раздел 10. ПОРЯДОК РАССМОТРЕНИЯ ЗАЯВОК НА УЧАСТИЕ В КОНКУРЕНТНОЙ ЗАКУПКЕ В ЭЛЕКТРОННОЙ ФОРМЕ</w:t>
        </w:r>
        <w:r w:rsidR="006767DC">
          <w:rPr>
            <w:webHidden/>
          </w:rPr>
          <w:tab/>
        </w:r>
        <w:r w:rsidR="00213FF2">
          <w:rPr>
            <w:webHidden/>
          </w:rPr>
          <w:fldChar w:fldCharType="begin"/>
        </w:r>
        <w:r w:rsidR="006767DC">
          <w:rPr>
            <w:webHidden/>
          </w:rPr>
          <w:instrText xml:space="preserve"> PAGEREF _Toc210653896 \h </w:instrText>
        </w:r>
        <w:r w:rsidR="00213FF2">
          <w:rPr>
            <w:webHidden/>
          </w:rPr>
        </w:r>
        <w:r w:rsidR="00213FF2">
          <w:rPr>
            <w:webHidden/>
          </w:rPr>
          <w:fldChar w:fldCharType="separate"/>
        </w:r>
        <w:r w:rsidR="00432D73">
          <w:rPr>
            <w:webHidden/>
          </w:rPr>
          <w:t>37</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7" w:history="1">
        <w:r w:rsidR="006767DC" w:rsidRPr="00573279">
          <w:rPr>
            <w:rStyle w:val="aa"/>
          </w:rPr>
          <w:t>Раздел 11. ОБЕСПЕЧЕНИЕ ЗАЯВОК</w:t>
        </w:r>
        <w:r w:rsidR="006767DC">
          <w:rPr>
            <w:webHidden/>
          </w:rPr>
          <w:tab/>
        </w:r>
        <w:r w:rsidR="00213FF2">
          <w:rPr>
            <w:webHidden/>
          </w:rPr>
          <w:fldChar w:fldCharType="begin"/>
        </w:r>
        <w:r w:rsidR="006767DC">
          <w:rPr>
            <w:webHidden/>
          </w:rPr>
          <w:instrText xml:space="preserve"> PAGEREF _Toc210653897 \h </w:instrText>
        </w:r>
        <w:r w:rsidR="00213FF2">
          <w:rPr>
            <w:webHidden/>
          </w:rPr>
        </w:r>
        <w:r w:rsidR="00213FF2">
          <w:rPr>
            <w:webHidden/>
          </w:rPr>
          <w:fldChar w:fldCharType="separate"/>
        </w:r>
        <w:r w:rsidR="00432D73">
          <w:rPr>
            <w:webHidden/>
          </w:rPr>
          <w:t>38</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8" w:history="1">
        <w:r w:rsidR="006767DC" w:rsidRPr="00573279">
          <w:rPr>
            <w:rStyle w:val="aa"/>
          </w:rPr>
          <w:t>ЧАСТЬ II. ПОРЯДОК ПРОВЕДЕНИЯ ПРОЦЕДУР ЗАКУПКИ</w:t>
        </w:r>
        <w:r w:rsidR="006767DC">
          <w:rPr>
            <w:webHidden/>
          </w:rPr>
          <w:tab/>
        </w:r>
        <w:r w:rsidR="00213FF2">
          <w:rPr>
            <w:webHidden/>
          </w:rPr>
          <w:fldChar w:fldCharType="begin"/>
        </w:r>
        <w:r w:rsidR="006767DC">
          <w:rPr>
            <w:webHidden/>
          </w:rPr>
          <w:instrText xml:space="preserve"> PAGEREF _Toc210653898 \h </w:instrText>
        </w:r>
        <w:r w:rsidR="00213FF2">
          <w:rPr>
            <w:webHidden/>
          </w:rPr>
        </w:r>
        <w:r w:rsidR="00213FF2">
          <w:rPr>
            <w:webHidden/>
          </w:rPr>
          <w:fldChar w:fldCharType="separate"/>
        </w:r>
        <w:r w:rsidR="00432D73">
          <w:rPr>
            <w:webHidden/>
          </w:rPr>
          <w:t>42</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899" w:history="1">
        <w:r w:rsidR="006767DC" w:rsidRPr="00573279">
          <w:rPr>
            <w:rStyle w:val="aa"/>
          </w:rPr>
          <w:t>Раздел 12. ПОРЯДОК ПРОВЕДЕНИЯ КОНКУРСА В ЭЛЕКТРОННОЙ ФОРМЕ</w:t>
        </w:r>
        <w:r w:rsidR="006767DC">
          <w:rPr>
            <w:webHidden/>
          </w:rPr>
          <w:tab/>
        </w:r>
        <w:r w:rsidR="00213FF2">
          <w:rPr>
            <w:webHidden/>
          </w:rPr>
          <w:fldChar w:fldCharType="begin"/>
        </w:r>
        <w:r w:rsidR="006767DC">
          <w:rPr>
            <w:webHidden/>
          </w:rPr>
          <w:instrText xml:space="preserve"> PAGEREF _Toc210653899 \h </w:instrText>
        </w:r>
        <w:r w:rsidR="00213FF2">
          <w:rPr>
            <w:webHidden/>
          </w:rPr>
        </w:r>
        <w:r w:rsidR="00213FF2">
          <w:rPr>
            <w:webHidden/>
          </w:rPr>
          <w:fldChar w:fldCharType="separate"/>
        </w:r>
        <w:r w:rsidR="00432D73">
          <w:rPr>
            <w:webHidden/>
          </w:rPr>
          <w:t>42</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0" w:history="1">
        <w:r w:rsidR="006767DC" w:rsidRPr="00573279">
          <w:rPr>
            <w:rStyle w:val="aa"/>
          </w:rPr>
          <w:t>Раздел 13. ПОРЯДОК ПРОВЕДЕНИЯ АУКЦИОНА В ЭЛЕКТРОННОЙ ФОРМЕ</w:t>
        </w:r>
        <w:r w:rsidR="006767DC">
          <w:rPr>
            <w:webHidden/>
          </w:rPr>
          <w:tab/>
        </w:r>
        <w:r w:rsidR="00213FF2">
          <w:rPr>
            <w:webHidden/>
          </w:rPr>
          <w:fldChar w:fldCharType="begin"/>
        </w:r>
        <w:r w:rsidR="006767DC">
          <w:rPr>
            <w:webHidden/>
          </w:rPr>
          <w:instrText xml:space="preserve"> PAGEREF _Toc210653900 \h </w:instrText>
        </w:r>
        <w:r w:rsidR="00213FF2">
          <w:rPr>
            <w:webHidden/>
          </w:rPr>
        </w:r>
        <w:r w:rsidR="00213FF2">
          <w:rPr>
            <w:webHidden/>
          </w:rPr>
          <w:fldChar w:fldCharType="separate"/>
        </w:r>
        <w:r w:rsidR="00432D73">
          <w:rPr>
            <w:webHidden/>
          </w:rPr>
          <w:t>47</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1" w:history="1">
        <w:r w:rsidR="006767DC" w:rsidRPr="00573279">
          <w:rPr>
            <w:rStyle w:val="aa"/>
          </w:rPr>
          <w:t>Раздел 14. ПОРЯДОК ПРОВЕДЕНИЯ ЗАПРОСА КОТИРОВОК В ЭЛЕКТРОННОЙ ФОРМЕ</w:t>
        </w:r>
        <w:r w:rsidR="006767DC">
          <w:rPr>
            <w:webHidden/>
          </w:rPr>
          <w:tab/>
        </w:r>
        <w:r w:rsidR="00213FF2">
          <w:rPr>
            <w:webHidden/>
          </w:rPr>
          <w:fldChar w:fldCharType="begin"/>
        </w:r>
        <w:r w:rsidR="006767DC">
          <w:rPr>
            <w:webHidden/>
          </w:rPr>
          <w:instrText xml:space="preserve"> PAGEREF _Toc210653901 \h </w:instrText>
        </w:r>
        <w:r w:rsidR="00213FF2">
          <w:rPr>
            <w:webHidden/>
          </w:rPr>
        </w:r>
        <w:r w:rsidR="00213FF2">
          <w:rPr>
            <w:webHidden/>
          </w:rPr>
          <w:fldChar w:fldCharType="separate"/>
        </w:r>
        <w:r w:rsidR="00432D73">
          <w:rPr>
            <w:webHidden/>
          </w:rPr>
          <w:t>54</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2" w:history="1">
        <w:r w:rsidR="006767DC" w:rsidRPr="00573279">
          <w:rPr>
            <w:rStyle w:val="aa"/>
          </w:rPr>
          <w:t>Раздел 15. ПОРЯДОК ПРОВЕДЕНИЯ ЗАПРОСА ПРЕДЛОЖЕНИЙ В ЭЛЕКТРОННОЙ ФОРМЕ</w:t>
        </w:r>
        <w:r w:rsidR="006767DC">
          <w:rPr>
            <w:webHidden/>
          </w:rPr>
          <w:tab/>
        </w:r>
        <w:r w:rsidR="00213FF2">
          <w:rPr>
            <w:webHidden/>
          </w:rPr>
          <w:fldChar w:fldCharType="begin"/>
        </w:r>
        <w:r w:rsidR="006767DC">
          <w:rPr>
            <w:webHidden/>
          </w:rPr>
          <w:instrText xml:space="preserve"> PAGEREF _Toc210653902 \h </w:instrText>
        </w:r>
        <w:r w:rsidR="00213FF2">
          <w:rPr>
            <w:webHidden/>
          </w:rPr>
        </w:r>
        <w:r w:rsidR="00213FF2">
          <w:rPr>
            <w:webHidden/>
          </w:rPr>
          <w:fldChar w:fldCharType="separate"/>
        </w:r>
        <w:r w:rsidR="00432D73">
          <w:rPr>
            <w:webHidden/>
          </w:rPr>
          <w:t>58</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3" w:history="1">
        <w:r w:rsidR="006767DC" w:rsidRPr="00573279">
          <w:rPr>
            <w:rStyle w:val="aa"/>
          </w:rPr>
          <w:t>Раздел 16. ПОРЯДОК ПРОВЕДЕНИЯ ПЕРЕТОРЖКИ</w:t>
        </w:r>
        <w:r w:rsidR="006767DC">
          <w:rPr>
            <w:webHidden/>
          </w:rPr>
          <w:tab/>
        </w:r>
        <w:r w:rsidR="00213FF2">
          <w:rPr>
            <w:webHidden/>
          </w:rPr>
          <w:fldChar w:fldCharType="begin"/>
        </w:r>
        <w:r w:rsidR="006767DC">
          <w:rPr>
            <w:webHidden/>
          </w:rPr>
          <w:instrText xml:space="preserve"> PAGEREF _Toc210653903 \h </w:instrText>
        </w:r>
        <w:r w:rsidR="00213FF2">
          <w:rPr>
            <w:webHidden/>
          </w:rPr>
        </w:r>
        <w:r w:rsidR="00213FF2">
          <w:rPr>
            <w:webHidden/>
          </w:rPr>
          <w:fldChar w:fldCharType="separate"/>
        </w:r>
        <w:r w:rsidR="00432D73">
          <w:rPr>
            <w:webHidden/>
          </w:rPr>
          <w:t>67</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4" w:history="1">
        <w:r w:rsidR="006767DC" w:rsidRPr="00573279">
          <w:rPr>
            <w:rStyle w:val="aa"/>
          </w:rPr>
          <w:t>Раздел 17. ПОРЯДОК ОСУЩЕСТВЛЕНИЯ НЕКОНКУРЕНТНЫХ ЗАКУПОК</w:t>
        </w:r>
        <w:r w:rsidR="006767DC">
          <w:rPr>
            <w:webHidden/>
          </w:rPr>
          <w:tab/>
        </w:r>
        <w:r w:rsidR="00213FF2">
          <w:rPr>
            <w:webHidden/>
          </w:rPr>
          <w:fldChar w:fldCharType="begin"/>
        </w:r>
        <w:r w:rsidR="006767DC">
          <w:rPr>
            <w:webHidden/>
          </w:rPr>
          <w:instrText xml:space="preserve"> PAGEREF _Toc210653904 \h </w:instrText>
        </w:r>
        <w:r w:rsidR="00213FF2">
          <w:rPr>
            <w:webHidden/>
          </w:rPr>
        </w:r>
        <w:r w:rsidR="00213FF2">
          <w:rPr>
            <w:webHidden/>
          </w:rPr>
          <w:fldChar w:fldCharType="separate"/>
        </w:r>
        <w:r w:rsidR="00432D73">
          <w:rPr>
            <w:webHidden/>
          </w:rPr>
          <w:t>68</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5" w:history="1">
        <w:r w:rsidR="006767DC" w:rsidRPr="00573279">
          <w:rPr>
            <w:rStyle w:val="aa"/>
          </w:rPr>
          <w:t>Раздел 18. ПОРЯДОК И СЛУЧАИ, ПРИ КОТОРЫХ ЗАКАЗЧИК ВПРАВЕ ЗАКЛЮЧИТЬ ДОГОВОРЫ С НЕСКОЛЬКИМИ УЧАСТНИКАМИ ЗАКУПКИ ПО ИТОГАМ ПРОВЕДЕНИЯ ЗАКУПКИ</w:t>
        </w:r>
        <w:r w:rsidR="006767DC">
          <w:rPr>
            <w:webHidden/>
          </w:rPr>
          <w:tab/>
        </w:r>
        <w:r w:rsidR="00213FF2">
          <w:rPr>
            <w:webHidden/>
          </w:rPr>
          <w:fldChar w:fldCharType="begin"/>
        </w:r>
        <w:r w:rsidR="006767DC">
          <w:rPr>
            <w:webHidden/>
          </w:rPr>
          <w:instrText xml:space="preserve"> PAGEREF _Toc210653905 \h </w:instrText>
        </w:r>
        <w:r w:rsidR="00213FF2">
          <w:rPr>
            <w:webHidden/>
          </w:rPr>
        </w:r>
        <w:r w:rsidR="00213FF2">
          <w:rPr>
            <w:webHidden/>
          </w:rPr>
          <w:fldChar w:fldCharType="separate"/>
        </w:r>
        <w:r w:rsidR="00432D73">
          <w:rPr>
            <w:webHidden/>
          </w:rPr>
          <w:t>84</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6" w:history="1">
        <w:r w:rsidR="006767DC" w:rsidRPr="00573279">
          <w:rPr>
            <w:rStyle w:val="aa"/>
          </w:rPr>
          <w:t>ЧАСТЬ III. ПОРЯДОК ЗАКЛЮЧЕНИЯ И ИСПОЛНЕНИЯ ДОГОВОРА, ОБЕСПЕЧЕНИЕ ИСПОЛНЕНИЯ ДОГОВОРА</w:t>
        </w:r>
        <w:r w:rsidR="006767DC">
          <w:rPr>
            <w:webHidden/>
          </w:rPr>
          <w:tab/>
        </w:r>
        <w:r w:rsidR="00213FF2">
          <w:rPr>
            <w:webHidden/>
          </w:rPr>
          <w:fldChar w:fldCharType="begin"/>
        </w:r>
        <w:r w:rsidR="006767DC">
          <w:rPr>
            <w:webHidden/>
          </w:rPr>
          <w:instrText xml:space="preserve"> PAGEREF _Toc210653906 \h </w:instrText>
        </w:r>
        <w:r w:rsidR="00213FF2">
          <w:rPr>
            <w:webHidden/>
          </w:rPr>
        </w:r>
        <w:r w:rsidR="00213FF2">
          <w:rPr>
            <w:webHidden/>
          </w:rPr>
          <w:fldChar w:fldCharType="separate"/>
        </w:r>
        <w:r w:rsidR="00432D73">
          <w:rPr>
            <w:webHidden/>
          </w:rPr>
          <w:t>85</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7" w:history="1">
        <w:r w:rsidR="006767DC" w:rsidRPr="00573279">
          <w:rPr>
            <w:rStyle w:val="aa"/>
          </w:rPr>
          <w:t>Раздел 19. ПОРЯДОК ЗАКЛЮЧЕНИЯ И ИСПОЛНЕНИЯ ДОГОВОРА</w:t>
        </w:r>
        <w:r w:rsidR="006767DC">
          <w:rPr>
            <w:webHidden/>
          </w:rPr>
          <w:tab/>
        </w:r>
        <w:r w:rsidR="00213FF2">
          <w:rPr>
            <w:webHidden/>
          </w:rPr>
          <w:fldChar w:fldCharType="begin"/>
        </w:r>
        <w:r w:rsidR="006767DC">
          <w:rPr>
            <w:webHidden/>
          </w:rPr>
          <w:instrText xml:space="preserve"> PAGEREF _Toc210653907 \h </w:instrText>
        </w:r>
        <w:r w:rsidR="00213FF2">
          <w:rPr>
            <w:webHidden/>
          </w:rPr>
        </w:r>
        <w:r w:rsidR="00213FF2">
          <w:rPr>
            <w:webHidden/>
          </w:rPr>
          <w:fldChar w:fldCharType="separate"/>
        </w:r>
        <w:r w:rsidR="00432D73">
          <w:rPr>
            <w:webHidden/>
          </w:rPr>
          <w:t>85</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8" w:history="1">
        <w:r w:rsidR="006767DC" w:rsidRPr="00573279">
          <w:rPr>
            <w:rStyle w:val="aa"/>
          </w:rPr>
          <w:t>Раздел 20. ОБЕСПЕЧЕНИЕ ИСПОЛНЕНИЯ ДОГОВОРА</w:t>
        </w:r>
        <w:r w:rsidR="006767DC">
          <w:rPr>
            <w:webHidden/>
          </w:rPr>
          <w:tab/>
        </w:r>
        <w:r w:rsidR="00213FF2">
          <w:rPr>
            <w:webHidden/>
          </w:rPr>
          <w:fldChar w:fldCharType="begin"/>
        </w:r>
        <w:r w:rsidR="006767DC">
          <w:rPr>
            <w:webHidden/>
          </w:rPr>
          <w:instrText xml:space="preserve"> PAGEREF _Toc210653908 \h </w:instrText>
        </w:r>
        <w:r w:rsidR="00213FF2">
          <w:rPr>
            <w:webHidden/>
          </w:rPr>
        </w:r>
        <w:r w:rsidR="00213FF2">
          <w:rPr>
            <w:webHidden/>
          </w:rPr>
          <w:fldChar w:fldCharType="separate"/>
        </w:r>
        <w:r w:rsidR="00432D73">
          <w:rPr>
            <w:webHidden/>
          </w:rPr>
          <w:t>93</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09" w:history="1">
        <w:r w:rsidR="006767DC" w:rsidRPr="00573279">
          <w:rPr>
            <w:rStyle w:val="aa"/>
          </w:rPr>
          <w:t>ЧАСТЬ IV. ЗАКУПКИ СРЕДИ СУБЪЕКТОВ МАЛОГО И СРЕДНЕГО ПРЕДПРИНИМАТЕЛЬСТВА</w:t>
        </w:r>
        <w:r w:rsidR="006767DC">
          <w:rPr>
            <w:webHidden/>
          </w:rPr>
          <w:tab/>
        </w:r>
        <w:r w:rsidR="00213FF2">
          <w:rPr>
            <w:webHidden/>
          </w:rPr>
          <w:fldChar w:fldCharType="begin"/>
        </w:r>
        <w:r w:rsidR="006767DC">
          <w:rPr>
            <w:webHidden/>
          </w:rPr>
          <w:instrText xml:space="preserve"> PAGEREF _Toc210653909 \h </w:instrText>
        </w:r>
        <w:r w:rsidR="00213FF2">
          <w:rPr>
            <w:webHidden/>
          </w:rPr>
        </w:r>
        <w:r w:rsidR="00213FF2">
          <w:rPr>
            <w:webHidden/>
          </w:rPr>
          <w:fldChar w:fldCharType="separate"/>
        </w:r>
        <w:r w:rsidR="00432D73">
          <w:rPr>
            <w:webHidden/>
          </w:rPr>
          <w:t>97</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0" w:history="1">
        <w:r w:rsidR="006767DC" w:rsidRPr="00573279">
          <w:rPr>
            <w:rStyle w:val="aa"/>
          </w:rPr>
          <w:t>Раздел 21. ОСУЩЕСТВЛЕНИЕ ЗАКУПОК СРЕДИ СУБЪЕКТОВ МАЛОГО И СРЕДНЕГО ПРЕДПРИНИМАТЕЛЬСТВА</w:t>
        </w:r>
        <w:r w:rsidR="006767DC">
          <w:rPr>
            <w:webHidden/>
          </w:rPr>
          <w:tab/>
        </w:r>
        <w:r w:rsidR="00213FF2">
          <w:rPr>
            <w:webHidden/>
          </w:rPr>
          <w:fldChar w:fldCharType="begin"/>
        </w:r>
        <w:r w:rsidR="006767DC">
          <w:rPr>
            <w:webHidden/>
          </w:rPr>
          <w:instrText xml:space="preserve"> PAGEREF _Toc210653910 \h </w:instrText>
        </w:r>
        <w:r w:rsidR="00213FF2">
          <w:rPr>
            <w:webHidden/>
          </w:rPr>
        </w:r>
        <w:r w:rsidR="00213FF2">
          <w:rPr>
            <w:webHidden/>
          </w:rPr>
          <w:fldChar w:fldCharType="separate"/>
        </w:r>
        <w:r w:rsidR="00432D73">
          <w:rPr>
            <w:webHidden/>
          </w:rPr>
          <w:t>97</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1" w:history="1">
        <w:r w:rsidR="006767DC" w:rsidRPr="00573279">
          <w:rPr>
            <w:rStyle w:val="aa"/>
          </w:rPr>
          <w:t>ЧАСТЬ V. ОТЧЕТНОСТЬ ПО РЕЗУЛЬТАТАМ ЗАКУПОК</w:t>
        </w:r>
        <w:r w:rsidR="006767DC">
          <w:rPr>
            <w:webHidden/>
          </w:rPr>
          <w:tab/>
        </w:r>
        <w:r w:rsidR="00213FF2">
          <w:rPr>
            <w:webHidden/>
          </w:rPr>
          <w:fldChar w:fldCharType="begin"/>
        </w:r>
        <w:r w:rsidR="006767DC">
          <w:rPr>
            <w:webHidden/>
          </w:rPr>
          <w:instrText xml:space="preserve"> PAGEREF _Toc210653911 \h </w:instrText>
        </w:r>
        <w:r w:rsidR="00213FF2">
          <w:rPr>
            <w:webHidden/>
          </w:rPr>
        </w:r>
        <w:r w:rsidR="00213FF2">
          <w:rPr>
            <w:webHidden/>
          </w:rPr>
          <w:fldChar w:fldCharType="separate"/>
        </w:r>
        <w:r w:rsidR="00432D73">
          <w:rPr>
            <w:webHidden/>
          </w:rPr>
          <w:t>110</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2" w:history="1">
        <w:r w:rsidR="006767DC" w:rsidRPr="00573279">
          <w:rPr>
            <w:rStyle w:val="aa"/>
          </w:rPr>
          <w:t>Раздел 22. ОТЧЕТНОСТЬ ПО РЕЗУЛЬТАТАМ ЗАКУПОК</w:t>
        </w:r>
        <w:r w:rsidR="006767DC">
          <w:rPr>
            <w:webHidden/>
          </w:rPr>
          <w:tab/>
        </w:r>
        <w:r w:rsidR="00213FF2">
          <w:rPr>
            <w:webHidden/>
          </w:rPr>
          <w:fldChar w:fldCharType="begin"/>
        </w:r>
        <w:r w:rsidR="006767DC">
          <w:rPr>
            <w:webHidden/>
          </w:rPr>
          <w:instrText xml:space="preserve"> PAGEREF _Toc210653912 \h </w:instrText>
        </w:r>
        <w:r w:rsidR="00213FF2">
          <w:rPr>
            <w:webHidden/>
          </w:rPr>
        </w:r>
        <w:r w:rsidR="00213FF2">
          <w:rPr>
            <w:webHidden/>
          </w:rPr>
          <w:fldChar w:fldCharType="separate"/>
        </w:r>
        <w:r w:rsidR="00432D73">
          <w:rPr>
            <w:webHidden/>
          </w:rPr>
          <w:t>110</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3" w:history="1">
        <w:r w:rsidR="006767DC" w:rsidRPr="00573279">
          <w:rPr>
            <w:rStyle w:val="aa"/>
          </w:rPr>
          <w:t>ЧАСТЬ VI. ОСОБЕННОСТИ ОСУЩЕСТВЛЕНИЯ ОТДЕЛЬНЫХ ВИДОВ ЗАКУПОК</w:t>
        </w:r>
        <w:r w:rsidR="006767DC">
          <w:rPr>
            <w:webHidden/>
          </w:rPr>
          <w:tab/>
        </w:r>
        <w:r w:rsidR="00213FF2">
          <w:rPr>
            <w:webHidden/>
          </w:rPr>
          <w:fldChar w:fldCharType="begin"/>
        </w:r>
        <w:r w:rsidR="006767DC">
          <w:rPr>
            <w:webHidden/>
          </w:rPr>
          <w:instrText xml:space="preserve"> PAGEREF _Toc210653913 \h </w:instrText>
        </w:r>
        <w:r w:rsidR="00213FF2">
          <w:rPr>
            <w:webHidden/>
          </w:rPr>
        </w:r>
        <w:r w:rsidR="00213FF2">
          <w:rPr>
            <w:webHidden/>
          </w:rPr>
          <w:fldChar w:fldCharType="separate"/>
        </w:r>
        <w:r w:rsidR="00432D73">
          <w:rPr>
            <w:webHidden/>
          </w:rPr>
          <w:t>112</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4" w:history="1">
        <w:r w:rsidR="006767DC" w:rsidRPr="00573279">
          <w:rPr>
            <w:rStyle w:val="aa"/>
          </w:rPr>
          <w:t>Раздел 23.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r w:rsidR="006767DC">
          <w:rPr>
            <w:webHidden/>
          </w:rPr>
          <w:tab/>
        </w:r>
        <w:r w:rsidR="00213FF2">
          <w:rPr>
            <w:webHidden/>
          </w:rPr>
          <w:fldChar w:fldCharType="begin"/>
        </w:r>
        <w:r w:rsidR="006767DC">
          <w:rPr>
            <w:webHidden/>
          </w:rPr>
          <w:instrText xml:space="preserve"> PAGEREF _Toc210653914 \h </w:instrText>
        </w:r>
        <w:r w:rsidR="00213FF2">
          <w:rPr>
            <w:webHidden/>
          </w:rPr>
        </w:r>
        <w:r w:rsidR="00213FF2">
          <w:rPr>
            <w:webHidden/>
          </w:rPr>
          <w:fldChar w:fldCharType="separate"/>
        </w:r>
        <w:r w:rsidR="00432D73">
          <w:rPr>
            <w:webHidden/>
          </w:rPr>
          <w:t>112</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5" w:history="1">
        <w:r w:rsidR="006767DC" w:rsidRPr="00573279">
          <w:rPr>
            <w:rStyle w:val="aa"/>
          </w:rPr>
          <w:t>Раздел 24.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sidR="006767DC">
          <w:rPr>
            <w:webHidden/>
          </w:rPr>
          <w:tab/>
        </w:r>
        <w:r w:rsidR="00213FF2">
          <w:rPr>
            <w:webHidden/>
          </w:rPr>
          <w:fldChar w:fldCharType="begin"/>
        </w:r>
        <w:r w:rsidR="006767DC">
          <w:rPr>
            <w:webHidden/>
          </w:rPr>
          <w:instrText xml:space="preserve"> PAGEREF _Toc210653915 \h </w:instrText>
        </w:r>
        <w:r w:rsidR="00213FF2">
          <w:rPr>
            <w:webHidden/>
          </w:rPr>
        </w:r>
        <w:r w:rsidR="00213FF2">
          <w:rPr>
            <w:webHidden/>
          </w:rPr>
          <w:fldChar w:fldCharType="separate"/>
        </w:r>
        <w:r w:rsidR="00432D73">
          <w:rPr>
            <w:webHidden/>
          </w:rPr>
          <w:t>112</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6" w:history="1">
        <w:r w:rsidR="006767DC" w:rsidRPr="00573279">
          <w:rPr>
            <w:rStyle w:val="aa"/>
          </w:rPr>
          <w:t>ЧАСТЬ VII.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r w:rsidR="006767DC">
          <w:rPr>
            <w:webHidden/>
          </w:rPr>
          <w:tab/>
        </w:r>
        <w:r w:rsidR="00213FF2">
          <w:rPr>
            <w:webHidden/>
          </w:rPr>
          <w:fldChar w:fldCharType="begin"/>
        </w:r>
        <w:r w:rsidR="006767DC">
          <w:rPr>
            <w:webHidden/>
          </w:rPr>
          <w:instrText xml:space="preserve"> PAGEREF _Toc210653916 \h </w:instrText>
        </w:r>
        <w:r w:rsidR="00213FF2">
          <w:rPr>
            <w:webHidden/>
          </w:rPr>
        </w:r>
        <w:r w:rsidR="00213FF2">
          <w:rPr>
            <w:webHidden/>
          </w:rPr>
          <w:fldChar w:fldCharType="separate"/>
        </w:r>
        <w:r w:rsidR="00432D73">
          <w:rPr>
            <w:webHidden/>
          </w:rPr>
          <w:t>114</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7" w:history="1">
        <w:r w:rsidR="006767DC" w:rsidRPr="00573279">
          <w:rPr>
            <w:rStyle w:val="aa"/>
          </w:rPr>
          <w:t>Раздел 25. ОПРЕДЕЛЕНИЕ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r w:rsidR="006767DC">
          <w:rPr>
            <w:webHidden/>
          </w:rPr>
          <w:tab/>
        </w:r>
        <w:r w:rsidR="00213FF2">
          <w:rPr>
            <w:webHidden/>
          </w:rPr>
          <w:fldChar w:fldCharType="begin"/>
        </w:r>
        <w:r w:rsidR="006767DC">
          <w:rPr>
            <w:webHidden/>
          </w:rPr>
          <w:instrText xml:space="preserve"> PAGEREF _Toc210653917 \h </w:instrText>
        </w:r>
        <w:r w:rsidR="00213FF2">
          <w:rPr>
            <w:webHidden/>
          </w:rPr>
        </w:r>
        <w:r w:rsidR="00213FF2">
          <w:rPr>
            <w:webHidden/>
          </w:rPr>
          <w:fldChar w:fldCharType="separate"/>
        </w:r>
        <w:r w:rsidR="00432D73">
          <w:rPr>
            <w:webHidden/>
          </w:rPr>
          <w:t>116</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8" w:history="1">
        <w:r w:rsidR="006767DC" w:rsidRPr="00573279">
          <w:rPr>
            <w:rStyle w:val="aa"/>
          </w:rPr>
          <w:t>Раздел 26. МЕТОД СОПОСТАВИМЫХ РЫНОЧНЫХ ЦЕН  (АНАЛИЗ РЫНКА)</w:t>
        </w:r>
        <w:r w:rsidR="006767DC">
          <w:rPr>
            <w:webHidden/>
          </w:rPr>
          <w:tab/>
        </w:r>
        <w:r w:rsidR="00213FF2">
          <w:rPr>
            <w:webHidden/>
          </w:rPr>
          <w:fldChar w:fldCharType="begin"/>
        </w:r>
        <w:r w:rsidR="006767DC">
          <w:rPr>
            <w:webHidden/>
          </w:rPr>
          <w:instrText xml:space="preserve"> PAGEREF _Toc210653918 \h </w:instrText>
        </w:r>
        <w:r w:rsidR="00213FF2">
          <w:rPr>
            <w:webHidden/>
          </w:rPr>
        </w:r>
        <w:r w:rsidR="00213FF2">
          <w:rPr>
            <w:webHidden/>
          </w:rPr>
          <w:fldChar w:fldCharType="separate"/>
        </w:r>
        <w:r w:rsidR="00432D73">
          <w:rPr>
            <w:webHidden/>
          </w:rPr>
          <w:t>118</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19" w:history="1">
        <w:r w:rsidR="006767DC" w:rsidRPr="00573279">
          <w:rPr>
            <w:rStyle w:val="aa"/>
          </w:rPr>
          <w:t>Раздел 27. НОРМАТИВНЫЙ МЕТОД</w:t>
        </w:r>
        <w:r w:rsidR="006767DC">
          <w:rPr>
            <w:webHidden/>
          </w:rPr>
          <w:tab/>
        </w:r>
        <w:r w:rsidR="00213FF2">
          <w:rPr>
            <w:webHidden/>
          </w:rPr>
          <w:fldChar w:fldCharType="begin"/>
        </w:r>
        <w:r w:rsidR="006767DC">
          <w:rPr>
            <w:webHidden/>
          </w:rPr>
          <w:instrText xml:space="preserve"> PAGEREF _Toc210653919 \h </w:instrText>
        </w:r>
        <w:r w:rsidR="00213FF2">
          <w:rPr>
            <w:webHidden/>
          </w:rPr>
        </w:r>
        <w:r w:rsidR="00213FF2">
          <w:rPr>
            <w:webHidden/>
          </w:rPr>
          <w:fldChar w:fldCharType="separate"/>
        </w:r>
        <w:r w:rsidR="00432D73">
          <w:rPr>
            <w:webHidden/>
          </w:rPr>
          <w:t>123</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20" w:history="1">
        <w:r w:rsidR="006767DC" w:rsidRPr="00573279">
          <w:rPr>
            <w:rStyle w:val="aa"/>
          </w:rPr>
          <w:t>Раздел 28. ТАРИФНЫЙ МЕТОД</w:t>
        </w:r>
        <w:r w:rsidR="006767DC">
          <w:rPr>
            <w:webHidden/>
          </w:rPr>
          <w:tab/>
        </w:r>
        <w:r w:rsidR="00213FF2">
          <w:rPr>
            <w:webHidden/>
          </w:rPr>
          <w:fldChar w:fldCharType="begin"/>
        </w:r>
        <w:r w:rsidR="006767DC">
          <w:rPr>
            <w:webHidden/>
          </w:rPr>
          <w:instrText xml:space="preserve"> PAGEREF _Toc210653920 \h </w:instrText>
        </w:r>
        <w:r w:rsidR="00213FF2">
          <w:rPr>
            <w:webHidden/>
          </w:rPr>
        </w:r>
        <w:r w:rsidR="00213FF2">
          <w:rPr>
            <w:webHidden/>
          </w:rPr>
          <w:fldChar w:fldCharType="separate"/>
        </w:r>
        <w:r w:rsidR="00432D73">
          <w:rPr>
            <w:webHidden/>
          </w:rPr>
          <w:t>123</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21" w:history="1">
        <w:r w:rsidR="006767DC" w:rsidRPr="00573279">
          <w:rPr>
            <w:rStyle w:val="aa"/>
          </w:rPr>
          <w:t>Раздел 29. ПРОЕКТНО–СМЕТНЫЙ МЕТОД</w:t>
        </w:r>
        <w:r w:rsidR="006767DC">
          <w:rPr>
            <w:webHidden/>
          </w:rPr>
          <w:tab/>
        </w:r>
        <w:r w:rsidR="00213FF2">
          <w:rPr>
            <w:webHidden/>
          </w:rPr>
          <w:fldChar w:fldCharType="begin"/>
        </w:r>
        <w:r w:rsidR="006767DC">
          <w:rPr>
            <w:webHidden/>
          </w:rPr>
          <w:instrText xml:space="preserve"> PAGEREF _Toc210653921 \h </w:instrText>
        </w:r>
        <w:r w:rsidR="00213FF2">
          <w:rPr>
            <w:webHidden/>
          </w:rPr>
        </w:r>
        <w:r w:rsidR="00213FF2">
          <w:rPr>
            <w:webHidden/>
          </w:rPr>
          <w:fldChar w:fldCharType="separate"/>
        </w:r>
        <w:r w:rsidR="00432D73">
          <w:rPr>
            <w:webHidden/>
          </w:rPr>
          <w:t>124</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22" w:history="1">
        <w:r w:rsidR="006767DC" w:rsidRPr="00573279">
          <w:rPr>
            <w:rStyle w:val="aa"/>
          </w:rPr>
          <w:t>Раздел 30. ЗАТРАТНЫЙ МЕТОД</w:t>
        </w:r>
        <w:r w:rsidR="006767DC">
          <w:rPr>
            <w:webHidden/>
          </w:rPr>
          <w:tab/>
        </w:r>
        <w:r w:rsidR="00213FF2">
          <w:rPr>
            <w:webHidden/>
          </w:rPr>
          <w:fldChar w:fldCharType="begin"/>
        </w:r>
        <w:r w:rsidR="006767DC">
          <w:rPr>
            <w:webHidden/>
          </w:rPr>
          <w:instrText xml:space="preserve"> PAGEREF _Toc210653922 \h </w:instrText>
        </w:r>
        <w:r w:rsidR="00213FF2">
          <w:rPr>
            <w:webHidden/>
          </w:rPr>
        </w:r>
        <w:r w:rsidR="00213FF2">
          <w:rPr>
            <w:webHidden/>
          </w:rPr>
          <w:fldChar w:fldCharType="separate"/>
        </w:r>
        <w:r w:rsidR="00432D73">
          <w:rPr>
            <w:webHidden/>
          </w:rPr>
          <w:t>126</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23" w:history="1">
        <w:r w:rsidR="006767DC" w:rsidRPr="00573279">
          <w:rPr>
            <w:rStyle w:val="aa"/>
          </w:rPr>
          <w:t>Раздел 31.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r w:rsidR="006767DC">
          <w:rPr>
            <w:webHidden/>
          </w:rPr>
          <w:tab/>
        </w:r>
        <w:r w:rsidR="00213FF2">
          <w:rPr>
            <w:webHidden/>
          </w:rPr>
          <w:fldChar w:fldCharType="begin"/>
        </w:r>
        <w:r w:rsidR="006767DC">
          <w:rPr>
            <w:webHidden/>
          </w:rPr>
          <w:instrText xml:space="preserve"> PAGEREF _Toc210653923 \h </w:instrText>
        </w:r>
        <w:r w:rsidR="00213FF2">
          <w:rPr>
            <w:webHidden/>
          </w:rPr>
        </w:r>
        <w:r w:rsidR="00213FF2">
          <w:rPr>
            <w:webHidden/>
          </w:rPr>
          <w:fldChar w:fldCharType="separate"/>
        </w:r>
        <w:r w:rsidR="00432D73">
          <w:rPr>
            <w:webHidden/>
          </w:rPr>
          <w:t>126</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24" w:history="1">
        <w:r w:rsidR="006767DC" w:rsidRPr="00573279">
          <w:rPr>
            <w:rStyle w:val="aa"/>
          </w:rPr>
          <w:t>Раздел 32. РАСЧЕТ СТОИМОСТИ ЖИЗНЕННОГО ЦИКЛА ЗАКУПАЕМОЙ ПРОДУКЦИИ</w:t>
        </w:r>
        <w:r w:rsidR="006767DC">
          <w:rPr>
            <w:webHidden/>
          </w:rPr>
          <w:tab/>
        </w:r>
        <w:r w:rsidR="00213FF2">
          <w:rPr>
            <w:webHidden/>
          </w:rPr>
          <w:fldChar w:fldCharType="begin"/>
        </w:r>
        <w:r w:rsidR="006767DC">
          <w:rPr>
            <w:webHidden/>
          </w:rPr>
          <w:instrText xml:space="preserve"> PAGEREF _Toc210653924 \h </w:instrText>
        </w:r>
        <w:r w:rsidR="00213FF2">
          <w:rPr>
            <w:webHidden/>
          </w:rPr>
        </w:r>
        <w:r w:rsidR="00213FF2">
          <w:rPr>
            <w:webHidden/>
          </w:rPr>
          <w:fldChar w:fldCharType="separate"/>
        </w:r>
        <w:r w:rsidR="00432D73">
          <w:rPr>
            <w:webHidden/>
          </w:rPr>
          <w:t>127</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25" w:history="1">
        <w:r w:rsidR="006767DC" w:rsidRPr="00573279">
          <w:rPr>
            <w:rStyle w:val="aa"/>
          </w:rPr>
          <w:t>Раздел 33. ПРЕДОСТАВЛЕНИЕ НАЦИОНАЛЬНОГО РЕЖИМА ПРИ ОСУЩЕСТВЛЕНИИ ЗАКУПОК</w:t>
        </w:r>
        <w:r w:rsidR="006767DC">
          <w:rPr>
            <w:webHidden/>
          </w:rPr>
          <w:tab/>
        </w:r>
        <w:r w:rsidR="00213FF2">
          <w:rPr>
            <w:webHidden/>
          </w:rPr>
          <w:fldChar w:fldCharType="begin"/>
        </w:r>
        <w:r w:rsidR="006767DC">
          <w:rPr>
            <w:webHidden/>
          </w:rPr>
          <w:instrText xml:space="preserve"> PAGEREF _Toc210653925 \h </w:instrText>
        </w:r>
        <w:r w:rsidR="00213FF2">
          <w:rPr>
            <w:webHidden/>
          </w:rPr>
        </w:r>
        <w:r w:rsidR="00213FF2">
          <w:rPr>
            <w:webHidden/>
          </w:rPr>
          <w:fldChar w:fldCharType="separate"/>
        </w:r>
        <w:r w:rsidR="00432D73">
          <w:rPr>
            <w:webHidden/>
          </w:rPr>
          <w:t>127</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26" w:history="1">
        <w:r w:rsidR="006767DC" w:rsidRPr="00573279">
          <w:rPr>
            <w:rStyle w:val="aa"/>
          </w:rPr>
          <w:t>Приложение № 1</w:t>
        </w:r>
        <w:r w:rsidR="006767DC">
          <w:rPr>
            <w:webHidden/>
          </w:rPr>
          <w:tab/>
        </w:r>
        <w:r w:rsidR="00213FF2">
          <w:rPr>
            <w:webHidden/>
          </w:rPr>
          <w:fldChar w:fldCharType="begin"/>
        </w:r>
        <w:r w:rsidR="006767DC">
          <w:rPr>
            <w:webHidden/>
          </w:rPr>
          <w:instrText xml:space="preserve"> PAGEREF _Toc210653926 \h </w:instrText>
        </w:r>
        <w:r w:rsidR="00213FF2">
          <w:rPr>
            <w:webHidden/>
          </w:rPr>
        </w:r>
        <w:r w:rsidR="00213FF2">
          <w:rPr>
            <w:webHidden/>
          </w:rPr>
          <w:fldChar w:fldCharType="separate"/>
        </w:r>
        <w:r w:rsidR="00432D73">
          <w:rPr>
            <w:webHidden/>
          </w:rPr>
          <w:t>13</w:t>
        </w:r>
        <w:r w:rsidR="00213FF2">
          <w:rPr>
            <w:webHidden/>
          </w:rPr>
          <w:fldChar w:fldCharType="end"/>
        </w:r>
      </w:hyperlink>
      <w:r w:rsidR="00CA79A4">
        <w:t>2</w:t>
      </w:r>
    </w:p>
    <w:p w:rsidR="006767DC" w:rsidRDefault="00041BCE">
      <w:pPr>
        <w:pStyle w:val="22"/>
        <w:rPr>
          <w:rFonts w:asciiTheme="minorHAnsi" w:eastAsiaTheme="minorEastAsia" w:hAnsiTheme="minorHAnsi" w:cstheme="minorBidi"/>
          <w:b w:val="0"/>
          <w:bCs w:val="0"/>
          <w:sz w:val="22"/>
          <w:szCs w:val="22"/>
        </w:rPr>
      </w:pPr>
      <w:hyperlink w:anchor="_Toc210653929" w:history="1">
        <w:r w:rsidR="006767DC" w:rsidRPr="00573279">
          <w:rPr>
            <w:rStyle w:val="aa"/>
          </w:rPr>
          <w:t>ПРИМЕРНЫЙ ПОРЯДОК ОЦЕНКИ И СОПОСТАВЛЕНИЯ ЗАЯВОК НА УЧАСТИЕ В КОНКУРСЕ, ЗАПРОСЕ ПРЕДЛОЖЕНИЙ</w:t>
        </w:r>
        <w:r w:rsidR="006767DC">
          <w:rPr>
            <w:webHidden/>
          </w:rPr>
          <w:tab/>
        </w:r>
        <w:r w:rsidR="00213FF2">
          <w:rPr>
            <w:webHidden/>
          </w:rPr>
          <w:fldChar w:fldCharType="begin"/>
        </w:r>
        <w:r w:rsidR="006767DC">
          <w:rPr>
            <w:webHidden/>
          </w:rPr>
          <w:instrText xml:space="preserve"> PAGEREF _Toc210653929 \h </w:instrText>
        </w:r>
        <w:r w:rsidR="00213FF2">
          <w:rPr>
            <w:webHidden/>
          </w:rPr>
        </w:r>
        <w:r w:rsidR="00213FF2">
          <w:rPr>
            <w:webHidden/>
          </w:rPr>
          <w:fldChar w:fldCharType="separate"/>
        </w:r>
        <w:r w:rsidR="00432D73">
          <w:rPr>
            <w:webHidden/>
          </w:rPr>
          <w:t>13</w:t>
        </w:r>
        <w:r w:rsidR="00213FF2">
          <w:rPr>
            <w:webHidden/>
          </w:rPr>
          <w:fldChar w:fldCharType="end"/>
        </w:r>
      </w:hyperlink>
      <w:r w:rsidR="00CA79A4">
        <w:t>2</w:t>
      </w:r>
    </w:p>
    <w:p w:rsidR="006767DC" w:rsidRDefault="00041BCE">
      <w:pPr>
        <w:pStyle w:val="22"/>
        <w:rPr>
          <w:rFonts w:asciiTheme="minorHAnsi" w:eastAsiaTheme="minorEastAsia" w:hAnsiTheme="minorHAnsi" w:cstheme="minorBidi"/>
          <w:b w:val="0"/>
          <w:bCs w:val="0"/>
          <w:sz w:val="22"/>
          <w:szCs w:val="22"/>
        </w:rPr>
      </w:pPr>
      <w:hyperlink w:anchor="_Toc210653930" w:history="1">
        <w:r w:rsidR="006767DC" w:rsidRPr="00573279">
          <w:rPr>
            <w:rStyle w:val="aa"/>
          </w:rPr>
          <w:t xml:space="preserve">Приложение № </w:t>
        </w:r>
        <w:r w:rsidR="00F609ED">
          <w:rPr>
            <w:rStyle w:val="aa"/>
          </w:rPr>
          <w:t>2</w:t>
        </w:r>
        <w:r w:rsidR="006767DC">
          <w:rPr>
            <w:webHidden/>
          </w:rPr>
          <w:tab/>
        </w:r>
      </w:hyperlink>
      <w:r w:rsidR="00CA79A4">
        <w:t>136</w:t>
      </w:r>
    </w:p>
    <w:p w:rsidR="006767DC" w:rsidRDefault="00041BCE">
      <w:pPr>
        <w:pStyle w:val="22"/>
        <w:rPr>
          <w:rFonts w:asciiTheme="minorHAnsi" w:eastAsiaTheme="minorEastAsia" w:hAnsiTheme="minorHAnsi" w:cstheme="minorBidi"/>
          <w:b w:val="0"/>
          <w:bCs w:val="0"/>
          <w:sz w:val="22"/>
          <w:szCs w:val="22"/>
        </w:rPr>
      </w:pPr>
      <w:hyperlink w:anchor="_Toc210653931" w:history="1">
        <w:r w:rsidR="006767DC" w:rsidRPr="00573279">
          <w:rPr>
            <w:rStyle w:val="aa"/>
          </w:rPr>
          <w:t xml:space="preserve">РЕКОМЕНДУЕМАЯ ФОРМА ОБОСНОВАНИЯ НАЧАЛЬНОЙ (МАКСИМАЛЬНОЙ) ЦЕНЫ ДОГОВОРА, ЦЕНЫ ДОГОВОРА, ЗАКЛЮЧАЕМОГО С ЕДИНСТВЕННЫМ ПОСТАВЩИКОМ </w:t>
        </w:r>
        <w:r w:rsidR="006767DC" w:rsidRPr="00573279">
          <w:rPr>
            <w:rStyle w:val="aa"/>
          </w:rPr>
          <w:lastRenderedPageBreak/>
          <w:t>(ПОДРЯДЧИКОМ,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r w:rsidR="006767DC">
          <w:rPr>
            <w:webHidden/>
          </w:rPr>
          <w:tab/>
        </w:r>
        <w:r w:rsidR="00213FF2">
          <w:rPr>
            <w:webHidden/>
          </w:rPr>
          <w:fldChar w:fldCharType="begin"/>
        </w:r>
        <w:r w:rsidR="006767DC">
          <w:rPr>
            <w:webHidden/>
          </w:rPr>
          <w:instrText xml:space="preserve"> PAGEREF _Toc210653931 \h </w:instrText>
        </w:r>
        <w:r w:rsidR="00213FF2">
          <w:rPr>
            <w:webHidden/>
          </w:rPr>
        </w:r>
        <w:r w:rsidR="00213FF2">
          <w:rPr>
            <w:webHidden/>
          </w:rPr>
          <w:fldChar w:fldCharType="separate"/>
        </w:r>
        <w:r w:rsidR="00432D73">
          <w:rPr>
            <w:webHidden/>
          </w:rPr>
          <w:t>136</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32" w:history="1">
        <w:r w:rsidR="006767DC" w:rsidRPr="00573279">
          <w:rPr>
            <w:rStyle w:val="aa"/>
          </w:rPr>
          <w:t xml:space="preserve">Приложение № </w:t>
        </w:r>
        <w:r w:rsidR="00F609ED">
          <w:rPr>
            <w:rStyle w:val="aa"/>
          </w:rPr>
          <w:t>3</w:t>
        </w:r>
        <w:r w:rsidR="006767DC">
          <w:rPr>
            <w:webHidden/>
          </w:rPr>
          <w:tab/>
        </w:r>
      </w:hyperlink>
      <w:r w:rsidR="00CA79A4">
        <w:t>13</w:t>
      </w:r>
      <w:r w:rsidR="00F609ED">
        <w:t>8</w:t>
      </w:r>
    </w:p>
    <w:p w:rsidR="006767DC" w:rsidRDefault="00041BCE">
      <w:pPr>
        <w:pStyle w:val="22"/>
        <w:rPr>
          <w:rFonts w:asciiTheme="minorHAnsi" w:eastAsiaTheme="minorEastAsia" w:hAnsiTheme="minorHAnsi" w:cstheme="minorBidi"/>
          <w:b w:val="0"/>
          <w:bCs w:val="0"/>
          <w:sz w:val="22"/>
          <w:szCs w:val="22"/>
        </w:rPr>
      </w:pPr>
      <w:hyperlink w:anchor="_Toc210653933" w:history="1">
        <w:r w:rsidR="006767DC" w:rsidRPr="00573279">
          <w:rPr>
            <w:rStyle w:val="aa"/>
          </w:rPr>
          <w:t>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r w:rsidR="006767DC">
          <w:rPr>
            <w:webHidden/>
          </w:rPr>
          <w:tab/>
        </w:r>
        <w:r w:rsidR="00213FF2">
          <w:rPr>
            <w:webHidden/>
          </w:rPr>
          <w:fldChar w:fldCharType="begin"/>
        </w:r>
        <w:r w:rsidR="006767DC">
          <w:rPr>
            <w:webHidden/>
          </w:rPr>
          <w:instrText xml:space="preserve"> PAGEREF _Toc210653933 \h </w:instrText>
        </w:r>
        <w:r w:rsidR="00213FF2">
          <w:rPr>
            <w:webHidden/>
          </w:rPr>
        </w:r>
        <w:r w:rsidR="00213FF2">
          <w:rPr>
            <w:webHidden/>
          </w:rPr>
          <w:fldChar w:fldCharType="separate"/>
        </w:r>
        <w:r w:rsidR="00432D73">
          <w:rPr>
            <w:webHidden/>
          </w:rPr>
          <w:t>138</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34" w:history="1">
        <w:r w:rsidR="006767DC" w:rsidRPr="00573279">
          <w:rPr>
            <w:rStyle w:val="aa"/>
          </w:rPr>
          <w:t xml:space="preserve">Приложение № </w:t>
        </w:r>
        <w:r w:rsidR="00F609ED">
          <w:rPr>
            <w:rStyle w:val="aa"/>
          </w:rPr>
          <w:t>4</w:t>
        </w:r>
        <w:r w:rsidR="006767DC">
          <w:rPr>
            <w:webHidden/>
          </w:rPr>
          <w:tab/>
        </w:r>
      </w:hyperlink>
      <w:r w:rsidR="00CA79A4">
        <w:t>140</w:t>
      </w:r>
    </w:p>
    <w:p w:rsidR="006767DC" w:rsidRDefault="00041BCE">
      <w:pPr>
        <w:pStyle w:val="22"/>
        <w:rPr>
          <w:rFonts w:asciiTheme="minorHAnsi" w:eastAsiaTheme="minorEastAsia" w:hAnsiTheme="minorHAnsi" w:cstheme="minorBidi"/>
          <w:b w:val="0"/>
          <w:bCs w:val="0"/>
          <w:sz w:val="22"/>
          <w:szCs w:val="22"/>
        </w:rPr>
      </w:pPr>
      <w:hyperlink w:anchor="_Toc210653935" w:history="1">
        <w:r w:rsidR="006767DC" w:rsidRPr="00573279">
          <w:rPr>
            <w:rStyle w:val="aa"/>
          </w:rPr>
          <w:t>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r w:rsidR="006767DC">
          <w:rPr>
            <w:webHidden/>
          </w:rPr>
          <w:tab/>
        </w:r>
        <w:r w:rsidR="00213FF2">
          <w:rPr>
            <w:webHidden/>
          </w:rPr>
          <w:fldChar w:fldCharType="begin"/>
        </w:r>
        <w:r w:rsidR="006767DC">
          <w:rPr>
            <w:webHidden/>
          </w:rPr>
          <w:instrText xml:space="preserve"> PAGEREF _Toc210653935 \h </w:instrText>
        </w:r>
        <w:r w:rsidR="00213FF2">
          <w:rPr>
            <w:webHidden/>
          </w:rPr>
        </w:r>
        <w:r w:rsidR="00213FF2">
          <w:rPr>
            <w:webHidden/>
          </w:rPr>
          <w:fldChar w:fldCharType="separate"/>
        </w:r>
        <w:r w:rsidR="00432D73">
          <w:rPr>
            <w:webHidden/>
          </w:rPr>
          <w:t>140</w:t>
        </w:r>
        <w:r w:rsidR="00213FF2">
          <w:rPr>
            <w:webHidden/>
          </w:rPr>
          <w:fldChar w:fldCharType="end"/>
        </w:r>
      </w:hyperlink>
    </w:p>
    <w:p w:rsidR="006767DC" w:rsidRDefault="00041BCE">
      <w:pPr>
        <w:pStyle w:val="22"/>
        <w:rPr>
          <w:rFonts w:asciiTheme="minorHAnsi" w:eastAsiaTheme="minorEastAsia" w:hAnsiTheme="minorHAnsi" w:cstheme="minorBidi"/>
          <w:b w:val="0"/>
          <w:bCs w:val="0"/>
          <w:sz w:val="22"/>
          <w:szCs w:val="22"/>
        </w:rPr>
      </w:pPr>
      <w:hyperlink w:anchor="_Toc210653936" w:history="1">
        <w:r w:rsidR="006767DC" w:rsidRPr="00573279">
          <w:rPr>
            <w:rStyle w:val="aa"/>
          </w:rPr>
          <w:t xml:space="preserve">Приложение № </w:t>
        </w:r>
        <w:r w:rsidR="00F609ED">
          <w:rPr>
            <w:rStyle w:val="aa"/>
          </w:rPr>
          <w:t>5</w:t>
        </w:r>
        <w:r w:rsidR="006767DC">
          <w:rPr>
            <w:webHidden/>
          </w:rPr>
          <w:tab/>
        </w:r>
      </w:hyperlink>
      <w:r w:rsidR="00CA79A4">
        <w:t>142</w:t>
      </w:r>
      <w:bookmarkStart w:id="9" w:name="_GoBack"/>
      <w:bookmarkEnd w:id="9"/>
    </w:p>
    <w:p w:rsidR="006767DC" w:rsidRDefault="00041BCE">
      <w:pPr>
        <w:pStyle w:val="22"/>
        <w:rPr>
          <w:rFonts w:asciiTheme="minorHAnsi" w:eastAsiaTheme="minorEastAsia" w:hAnsiTheme="minorHAnsi" w:cstheme="minorBidi"/>
          <w:b w:val="0"/>
          <w:bCs w:val="0"/>
          <w:sz w:val="22"/>
          <w:szCs w:val="22"/>
        </w:rPr>
      </w:pPr>
      <w:hyperlink w:anchor="_Toc210653937" w:history="1">
        <w:r w:rsidR="006767DC" w:rsidRPr="00573279">
          <w:rPr>
            <w:rStyle w:val="aa"/>
          </w:rPr>
          <w:t>СРОК ОПЛАТЫ ПОСТАВЛЕННОГО ТОВАРА, ВЫПОЛНЕННОЙ РАБОТЫ (ЕЕ РЕЗУЛЬТАТОВ), ОКАЗАННОЙ УСЛУГИ</w:t>
        </w:r>
        <w:r w:rsidR="006767DC">
          <w:rPr>
            <w:webHidden/>
          </w:rPr>
          <w:tab/>
        </w:r>
        <w:r w:rsidR="00213FF2">
          <w:rPr>
            <w:webHidden/>
          </w:rPr>
          <w:fldChar w:fldCharType="begin"/>
        </w:r>
        <w:r w:rsidR="006767DC">
          <w:rPr>
            <w:webHidden/>
          </w:rPr>
          <w:instrText xml:space="preserve"> PAGEREF _Toc210653937 \h </w:instrText>
        </w:r>
        <w:r w:rsidR="00213FF2">
          <w:rPr>
            <w:webHidden/>
          </w:rPr>
        </w:r>
        <w:r w:rsidR="00213FF2">
          <w:rPr>
            <w:webHidden/>
          </w:rPr>
          <w:fldChar w:fldCharType="separate"/>
        </w:r>
        <w:r w:rsidR="00432D73">
          <w:rPr>
            <w:webHidden/>
          </w:rPr>
          <w:t>142</w:t>
        </w:r>
        <w:r w:rsidR="00213FF2">
          <w:rPr>
            <w:webHidden/>
          </w:rPr>
          <w:fldChar w:fldCharType="end"/>
        </w:r>
      </w:hyperlink>
    </w:p>
    <w:p w:rsidR="008F2C42" w:rsidRPr="00D325A5" w:rsidRDefault="00213FF2" w:rsidP="00D325A5">
      <w:pPr>
        <w:spacing w:after="0" w:line="240" w:lineRule="auto"/>
        <w:ind w:firstLine="709"/>
        <w:jc w:val="both"/>
        <w:rPr>
          <w:b/>
          <w:szCs w:val="24"/>
        </w:rPr>
      </w:pPr>
      <w:r w:rsidRPr="00D325A5">
        <w:rPr>
          <w:b/>
          <w:bCs/>
          <w:szCs w:val="24"/>
        </w:rPr>
        <w:fldChar w:fldCharType="end"/>
      </w:r>
    </w:p>
    <w:p w:rsidR="008F2C42" w:rsidRPr="00A713EF" w:rsidRDefault="008F2C42" w:rsidP="00A713EF">
      <w:pPr>
        <w:pStyle w:val="20"/>
        <w:spacing w:line="240" w:lineRule="auto"/>
        <w:ind w:firstLine="709"/>
        <w:rPr>
          <w:szCs w:val="28"/>
          <w:lang w:eastAsia="ru-RU"/>
        </w:rPr>
      </w:pPr>
      <w:r w:rsidRPr="00D325A5">
        <w:rPr>
          <w:color w:val="FF0000"/>
          <w:sz w:val="24"/>
          <w:szCs w:val="24"/>
          <w:lang w:eastAsia="ru-RU"/>
        </w:rPr>
        <w:br w:type="page"/>
      </w:r>
      <w:bookmarkStart w:id="10" w:name="_Toc106785766"/>
      <w:bookmarkStart w:id="11" w:name="_Toc210653886"/>
      <w:r w:rsidRPr="00A713EF">
        <w:rPr>
          <w:szCs w:val="28"/>
          <w:lang w:eastAsia="ru-RU"/>
        </w:rPr>
        <w:lastRenderedPageBreak/>
        <w:t xml:space="preserve">ЧАСТЬ </w:t>
      </w:r>
      <w:r w:rsidRPr="00A713EF">
        <w:rPr>
          <w:szCs w:val="28"/>
          <w:lang w:val="en-US" w:eastAsia="ru-RU"/>
        </w:rPr>
        <w:t>I</w:t>
      </w:r>
      <w:r w:rsidRPr="00A713EF">
        <w:rPr>
          <w:szCs w:val="28"/>
          <w:lang w:eastAsia="ru-RU"/>
        </w:rPr>
        <w:t>. ОБЩИЕ ПОЛОЖЕНИЯ И ПОРЯДОК ПОДГОТОВКИ ЗАКУПКИ</w:t>
      </w:r>
      <w:bookmarkEnd w:id="5"/>
      <w:bookmarkEnd w:id="6"/>
      <w:bookmarkEnd w:id="7"/>
      <w:bookmarkEnd w:id="8"/>
      <w:bookmarkEnd w:id="10"/>
      <w:bookmarkEnd w:id="11"/>
    </w:p>
    <w:p w:rsidR="008F2C42" w:rsidRPr="00A713EF" w:rsidRDefault="008F2C42" w:rsidP="00A713EF">
      <w:pPr>
        <w:pStyle w:val="20"/>
        <w:spacing w:line="240" w:lineRule="auto"/>
        <w:ind w:firstLine="709"/>
        <w:rPr>
          <w:szCs w:val="28"/>
          <w:lang w:eastAsia="ru-RU"/>
        </w:rPr>
      </w:pPr>
      <w:bookmarkStart w:id="12" w:name="_Toc521444306"/>
      <w:bookmarkStart w:id="13" w:name="_Toc523896376"/>
      <w:bookmarkStart w:id="14" w:name="_Toc27759235"/>
      <w:bookmarkStart w:id="15" w:name="_Toc27759795"/>
      <w:bookmarkStart w:id="16" w:name="_Toc106785767"/>
      <w:bookmarkStart w:id="17" w:name="_Toc210653887"/>
      <w:r w:rsidRPr="00A713EF">
        <w:rPr>
          <w:szCs w:val="28"/>
          <w:lang w:eastAsia="ru-RU"/>
        </w:rPr>
        <w:t>Раздел 1. ОБЩИЕ ПОЛОЖЕНИЯ</w:t>
      </w:r>
      <w:bookmarkEnd w:id="12"/>
      <w:bookmarkEnd w:id="13"/>
      <w:bookmarkEnd w:id="14"/>
      <w:bookmarkEnd w:id="15"/>
      <w:bookmarkEnd w:id="16"/>
      <w:bookmarkEnd w:id="17"/>
    </w:p>
    <w:p w:rsidR="008F2C42" w:rsidRPr="00A713EF" w:rsidRDefault="008F2C42" w:rsidP="00D325A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A713EF">
        <w:rPr>
          <w:rFonts w:eastAsia="Times New Roman"/>
          <w:sz w:val="28"/>
          <w:szCs w:val="28"/>
          <w:lang w:eastAsia="ru-RU"/>
        </w:rPr>
        <w:t>1.1. Настоящее Положение о закупке товаров, работ, услуг утверждено в</w:t>
      </w:r>
      <w:r w:rsidR="00183641">
        <w:rPr>
          <w:rFonts w:eastAsia="Times New Roman"/>
          <w:sz w:val="28"/>
          <w:szCs w:val="28"/>
          <w:lang w:eastAsia="ru-RU"/>
        </w:rPr>
        <w:t> </w:t>
      </w:r>
      <w:r w:rsidRPr="00A713EF">
        <w:rPr>
          <w:rFonts w:eastAsia="Times New Roman"/>
          <w:sz w:val="28"/>
          <w:szCs w:val="28"/>
          <w:lang w:eastAsia="ru-RU"/>
        </w:rPr>
        <w:t>соответствии с частью 3 статьи 2 Федерального закона от 18 июля 2011 года № 223</w:t>
      </w:r>
      <w:r w:rsidR="00D2550F">
        <w:rPr>
          <w:rFonts w:eastAsia="Times New Roman"/>
          <w:sz w:val="28"/>
          <w:szCs w:val="28"/>
          <w:lang w:eastAsia="ru-RU"/>
        </w:rPr>
        <w:t>–</w:t>
      </w:r>
      <w:r w:rsidRPr="00A713EF">
        <w:rPr>
          <w:rFonts w:eastAsia="Times New Roman"/>
          <w:sz w:val="28"/>
          <w:szCs w:val="28"/>
          <w:lang w:eastAsia="ru-RU"/>
        </w:rPr>
        <w:t>ФЗ «О закупках товаров, работ, услуг отдельными видами юридических лиц», является документом, который регламентирует закупочную деятельность</w:t>
      </w:r>
    </w:p>
    <w:p w:rsidR="008F2C42" w:rsidRPr="0038630B" w:rsidRDefault="0038630B" w:rsidP="0038630B">
      <w:pPr>
        <w:widowControl w:val="0"/>
        <w:tabs>
          <w:tab w:val="left" w:pos="142"/>
          <w:tab w:val="left" w:pos="993"/>
        </w:tabs>
        <w:autoSpaceDE w:val="0"/>
        <w:autoSpaceDN w:val="0"/>
        <w:spacing w:after="0" w:line="240" w:lineRule="auto"/>
        <w:jc w:val="both"/>
        <w:rPr>
          <w:rFonts w:eastAsia="Times New Roman"/>
          <w:sz w:val="28"/>
          <w:szCs w:val="28"/>
          <w:lang w:eastAsia="ru-RU"/>
        </w:rPr>
      </w:pPr>
      <w:r w:rsidRPr="009A7E65">
        <w:rPr>
          <w:rFonts w:eastAsia="Times New Roman"/>
          <w:b/>
          <w:sz w:val="28"/>
          <w:szCs w:val="28"/>
          <w:u w:val="single"/>
          <w:lang w:eastAsia="ru-RU"/>
        </w:rPr>
        <w:t>Областного государственного бюджетного учреждения «Челябинской городской ветеринарной  станции по борьбе с болезнями животных»</w:t>
      </w:r>
      <w:r w:rsidR="008F2C42" w:rsidRPr="00A713EF">
        <w:rPr>
          <w:rFonts w:eastAsia="Times New Roman"/>
          <w:sz w:val="28"/>
          <w:szCs w:val="28"/>
          <w:lang w:eastAsia="ru-RU"/>
        </w:rPr>
        <w:t xml:space="preserve">, содержит требования к закупке, в том числе </w:t>
      </w:r>
      <w:r w:rsidR="008F2C42" w:rsidRPr="00A713EF">
        <w:rPr>
          <w:sz w:val="28"/>
          <w:szCs w:val="28"/>
        </w:rPr>
        <w:t>порядок определения и</w:t>
      </w:r>
      <w:r w:rsidR="00183641">
        <w:rPr>
          <w:sz w:val="28"/>
          <w:szCs w:val="28"/>
        </w:rPr>
        <w:t> </w:t>
      </w:r>
      <w:r w:rsidR="008F2C42" w:rsidRPr="00A713EF">
        <w:rPr>
          <w:sz w:val="28"/>
          <w:szCs w:val="28"/>
        </w:rPr>
        <w:t>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r w:rsidR="008F2C42" w:rsidRPr="00A713EF">
        <w:rPr>
          <w:rFonts w:eastAsia="Times New Roman"/>
          <w:sz w:val="28"/>
          <w:szCs w:val="28"/>
          <w:lang w:eastAsia="ru-RU"/>
        </w:rPr>
        <w:t xml:space="preserve"> порядок подготовки и осуществления закупок способами, указанными в частях 3</w:t>
      </w:r>
      <w:r w:rsidR="008F2C42" w:rsidRPr="00A713EF">
        <w:rPr>
          <w:sz w:val="28"/>
          <w:szCs w:val="28"/>
        </w:rPr>
        <w:t xml:space="preserve">.1 и 3.2 статьи 3 Федерального закона </w:t>
      </w:r>
      <w:r w:rsidR="000356FB">
        <w:rPr>
          <w:sz w:val="28"/>
          <w:szCs w:val="28"/>
        </w:rPr>
        <w:br/>
      </w:r>
      <w:r w:rsidR="008F2C42" w:rsidRPr="00A713EF">
        <w:rPr>
          <w:sz w:val="28"/>
          <w:szCs w:val="28"/>
        </w:rPr>
        <w:t>от 18 июля 2011 года № 223</w:t>
      </w:r>
      <w:r w:rsidR="00D2550F">
        <w:rPr>
          <w:sz w:val="28"/>
          <w:szCs w:val="28"/>
        </w:rPr>
        <w:t>–</w:t>
      </w:r>
      <w:r w:rsidR="008F2C42" w:rsidRPr="00A713EF">
        <w:rPr>
          <w:sz w:val="28"/>
          <w:szCs w:val="28"/>
        </w:rPr>
        <w:t>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sidR="00D2550F">
        <w:rPr>
          <w:sz w:val="28"/>
          <w:szCs w:val="28"/>
        </w:rPr>
        <w:t>–</w:t>
      </w:r>
      <w:r w:rsidR="008F2C42" w:rsidRPr="00A713EF">
        <w:rPr>
          <w:sz w:val="28"/>
          <w:szCs w:val="28"/>
        </w:rPr>
        <w:t>ФЗ, другими федеральными законами, правовыми актами Российской Федерации, настоящим Положением.</w:t>
      </w:r>
    </w:p>
    <w:p w:rsidR="008F2C42" w:rsidRPr="00A713EF"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A713EF">
        <w:rPr>
          <w:sz w:val="28"/>
          <w:szCs w:val="28"/>
          <w:lang w:eastAsia="ru-RU"/>
        </w:rPr>
        <w:t>1.2. Термины и определения, содержащиеся в настоящем Положении о</w:t>
      </w:r>
      <w:r w:rsidR="00183641">
        <w:rPr>
          <w:sz w:val="28"/>
          <w:szCs w:val="28"/>
          <w:lang w:eastAsia="ru-RU"/>
        </w:rPr>
        <w:t> </w:t>
      </w:r>
      <w:r w:rsidRPr="00A713EF">
        <w:rPr>
          <w:sz w:val="28"/>
          <w:szCs w:val="28"/>
          <w:lang w:eastAsia="ru-RU"/>
        </w:rPr>
        <w:t xml:space="preserve">закупке </w:t>
      </w:r>
      <w:r w:rsidRPr="00A713EF">
        <w:rPr>
          <w:rFonts w:eastAsia="Times New Roman"/>
          <w:sz w:val="28"/>
          <w:szCs w:val="28"/>
          <w:lang w:eastAsia="ru-RU"/>
        </w:rPr>
        <w:t>товаров, работ, услуг</w:t>
      </w:r>
      <w:r w:rsidRPr="00A713EF">
        <w:rPr>
          <w:sz w:val="28"/>
          <w:szCs w:val="28"/>
          <w:lang w:eastAsia="ru-RU"/>
        </w:rPr>
        <w:t xml:space="preserve">, используются в понимании Федерального закона </w:t>
      </w:r>
      <w:r w:rsidRPr="00A713EF">
        <w:rPr>
          <w:sz w:val="28"/>
          <w:szCs w:val="28"/>
        </w:rPr>
        <w:t>от 18 июля 2011</w:t>
      </w:r>
      <w:r w:rsidR="00183641">
        <w:rPr>
          <w:sz w:val="28"/>
          <w:szCs w:val="28"/>
        </w:rPr>
        <w:t xml:space="preserve"> </w:t>
      </w:r>
      <w:r w:rsidRPr="00A713EF">
        <w:rPr>
          <w:sz w:val="28"/>
          <w:szCs w:val="28"/>
        </w:rPr>
        <w:t>года</w:t>
      </w:r>
      <w:r w:rsidR="00183641">
        <w:rPr>
          <w:sz w:val="28"/>
          <w:szCs w:val="28"/>
        </w:rPr>
        <w:t xml:space="preserve"> </w:t>
      </w:r>
      <w:r w:rsidRPr="00A713EF">
        <w:rPr>
          <w:sz w:val="28"/>
          <w:szCs w:val="28"/>
        </w:rPr>
        <w:t>№ 223</w:t>
      </w:r>
      <w:r w:rsidR="00D2550F">
        <w:rPr>
          <w:sz w:val="28"/>
          <w:szCs w:val="28"/>
        </w:rPr>
        <w:t>–</w:t>
      </w:r>
      <w:r w:rsidRPr="00A713EF">
        <w:rPr>
          <w:sz w:val="28"/>
          <w:szCs w:val="28"/>
        </w:rPr>
        <w:t>ФЗ «О закупках товаров, работ, услуг отдельными видами юридических лиц»</w:t>
      </w:r>
      <w:r w:rsidRPr="00A713EF">
        <w:rPr>
          <w:sz w:val="28"/>
          <w:szCs w:val="28"/>
          <w:lang w:eastAsia="ru-RU"/>
        </w:rPr>
        <w:t>, а</w:t>
      </w:r>
      <w:r w:rsidR="00183641">
        <w:rPr>
          <w:sz w:val="28"/>
          <w:szCs w:val="28"/>
          <w:lang w:eastAsia="ru-RU"/>
        </w:rPr>
        <w:t xml:space="preserve"> </w:t>
      </w:r>
      <w:r w:rsidRPr="00A713EF">
        <w:rPr>
          <w:sz w:val="28"/>
          <w:szCs w:val="28"/>
          <w:lang w:eastAsia="ru-RU"/>
        </w:rPr>
        <w:t>также иных нормативных правовых актов Российской Федерации, регулирующих закупки товаров, работ, услуг отдельными видами юридических лиц, если иное понимание не</w:t>
      </w:r>
      <w:r w:rsidR="00183641">
        <w:rPr>
          <w:sz w:val="28"/>
          <w:szCs w:val="28"/>
          <w:lang w:eastAsia="ru-RU"/>
        </w:rPr>
        <w:t xml:space="preserve"> </w:t>
      </w:r>
      <w:r w:rsidRPr="00A713EF">
        <w:rPr>
          <w:sz w:val="28"/>
          <w:szCs w:val="28"/>
          <w:lang w:eastAsia="ru-RU"/>
        </w:rPr>
        <w:t>следует из</w:t>
      </w:r>
      <w:r w:rsidR="00183641">
        <w:rPr>
          <w:sz w:val="28"/>
          <w:szCs w:val="28"/>
          <w:lang w:eastAsia="ru-RU"/>
        </w:rPr>
        <w:t> </w:t>
      </w:r>
      <w:r w:rsidRPr="00A713EF">
        <w:rPr>
          <w:sz w:val="28"/>
          <w:szCs w:val="28"/>
          <w:lang w:eastAsia="ru-RU"/>
        </w:rPr>
        <w:t>Положения о закупке,</w:t>
      </w:r>
      <w:r w:rsidRPr="00A713EF">
        <w:rPr>
          <w:rFonts w:eastAsia="Times New Roman"/>
          <w:sz w:val="28"/>
          <w:szCs w:val="28"/>
          <w:lang w:eastAsia="ru-RU"/>
        </w:rPr>
        <w:t xml:space="preserve"> товаров, работ, услуг</w:t>
      </w:r>
      <w:r w:rsidRPr="00A713EF">
        <w:rPr>
          <w:sz w:val="28"/>
          <w:szCs w:val="28"/>
          <w:lang w:eastAsia="ru-RU"/>
        </w:rPr>
        <w:t>.</w:t>
      </w:r>
    </w:p>
    <w:p w:rsidR="008F2C42" w:rsidRPr="00A713EF"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A713EF">
        <w:rPr>
          <w:sz w:val="28"/>
          <w:szCs w:val="28"/>
          <w:lang w:eastAsia="ru-RU"/>
        </w:rPr>
        <w:t xml:space="preserve">1.3. В Положении о закупке </w:t>
      </w:r>
      <w:r w:rsidRPr="00A713EF">
        <w:rPr>
          <w:rFonts w:eastAsia="Times New Roman"/>
          <w:sz w:val="28"/>
          <w:szCs w:val="28"/>
          <w:lang w:eastAsia="ru-RU"/>
        </w:rPr>
        <w:t xml:space="preserve">товаров, работ, услуг </w:t>
      </w:r>
      <w:r w:rsidRPr="00A713EF">
        <w:rPr>
          <w:sz w:val="28"/>
          <w:szCs w:val="28"/>
          <w:lang w:eastAsia="ru-RU"/>
        </w:rPr>
        <w:t>используются следующие определения и сокращения:</w:t>
      </w:r>
    </w:p>
    <w:p w:rsidR="009F4AC0" w:rsidRDefault="008F2C42" w:rsidP="00D325A5">
      <w:pPr>
        <w:autoSpaceDE w:val="0"/>
        <w:autoSpaceDN w:val="0"/>
        <w:adjustRightInd w:val="0"/>
        <w:spacing w:after="0" w:line="240" w:lineRule="auto"/>
        <w:ind w:firstLine="709"/>
        <w:jc w:val="both"/>
        <w:rPr>
          <w:sz w:val="28"/>
          <w:szCs w:val="28"/>
          <w:u w:val="single"/>
          <w:lang w:eastAsia="ru-RU"/>
        </w:rPr>
      </w:pPr>
      <w:r w:rsidRPr="008D2F84">
        <w:rPr>
          <w:b/>
          <w:sz w:val="28"/>
          <w:szCs w:val="28"/>
          <w:lang w:eastAsia="ru-RU"/>
        </w:rPr>
        <w:t>1) Единая информационная система в сфере закупок (далее – ЕИС)</w:t>
      </w:r>
      <w:r w:rsidR="008D2F84" w:rsidRPr="008D2F84">
        <w:rPr>
          <w:sz w:val="28"/>
          <w:szCs w:val="28"/>
          <w:lang w:eastAsia="ru-RU"/>
        </w:rPr>
        <w:t xml:space="preserve"> </w:t>
      </w:r>
      <w:r w:rsidR="008D2F84" w:rsidRPr="00A713EF">
        <w:rPr>
          <w:sz w:val="28"/>
          <w:szCs w:val="28"/>
          <w:lang w:eastAsia="ru-RU"/>
        </w:rPr>
        <w:t>–</w:t>
      </w:r>
      <w:r w:rsidRPr="00A713EF">
        <w:rPr>
          <w:sz w:val="28"/>
          <w:szCs w:val="28"/>
          <w:lang w:eastAsia="ru-RU"/>
        </w:rPr>
        <w:t>совокупность информации, указанной в части 3 статьи 4 Федерального закона от 05 апреля 2013 года №</w:t>
      </w:r>
      <w:r w:rsidR="00183641">
        <w:rPr>
          <w:sz w:val="28"/>
          <w:szCs w:val="28"/>
          <w:lang w:eastAsia="ru-RU"/>
        </w:rPr>
        <w:t xml:space="preserve"> </w:t>
      </w:r>
      <w:r w:rsidRPr="00A713EF">
        <w:rPr>
          <w:sz w:val="28"/>
          <w:szCs w:val="28"/>
          <w:lang w:eastAsia="ru-RU"/>
        </w:rPr>
        <w:t>44</w:t>
      </w:r>
      <w:r w:rsidR="00D2550F">
        <w:rPr>
          <w:sz w:val="28"/>
          <w:szCs w:val="28"/>
          <w:lang w:eastAsia="ru-RU"/>
        </w:rPr>
        <w:t>–</w:t>
      </w:r>
      <w:r w:rsidRPr="00A713EF">
        <w:rPr>
          <w:sz w:val="28"/>
          <w:szCs w:val="28"/>
          <w:lang w:eastAsia="ru-RU"/>
        </w:rPr>
        <w:t>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w:t>
      </w:r>
      <w:r w:rsidR="00183641">
        <w:rPr>
          <w:sz w:val="28"/>
          <w:szCs w:val="28"/>
          <w:lang w:eastAsia="ru-RU"/>
        </w:rPr>
        <w:t> </w:t>
      </w:r>
      <w:r w:rsidRPr="00A713EF">
        <w:rPr>
          <w:sz w:val="28"/>
          <w:szCs w:val="28"/>
          <w:lang w:eastAsia="ru-RU"/>
        </w:rPr>
        <w:t xml:space="preserve">технических средств, обеспечивающих формирование, обработку, хранение такой информации, а также ее предоставление с использованием официального </w:t>
      </w:r>
      <w:r w:rsidRPr="003A33EB">
        <w:rPr>
          <w:sz w:val="28"/>
          <w:szCs w:val="28"/>
          <w:lang w:eastAsia="ru-RU"/>
        </w:rPr>
        <w:t xml:space="preserve">сайта </w:t>
      </w:r>
      <w:r w:rsidR="00841B09" w:rsidRPr="003A33EB">
        <w:rPr>
          <w:sz w:val="28"/>
          <w:szCs w:val="28"/>
          <w:lang w:eastAsia="ru-RU"/>
        </w:rPr>
        <w:t xml:space="preserve">ЕИС </w:t>
      </w:r>
      <w:r w:rsidRPr="003A33EB">
        <w:rPr>
          <w:sz w:val="28"/>
          <w:szCs w:val="28"/>
          <w:lang w:eastAsia="ru-RU"/>
        </w:rPr>
        <w:t>в информационно</w:t>
      </w:r>
      <w:r w:rsidR="00D2550F">
        <w:rPr>
          <w:sz w:val="28"/>
          <w:szCs w:val="28"/>
          <w:lang w:eastAsia="ru-RU"/>
        </w:rPr>
        <w:t>–</w:t>
      </w:r>
      <w:r w:rsidRPr="00A713EF">
        <w:rPr>
          <w:sz w:val="28"/>
          <w:szCs w:val="28"/>
          <w:lang w:eastAsia="ru-RU"/>
        </w:rPr>
        <w:t xml:space="preserve">телекоммуникационной сети «Интернет» </w:t>
      </w:r>
      <w:r w:rsidR="0009113F" w:rsidRPr="00612D96">
        <w:rPr>
          <w:sz w:val="28"/>
          <w:szCs w:val="28"/>
          <w:lang w:eastAsia="ru-RU"/>
        </w:rPr>
        <w:br/>
      </w:r>
      <w:r w:rsidRPr="00A713EF">
        <w:rPr>
          <w:sz w:val="28"/>
          <w:szCs w:val="28"/>
          <w:lang w:eastAsia="ru-RU"/>
        </w:rPr>
        <w:t xml:space="preserve">(далее </w:t>
      </w:r>
      <w:r w:rsidR="004833AE" w:rsidRPr="00A713EF">
        <w:rPr>
          <w:sz w:val="28"/>
          <w:szCs w:val="28"/>
          <w:lang w:eastAsia="ru-RU"/>
        </w:rPr>
        <w:t>–</w:t>
      </w:r>
      <w:r w:rsidRPr="00A713EF">
        <w:rPr>
          <w:sz w:val="28"/>
          <w:szCs w:val="28"/>
          <w:lang w:eastAsia="ru-RU"/>
        </w:rPr>
        <w:t xml:space="preserve"> официальный сайт) (</w:t>
      </w:r>
      <w:hyperlink r:id="rId8" w:history="1">
        <w:r w:rsidRPr="00A713EF">
          <w:rPr>
            <w:rStyle w:val="aa"/>
            <w:sz w:val="28"/>
            <w:szCs w:val="28"/>
            <w:lang w:val="en-US" w:eastAsia="ru-RU"/>
          </w:rPr>
          <w:t>www</w:t>
        </w:r>
        <w:r w:rsidRPr="00A713EF">
          <w:rPr>
            <w:rStyle w:val="aa"/>
            <w:sz w:val="28"/>
            <w:szCs w:val="28"/>
            <w:lang w:eastAsia="ru-RU"/>
          </w:rPr>
          <w:t>.</w:t>
        </w:r>
        <w:r w:rsidRPr="00A713EF">
          <w:rPr>
            <w:rStyle w:val="aa"/>
            <w:sz w:val="28"/>
            <w:szCs w:val="28"/>
            <w:lang w:val="en-US" w:eastAsia="ru-RU"/>
          </w:rPr>
          <w:t>zakupki</w:t>
        </w:r>
        <w:r w:rsidRPr="00A713EF">
          <w:rPr>
            <w:rStyle w:val="aa"/>
            <w:sz w:val="28"/>
            <w:szCs w:val="28"/>
            <w:lang w:eastAsia="ru-RU"/>
          </w:rPr>
          <w:t>.</w:t>
        </w:r>
        <w:r w:rsidRPr="00A713EF">
          <w:rPr>
            <w:rStyle w:val="aa"/>
            <w:sz w:val="28"/>
            <w:szCs w:val="28"/>
            <w:lang w:val="en-US" w:eastAsia="ru-RU"/>
          </w:rPr>
          <w:t>gov</w:t>
        </w:r>
        <w:r w:rsidRPr="00A713EF">
          <w:rPr>
            <w:rStyle w:val="aa"/>
            <w:sz w:val="28"/>
            <w:szCs w:val="28"/>
            <w:lang w:eastAsia="ru-RU"/>
          </w:rPr>
          <w:t>.</w:t>
        </w:r>
        <w:r w:rsidRPr="00A713EF">
          <w:rPr>
            <w:rStyle w:val="aa"/>
            <w:sz w:val="28"/>
            <w:szCs w:val="28"/>
            <w:lang w:val="en-US" w:eastAsia="ru-RU"/>
          </w:rPr>
          <w:t>ru</w:t>
        </w:r>
      </w:hyperlink>
      <w:r w:rsidRPr="00A713EF">
        <w:rPr>
          <w:sz w:val="28"/>
          <w:szCs w:val="28"/>
          <w:u w:val="single"/>
          <w:lang w:eastAsia="ru-RU"/>
        </w:rPr>
        <w:t>)</w:t>
      </w:r>
      <w:r w:rsidR="00E11EAB">
        <w:rPr>
          <w:sz w:val="28"/>
          <w:szCs w:val="28"/>
          <w:u w:val="single"/>
          <w:lang w:eastAsia="ru-RU"/>
        </w:rPr>
        <w:t>;</w:t>
      </w:r>
    </w:p>
    <w:p w:rsidR="008F2C42" w:rsidRPr="0038630B"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b/>
          <w:sz w:val="28"/>
          <w:szCs w:val="28"/>
          <w:lang w:eastAsia="ru-RU"/>
        </w:rPr>
        <w:lastRenderedPageBreak/>
        <w:t>2)</w:t>
      </w:r>
      <w:r w:rsidRPr="008A04EA">
        <w:rPr>
          <w:sz w:val="28"/>
          <w:szCs w:val="28"/>
          <w:lang w:eastAsia="ru-RU"/>
        </w:rPr>
        <w:t xml:space="preserve"> </w:t>
      </w:r>
      <w:r w:rsidRPr="008A04EA">
        <w:rPr>
          <w:b/>
          <w:sz w:val="28"/>
          <w:szCs w:val="28"/>
          <w:lang w:eastAsia="ru-RU"/>
        </w:rPr>
        <w:t>Заказчик</w:t>
      </w:r>
      <w:r w:rsidRPr="008A04EA">
        <w:rPr>
          <w:sz w:val="28"/>
          <w:szCs w:val="28"/>
          <w:lang w:eastAsia="ru-RU"/>
        </w:rPr>
        <w:t xml:space="preserve"> – </w:t>
      </w:r>
      <w:r w:rsidR="0038630B" w:rsidRPr="0038630B">
        <w:rPr>
          <w:sz w:val="28"/>
          <w:szCs w:val="28"/>
          <w:lang w:eastAsia="ru-RU"/>
        </w:rPr>
        <w:t>Областное государственное бюджетное учреждение «Челябинская городская ветеринарная  станция по борьбе с болезнями животных»</w:t>
      </w:r>
      <w:r w:rsidRPr="0038630B">
        <w:rPr>
          <w:sz w:val="28"/>
          <w:szCs w:val="28"/>
          <w:lang w:eastAsia="ru-RU"/>
        </w:rPr>
        <w:t>;</w:t>
      </w:r>
    </w:p>
    <w:p w:rsidR="008F2C42" w:rsidRPr="00C73E6C" w:rsidRDefault="008F2C42" w:rsidP="009F4BB6">
      <w:pPr>
        <w:widowControl w:val="0"/>
        <w:tabs>
          <w:tab w:val="left" w:pos="142"/>
          <w:tab w:val="left" w:pos="993"/>
        </w:tabs>
        <w:autoSpaceDE w:val="0"/>
        <w:autoSpaceDN w:val="0"/>
        <w:spacing w:after="0" w:line="240" w:lineRule="auto"/>
        <w:ind w:firstLine="709"/>
        <w:jc w:val="both"/>
        <w:rPr>
          <w:color w:val="FF0000"/>
          <w:sz w:val="28"/>
          <w:szCs w:val="28"/>
          <w:lang w:eastAsia="ru-RU"/>
        </w:rPr>
      </w:pPr>
      <w:r w:rsidRPr="008A04EA">
        <w:rPr>
          <w:b/>
          <w:sz w:val="28"/>
          <w:szCs w:val="28"/>
          <w:lang w:eastAsia="ru-RU"/>
        </w:rPr>
        <w:t>3) Комиссия</w:t>
      </w:r>
      <w:r w:rsidR="008D2F84" w:rsidRPr="008A04EA">
        <w:rPr>
          <w:sz w:val="28"/>
          <w:szCs w:val="28"/>
          <w:lang w:eastAsia="ru-RU"/>
        </w:rPr>
        <w:t xml:space="preserve"> – </w:t>
      </w:r>
      <w:r w:rsidRPr="008A04EA">
        <w:rPr>
          <w:sz w:val="28"/>
          <w:szCs w:val="28"/>
          <w:lang w:eastAsia="ru-RU"/>
        </w:rPr>
        <w:t>комиссия по осуществлению закупок</w:t>
      </w:r>
      <w:r w:rsidR="00A47652">
        <w:rPr>
          <w:sz w:val="28"/>
          <w:szCs w:val="28"/>
          <w:lang w:eastAsia="ru-RU"/>
        </w:rPr>
        <w:t>;</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b/>
          <w:sz w:val="28"/>
          <w:szCs w:val="28"/>
          <w:lang w:eastAsia="ru-RU"/>
        </w:rPr>
        <w:t>4) НМЦД</w:t>
      </w:r>
      <w:r w:rsidRPr="008A04EA">
        <w:rPr>
          <w:sz w:val="28"/>
          <w:szCs w:val="28"/>
          <w:lang w:eastAsia="ru-RU"/>
        </w:rPr>
        <w:t xml:space="preserve"> </w:t>
      </w:r>
      <w:r w:rsidR="00183641" w:rsidRPr="008A04EA">
        <w:rPr>
          <w:sz w:val="28"/>
          <w:szCs w:val="28"/>
          <w:lang w:eastAsia="ru-RU"/>
        </w:rPr>
        <w:t>–</w:t>
      </w:r>
      <w:r w:rsidRPr="008A04EA">
        <w:rPr>
          <w:sz w:val="28"/>
          <w:szCs w:val="28"/>
          <w:lang w:eastAsia="ru-RU"/>
        </w:rPr>
        <w:t xml:space="preserve"> начальная (максимальная) цена договора </w:t>
      </w:r>
      <w:r w:rsidRPr="008A04EA">
        <w:rPr>
          <w:sz w:val="28"/>
          <w:szCs w:val="28"/>
        </w:rPr>
        <w:t>(цена лота)</w:t>
      </w:r>
      <w:r w:rsidRPr="008A04EA">
        <w:rPr>
          <w:sz w:val="28"/>
          <w:szCs w:val="28"/>
          <w:lang w:eastAsia="ru-RU"/>
        </w:rPr>
        <w:t>;</w:t>
      </w:r>
    </w:p>
    <w:p w:rsidR="0038630B"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b/>
          <w:sz w:val="28"/>
          <w:szCs w:val="28"/>
          <w:lang w:eastAsia="ru-RU"/>
        </w:rPr>
        <w:t>5)</w:t>
      </w:r>
      <w:r w:rsidR="003E4082" w:rsidRPr="008A04EA">
        <w:rPr>
          <w:b/>
          <w:sz w:val="28"/>
          <w:szCs w:val="28"/>
          <w:lang w:eastAsia="ru-RU"/>
        </w:rPr>
        <w:t> </w:t>
      </w:r>
      <w:r w:rsidRPr="008A04EA">
        <w:rPr>
          <w:b/>
          <w:sz w:val="28"/>
          <w:szCs w:val="28"/>
          <w:lang w:eastAsia="ru-RU"/>
        </w:rPr>
        <w:t>Положение о закупке</w:t>
      </w:r>
      <w:r w:rsidRPr="008A04EA">
        <w:rPr>
          <w:sz w:val="28"/>
          <w:szCs w:val="28"/>
          <w:lang w:eastAsia="ru-RU"/>
        </w:rPr>
        <w:t xml:space="preserve"> </w:t>
      </w:r>
      <w:r w:rsidR="008D2F84" w:rsidRPr="008A04EA">
        <w:rPr>
          <w:sz w:val="28"/>
          <w:szCs w:val="28"/>
          <w:lang w:eastAsia="ru-RU"/>
        </w:rPr>
        <w:t xml:space="preserve">– </w:t>
      </w:r>
      <w:r w:rsidRPr="008A04EA">
        <w:rPr>
          <w:sz w:val="28"/>
          <w:szCs w:val="28"/>
          <w:lang w:eastAsia="ru-RU"/>
        </w:rPr>
        <w:t xml:space="preserve">Положение о закупке товаров, работ, услуг для </w:t>
      </w:r>
      <w:r w:rsidR="0038630B" w:rsidRPr="0038630B">
        <w:rPr>
          <w:sz w:val="28"/>
          <w:szCs w:val="28"/>
          <w:lang w:eastAsia="ru-RU"/>
        </w:rPr>
        <w:t>Областного государственного бюджетного учреждения «Челябинская городская ветеринарная  станция по борьбе с болезнями животных»</w:t>
      </w:r>
      <w:r w:rsidR="0038630B" w:rsidRPr="00DB4A56">
        <w:rPr>
          <w:b/>
          <w:sz w:val="22"/>
        </w:rPr>
        <w:t xml:space="preserve"> </w:t>
      </w:r>
      <w:r w:rsidRPr="008A04EA">
        <w:rPr>
          <w:sz w:val="28"/>
          <w:szCs w:val="28"/>
          <w:lang w:eastAsia="ru-RU"/>
        </w:rPr>
        <w:t xml:space="preserve"> </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b/>
          <w:sz w:val="28"/>
          <w:szCs w:val="28"/>
          <w:lang w:eastAsia="ru-RU"/>
        </w:rPr>
        <w:t>6) Продукция</w:t>
      </w:r>
      <w:r w:rsidRPr="008A04EA">
        <w:rPr>
          <w:sz w:val="28"/>
          <w:szCs w:val="28"/>
          <w:lang w:eastAsia="ru-RU"/>
        </w:rPr>
        <w:t xml:space="preserve"> </w:t>
      </w:r>
      <w:r w:rsidR="008D2F84" w:rsidRPr="008A04EA">
        <w:rPr>
          <w:sz w:val="28"/>
          <w:szCs w:val="28"/>
          <w:lang w:eastAsia="ru-RU"/>
        </w:rPr>
        <w:t xml:space="preserve">– </w:t>
      </w:r>
      <w:r w:rsidRPr="008A04EA">
        <w:rPr>
          <w:sz w:val="28"/>
          <w:szCs w:val="28"/>
          <w:lang w:eastAsia="ru-RU"/>
        </w:rPr>
        <w:t>товары, работы, услуги, приобретаемые на возмездной основе;</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b/>
          <w:sz w:val="28"/>
          <w:szCs w:val="28"/>
          <w:lang w:eastAsia="ru-RU"/>
        </w:rPr>
        <w:t xml:space="preserve">7) </w:t>
      </w:r>
      <w:r w:rsidRPr="008A04EA">
        <w:rPr>
          <w:b/>
          <w:sz w:val="28"/>
          <w:szCs w:val="28"/>
        </w:rPr>
        <w:t>Федеральный закон № 44</w:t>
      </w:r>
      <w:r w:rsidR="00D2550F">
        <w:rPr>
          <w:b/>
          <w:sz w:val="28"/>
          <w:szCs w:val="28"/>
        </w:rPr>
        <w:t>–</w:t>
      </w:r>
      <w:r w:rsidRPr="008A04EA">
        <w:rPr>
          <w:b/>
          <w:sz w:val="28"/>
          <w:szCs w:val="28"/>
        </w:rPr>
        <w:t>ФЗ</w:t>
      </w:r>
      <w:r w:rsidR="008D2F84" w:rsidRPr="008A04EA">
        <w:rPr>
          <w:sz w:val="28"/>
          <w:szCs w:val="28"/>
        </w:rPr>
        <w:t xml:space="preserve"> </w:t>
      </w:r>
      <w:r w:rsidR="008D2F84" w:rsidRPr="008A04EA">
        <w:rPr>
          <w:sz w:val="28"/>
          <w:szCs w:val="28"/>
          <w:lang w:eastAsia="ru-RU"/>
        </w:rPr>
        <w:t xml:space="preserve">– </w:t>
      </w:r>
      <w:r w:rsidRPr="008A04EA">
        <w:rPr>
          <w:sz w:val="28"/>
          <w:szCs w:val="28"/>
        </w:rPr>
        <w:t xml:space="preserve"> </w:t>
      </w:r>
      <w:r w:rsidRPr="008A04EA">
        <w:rPr>
          <w:sz w:val="28"/>
          <w:szCs w:val="28"/>
          <w:lang w:eastAsia="ru-RU"/>
        </w:rPr>
        <w:t>Федеральный закон от 05.04.2013 №</w:t>
      </w:r>
      <w:r w:rsidR="008D2F84" w:rsidRPr="008A04EA">
        <w:rPr>
          <w:sz w:val="28"/>
          <w:szCs w:val="28"/>
          <w:lang w:eastAsia="ru-RU"/>
        </w:rPr>
        <w:t> </w:t>
      </w:r>
      <w:r w:rsidRPr="008A04EA">
        <w:rPr>
          <w:sz w:val="28"/>
          <w:szCs w:val="28"/>
          <w:lang w:eastAsia="ru-RU"/>
        </w:rPr>
        <w:t>44</w:t>
      </w:r>
      <w:r w:rsidR="00D2550F">
        <w:rPr>
          <w:sz w:val="28"/>
          <w:szCs w:val="28"/>
          <w:lang w:eastAsia="ru-RU"/>
        </w:rPr>
        <w:t>–</w:t>
      </w:r>
      <w:r w:rsidRPr="008A04EA">
        <w:rPr>
          <w:sz w:val="28"/>
          <w:szCs w:val="28"/>
          <w:lang w:eastAsia="ru-RU"/>
        </w:rPr>
        <w:t>ФЗ «О контрактной системе в сфере закупок товаров, работ, услуг для обеспечения государственных и муниципальных нужд»;</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rPr>
      </w:pPr>
      <w:r w:rsidRPr="008A04EA">
        <w:rPr>
          <w:b/>
          <w:sz w:val="28"/>
          <w:szCs w:val="28"/>
          <w:lang w:eastAsia="ru-RU"/>
        </w:rPr>
        <w:t>8) Регламент электронной площадки</w:t>
      </w:r>
      <w:r w:rsidRPr="008A04EA">
        <w:rPr>
          <w:sz w:val="28"/>
          <w:szCs w:val="28"/>
          <w:lang w:eastAsia="ru-RU"/>
        </w:rPr>
        <w:t xml:space="preserve"> </w:t>
      </w:r>
      <w:r w:rsidR="008D2F84" w:rsidRPr="008A04EA">
        <w:rPr>
          <w:sz w:val="28"/>
          <w:szCs w:val="28"/>
          <w:lang w:eastAsia="ru-RU"/>
        </w:rPr>
        <w:t xml:space="preserve">– </w:t>
      </w:r>
      <w:r w:rsidRPr="008A04EA">
        <w:rPr>
          <w:sz w:val="28"/>
          <w:szCs w:val="28"/>
          <w:lang w:eastAsia="ru-RU"/>
        </w:rPr>
        <w:t>документ оператора электронной площадки, регламентирующий порядок проведения закупок на</w:t>
      </w:r>
      <w:r w:rsidR="008D2F84" w:rsidRPr="008A04EA">
        <w:rPr>
          <w:sz w:val="28"/>
          <w:szCs w:val="28"/>
          <w:lang w:eastAsia="ru-RU"/>
        </w:rPr>
        <w:t> </w:t>
      </w:r>
      <w:r w:rsidRPr="008A04EA">
        <w:rPr>
          <w:sz w:val="28"/>
          <w:szCs w:val="28"/>
          <w:lang w:eastAsia="ru-RU"/>
        </w:rPr>
        <w:t>электронной площадке и деятельность оператора электронной площадки по</w:t>
      </w:r>
      <w:r w:rsidR="008D2F84" w:rsidRPr="008A04EA">
        <w:rPr>
          <w:sz w:val="28"/>
          <w:szCs w:val="28"/>
          <w:lang w:eastAsia="ru-RU"/>
        </w:rPr>
        <w:t> </w:t>
      </w:r>
      <w:r w:rsidRPr="008A04EA">
        <w:rPr>
          <w:sz w:val="28"/>
          <w:szCs w:val="28"/>
          <w:lang w:eastAsia="ru-RU"/>
        </w:rPr>
        <w:t>обеспечению проведения закупок в соответствии с </w:t>
      </w:r>
      <w:r w:rsidRPr="008A04EA">
        <w:rPr>
          <w:sz w:val="28"/>
          <w:szCs w:val="28"/>
        </w:rPr>
        <w:t>Федеральным законом №</w:t>
      </w:r>
      <w:r w:rsidR="008D2F84" w:rsidRPr="008A04EA">
        <w:rPr>
          <w:sz w:val="28"/>
          <w:szCs w:val="28"/>
        </w:rPr>
        <w:t> </w:t>
      </w:r>
      <w:r w:rsidRPr="008A04EA">
        <w:rPr>
          <w:sz w:val="28"/>
          <w:szCs w:val="28"/>
        </w:rPr>
        <w:t>223</w:t>
      </w:r>
      <w:r w:rsidR="00D2550F">
        <w:rPr>
          <w:sz w:val="28"/>
          <w:szCs w:val="28"/>
        </w:rPr>
        <w:t>–</w:t>
      </w:r>
      <w:r w:rsidRPr="008A04EA">
        <w:rPr>
          <w:sz w:val="28"/>
          <w:szCs w:val="28"/>
        </w:rPr>
        <w:t>ФЗ;</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b/>
          <w:sz w:val="28"/>
          <w:szCs w:val="28"/>
          <w:lang w:eastAsia="ru-RU"/>
        </w:rPr>
        <w:t xml:space="preserve"> 9) Субъект МСП</w:t>
      </w:r>
      <w:r w:rsidRPr="008A04EA">
        <w:rPr>
          <w:sz w:val="28"/>
          <w:szCs w:val="28"/>
          <w:lang w:eastAsia="ru-RU"/>
        </w:rPr>
        <w:t xml:space="preserve"> </w:t>
      </w:r>
      <w:r w:rsidR="008D2F84" w:rsidRPr="008A04EA">
        <w:rPr>
          <w:sz w:val="28"/>
          <w:szCs w:val="28"/>
          <w:lang w:eastAsia="ru-RU"/>
        </w:rPr>
        <w:t xml:space="preserve">– </w:t>
      </w:r>
      <w:r w:rsidRPr="008A04EA">
        <w:rPr>
          <w:sz w:val="28"/>
          <w:szCs w:val="28"/>
          <w:lang w:eastAsia="ru-RU"/>
        </w:rPr>
        <w:t>субъект малого и среднего предпринимательства;</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b/>
          <w:sz w:val="28"/>
          <w:szCs w:val="28"/>
        </w:rPr>
        <w:t xml:space="preserve">10) </w:t>
      </w:r>
      <w:r w:rsidRPr="008A04EA">
        <w:rPr>
          <w:b/>
          <w:sz w:val="28"/>
          <w:szCs w:val="28"/>
          <w:lang w:eastAsia="ru-RU"/>
        </w:rPr>
        <w:t>Федеральный закон № 223</w:t>
      </w:r>
      <w:r w:rsidR="00D2550F">
        <w:rPr>
          <w:b/>
          <w:sz w:val="28"/>
          <w:szCs w:val="28"/>
          <w:lang w:eastAsia="ru-RU"/>
        </w:rPr>
        <w:t>–</w:t>
      </w:r>
      <w:r w:rsidRPr="008A04EA">
        <w:rPr>
          <w:b/>
          <w:sz w:val="28"/>
          <w:szCs w:val="28"/>
          <w:lang w:eastAsia="ru-RU"/>
        </w:rPr>
        <w:t>ФЗ</w:t>
      </w:r>
      <w:r w:rsidR="008D2F84" w:rsidRPr="008A04EA">
        <w:rPr>
          <w:sz w:val="28"/>
          <w:szCs w:val="28"/>
          <w:lang w:eastAsia="ru-RU"/>
        </w:rPr>
        <w:t xml:space="preserve"> – </w:t>
      </w:r>
      <w:r w:rsidRPr="008A04EA">
        <w:rPr>
          <w:sz w:val="28"/>
          <w:szCs w:val="28"/>
        </w:rPr>
        <w:t xml:space="preserve">Федеральный закон </w:t>
      </w:r>
      <w:r w:rsidR="000356FB">
        <w:rPr>
          <w:sz w:val="28"/>
          <w:szCs w:val="28"/>
        </w:rPr>
        <w:br/>
      </w:r>
      <w:r w:rsidRPr="008A04EA">
        <w:rPr>
          <w:sz w:val="28"/>
          <w:szCs w:val="28"/>
        </w:rPr>
        <w:t>от 18 июля</w:t>
      </w:r>
      <w:r w:rsidR="008D2F84" w:rsidRPr="008A04EA">
        <w:rPr>
          <w:sz w:val="28"/>
          <w:szCs w:val="28"/>
        </w:rPr>
        <w:t xml:space="preserve"> </w:t>
      </w:r>
      <w:r w:rsidRPr="008A04EA">
        <w:rPr>
          <w:sz w:val="28"/>
          <w:szCs w:val="28"/>
        </w:rPr>
        <w:t>2011 года</w:t>
      </w:r>
      <w:r w:rsidR="008D2F84" w:rsidRPr="008A04EA">
        <w:rPr>
          <w:sz w:val="28"/>
          <w:szCs w:val="28"/>
        </w:rPr>
        <w:t xml:space="preserve"> </w:t>
      </w:r>
      <w:r w:rsidRPr="008A04EA">
        <w:rPr>
          <w:sz w:val="28"/>
          <w:szCs w:val="28"/>
        </w:rPr>
        <w:t>№</w:t>
      </w:r>
      <w:r w:rsidR="008D2F84" w:rsidRPr="008A04EA">
        <w:rPr>
          <w:sz w:val="28"/>
          <w:szCs w:val="28"/>
        </w:rPr>
        <w:t xml:space="preserve"> </w:t>
      </w:r>
      <w:r w:rsidRPr="008A04EA">
        <w:rPr>
          <w:sz w:val="28"/>
          <w:szCs w:val="28"/>
        </w:rPr>
        <w:t>223</w:t>
      </w:r>
      <w:r w:rsidR="00D2550F">
        <w:rPr>
          <w:sz w:val="28"/>
          <w:szCs w:val="28"/>
        </w:rPr>
        <w:t>–</w:t>
      </w:r>
      <w:r w:rsidRPr="008A04EA">
        <w:rPr>
          <w:sz w:val="28"/>
          <w:szCs w:val="28"/>
        </w:rPr>
        <w:t> ФЗ «О закупках товаров, работ, услуг отдельными видами юридических лиц»;</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b/>
          <w:sz w:val="28"/>
          <w:szCs w:val="28"/>
          <w:lang w:eastAsia="ru-RU"/>
        </w:rPr>
        <w:t>11) Федеральный закон № 209</w:t>
      </w:r>
      <w:r w:rsidR="00D2550F">
        <w:rPr>
          <w:b/>
          <w:sz w:val="28"/>
          <w:szCs w:val="28"/>
          <w:lang w:eastAsia="ru-RU"/>
        </w:rPr>
        <w:t>–</w:t>
      </w:r>
      <w:r w:rsidRPr="008A04EA">
        <w:rPr>
          <w:b/>
          <w:sz w:val="28"/>
          <w:szCs w:val="28"/>
          <w:lang w:eastAsia="ru-RU"/>
        </w:rPr>
        <w:t>ФЗ</w:t>
      </w:r>
      <w:r w:rsidRPr="008A04EA">
        <w:rPr>
          <w:sz w:val="28"/>
          <w:szCs w:val="28"/>
          <w:lang w:eastAsia="ru-RU"/>
        </w:rPr>
        <w:t xml:space="preserve"> </w:t>
      </w:r>
      <w:r w:rsidR="008D2F84" w:rsidRPr="008A04EA">
        <w:rPr>
          <w:sz w:val="28"/>
          <w:szCs w:val="28"/>
          <w:lang w:eastAsia="ru-RU"/>
        </w:rPr>
        <w:t xml:space="preserve">– </w:t>
      </w:r>
      <w:r w:rsidRPr="008A04EA">
        <w:rPr>
          <w:sz w:val="28"/>
          <w:szCs w:val="28"/>
          <w:lang w:eastAsia="ru-RU"/>
        </w:rPr>
        <w:t xml:space="preserve">Федеральный закон </w:t>
      </w:r>
      <w:r w:rsidR="000356FB">
        <w:rPr>
          <w:sz w:val="28"/>
          <w:szCs w:val="28"/>
          <w:lang w:eastAsia="ru-RU"/>
        </w:rPr>
        <w:br/>
      </w:r>
      <w:r w:rsidRPr="008A04EA">
        <w:rPr>
          <w:sz w:val="28"/>
          <w:szCs w:val="28"/>
          <w:lang w:eastAsia="ru-RU"/>
        </w:rPr>
        <w:t>от 24 июля 2007 г. № 209</w:t>
      </w:r>
      <w:r w:rsidR="00D2550F">
        <w:rPr>
          <w:sz w:val="28"/>
          <w:szCs w:val="28"/>
          <w:lang w:eastAsia="ru-RU"/>
        </w:rPr>
        <w:t>–</w:t>
      </w:r>
      <w:r w:rsidRPr="008A04EA">
        <w:rPr>
          <w:sz w:val="28"/>
          <w:szCs w:val="28"/>
          <w:lang w:eastAsia="ru-RU"/>
        </w:rPr>
        <w:t>ФЗ «О развитии малого и среднего предпринимательства в</w:t>
      </w:r>
      <w:r w:rsidR="008D2F84" w:rsidRPr="008A04EA">
        <w:rPr>
          <w:sz w:val="28"/>
          <w:szCs w:val="28"/>
          <w:lang w:eastAsia="ru-RU"/>
        </w:rPr>
        <w:t> </w:t>
      </w:r>
      <w:r w:rsidRPr="008A04EA">
        <w:rPr>
          <w:sz w:val="28"/>
          <w:szCs w:val="28"/>
          <w:lang w:eastAsia="ru-RU"/>
        </w:rPr>
        <w:t>Российской Федерации»;</w:t>
      </w:r>
    </w:p>
    <w:p w:rsidR="008F2C42" w:rsidRPr="008A04EA" w:rsidRDefault="008F2C42" w:rsidP="00D325A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b/>
          <w:sz w:val="28"/>
          <w:szCs w:val="28"/>
          <w:lang w:eastAsia="ru-RU"/>
        </w:rPr>
        <w:t>12) Определение поставщика (подрядчика, исполнителя)</w:t>
      </w:r>
      <w:r w:rsidRPr="008A04EA">
        <w:rPr>
          <w:sz w:val="28"/>
          <w:szCs w:val="28"/>
          <w:lang w:eastAsia="ru-RU"/>
        </w:rPr>
        <w:t xml:space="preserve"> </w:t>
      </w:r>
      <w:r w:rsidR="0009113F" w:rsidRPr="008A04EA">
        <w:rPr>
          <w:sz w:val="28"/>
          <w:szCs w:val="28"/>
          <w:lang w:eastAsia="ru-RU"/>
        </w:rPr>
        <w:br/>
      </w:r>
      <w:r w:rsidR="00056CD7" w:rsidRPr="008A04EA">
        <w:rPr>
          <w:sz w:val="28"/>
          <w:szCs w:val="28"/>
          <w:lang w:eastAsia="ru-RU"/>
        </w:rPr>
        <w:t>–</w:t>
      </w:r>
      <w:r w:rsidR="0009113F" w:rsidRPr="008A04EA">
        <w:rPr>
          <w:sz w:val="28"/>
          <w:szCs w:val="28"/>
          <w:lang w:val="en-US" w:eastAsia="ru-RU"/>
        </w:rPr>
        <w:t> </w:t>
      </w:r>
      <w:r w:rsidRPr="008A04EA">
        <w:rPr>
          <w:sz w:val="28"/>
          <w:szCs w:val="28"/>
          <w:lang w:eastAsia="ru-RU"/>
        </w:rPr>
        <w:t>совокупность действий, которые осуществляются Заказчиком, начиная с</w:t>
      </w:r>
      <w:r w:rsidR="00056CD7" w:rsidRPr="008A04EA">
        <w:rPr>
          <w:sz w:val="28"/>
          <w:szCs w:val="28"/>
          <w:lang w:eastAsia="ru-RU"/>
        </w:rPr>
        <w:t> </w:t>
      </w:r>
      <w:r w:rsidRPr="008A04EA">
        <w:rPr>
          <w:sz w:val="28"/>
          <w:szCs w:val="28"/>
          <w:lang w:eastAsia="ru-RU"/>
        </w:rPr>
        <w:t>размещения извещения об осуществлении конкурентной закупки либо с</w:t>
      </w:r>
      <w:r w:rsidR="00056CD7" w:rsidRPr="008A04EA">
        <w:rPr>
          <w:sz w:val="28"/>
          <w:szCs w:val="28"/>
          <w:lang w:eastAsia="ru-RU"/>
        </w:rPr>
        <w:t> </w:t>
      </w:r>
      <w:r w:rsidRPr="008A04EA">
        <w:rPr>
          <w:sz w:val="28"/>
          <w:szCs w:val="28"/>
          <w:lang w:eastAsia="ru-RU"/>
        </w:rPr>
        <w:t>направления приглашения принять участие в определении поставщика (подрядчика, исполнителя) и завершаются заключением договора. В случае, если не предусмотрено направление приглашения принять участие в</w:t>
      </w:r>
      <w:r w:rsidR="00056CD7" w:rsidRPr="008A04EA">
        <w:rPr>
          <w:sz w:val="28"/>
          <w:szCs w:val="28"/>
          <w:lang w:eastAsia="ru-RU"/>
        </w:rPr>
        <w:t> </w:t>
      </w:r>
      <w:r w:rsidRPr="008A04EA">
        <w:rPr>
          <w:sz w:val="28"/>
          <w:szCs w:val="28"/>
          <w:lang w:eastAsia="ru-RU"/>
        </w:rPr>
        <w:t>определении поставщика (подрядчика, исполнителя) или размещение извещения об осуществлении конкурентной закупки, определение поставщика (подрядчика исполнителя) начинается с</w:t>
      </w:r>
      <w:r w:rsidR="00CE436D" w:rsidRPr="008A04EA">
        <w:rPr>
          <w:sz w:val="28"/>
          <w:szCs w:val="28"/>
          <w:lang w:eastAsia="ru-RU"/>
        </w:rPr>
        <w:t xml:space="preserve"> </w:t>
      </w:r>
      <w:r w:rsidRPr="008A04EA">
        <w:rPr>
          <w:sz w:val="28"/>
          <w:szCs w:val="28"/>
          <w:lang w:eastAsia="ru-RU"/>
        </w:rPr>
        <w:t>принятия решения о закупке у</w:t>
      </w:r>
      <w:r w:rsidR="00CE436D" w:rsidRPr="008A04EA">
        <w:rPr>
          <w:sz w:val="28"/>
          <w:szCs w:val="28"/>
          <w:lang w:eastAsia="ru-RU"/>
        </w:rPr>
        <w:t> </w:t>
      </w:r>
      <w:r w:rsidRPr="008A04EA">
        <w:rPr>
          <w:sz w:val="28"/>
          <w:szCs w:val="28"/>
          <w:lang w:eastAsia="ru-RU"/>
        </w:rPr>
        <w:t>единственного поставщика (подрядчика, исполнителя) и</w:t>
      </w:r>
      <w:r w:rsidR="00CE436D" w:rsidRPr="008A04EA">
        <w:rPr>
          <w:sz w:val="28"/>
          <w:szCs w:val="28"/>
          <w:lang w:eastAsia="ru-RU"/>
        </w:rPr>
        <w:t xml:space="preserve"> </w:t>
      </w:r>
      <w:r w:rsidRPr="008A04EA">
        <w:rPr>
          <w:sz w:val="28"/>
          <w:szCs w:val="28"/>
          <w:lang w:eastAsia="ru-RU"/>
        </w:rPr>
        <w:t>завершается заключением договора;</w:t>
      </w:r>
    </w:p>
    <w:p w:rsidR="008F2C42" w:rsidRPr="008A04EA" w:rsidRDefault="008F2C42" w:rsidP="00D325A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b/>
          <w:sz w:val="28"/>
          <w:szCs w:val="28"/>
          <w:lang w:eastAsia="ru-RU"/>
        </w:rPr>
        <w:t>13) Закупка</w:t>
      </w:r>
      <w:r w:rsidRPr="008A04EA">
        <w:rPr>
          <w:sz w:val="28"/>
          <w:szCs w:val="28"/>
          <w:lang w:eastAsia="ru-RU"/>
        </w:rPr>
        <w:t xml:space="preserve"> </w:t>
      </w:r>
      <w:r w:rsidR="00CE436D" w:rsidRPr="008A04EA">
        <w:rPr>
          <w:sz w:val="28"/>
          <w:szCs w:val="28"/>
          <w:lang w:eastAsia="ru-RU"/>
        </w:rPr>
        <w:t xml:space="preserve">– </w:t>
      </w:r>
      <w:r w:rsidRPr="008A04EA">
        <w:rPr>
          <w:sz w:val="28"/>
          <w:szCs w:val="28"/>
          <w:lang w:eastAsia="ru-RU"/>
        </w:rPr>
        <w:t>приобретение Заказчиком товаров, работ, услуг способами, указанными</w:t>
      </w:r>
      <w:r w:rsidR="00CE436D" w:rsidRPr="008A04EA">
        <w:rPr>
          <w:sz w:val="28"/>
          <w:szCs w:val="28"/>
          <w:lang w:eastAsia="ru-RU"/>
        </w:rPr>
        <w:t xml:space="preserve"> </w:t>
      </w:r>
      <w:r w:rsidRPr="008A04EA">
        <w:rPr>
          <w:sz w:val="28"/>
          <w:szCs w:val="28"/>
          <w:lang w:eastAsia="ru-RU"/>
        </w:rPr>
        <w:t>в Положении о закупке. Закупка начинается с определения поставщика (подрядчика, исполнителя)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w:t>
      </w:r>
    </w:p>
    <w:p w:rsidR="001C469B" w:rsidRPr="008A04EA" w:rsidRDefault="008F2C42" w:rsidP="00D325A5">
      <w:pPr>
        <w:tabs>
          <w:tab w:val="left" w:pos="142"/>
          <w:tab w:val="left" w:pos="993"/>
        </w:tabs>
        <w:autoSpaceDE w:val="0"/>
        <w:autoSpaceDN w:val="0"/>
        <w:adjustRightInd w:val="0"/>
        <w:spacing w:after="0" w:line="240" w:lineRule="auto"/>
        <w:ind w:firstLine="709"/>
        <w:jc w:val="both"/>
        <w:rPr>
          <w:rFonts w:eastAsia="Times New Roman"/>
          <w:sz w:val="28"/>
          <w:szCs w:val="28"/>
          <w:lang w:eastAsia="ru-RU"/>
        </w:rPr>
      </w:pPr>
      <w:r w:rsidRPr="008A04EA">
        <w:rPr>
          <w:b/>
          <w:sz w:val="28"/>
          <w:szCs w:val="28"/>
          <w:lang w:eastAsia="ru-RU"/>
        </w:rPr>
        <w:t>14) Участник закупки</w:t>
      </w:r>
      <w:r w:rsidRPr="008A04EA">
        <w:rPr>
          <w:sz w:val="28"/>
          <w:szCs w:val="28"/>
          <w:lang w:eastAsia="ru-RU"/>
        </w:rPr>
        <w:t xml:space="preserve"> – любое юридическое лицо или несколько юридических лиц, выступающих на стороне одного участника закупки, </w:t>
      </w:r>
      <w:r w:rsidRPr="008A04EA">
        <w:rPr>
          <w:sz w:val="28"/>
          <w:szCs w:val="28"/>
          <w:lang w:eastAsia="ru-RU"/>
        </w:rPr>
        <w:lastRenderedPageBreak/>
        <w:t>независимо от организационно</w:t>
      </w:r>
      <w:r w:rsidR="00D2550F">
        <w:rPr>
          <w:sz w:val="28"/>
          <w:szCs w:val="28"/>
          <w:lang w:eastAsia="ru-RU"/>
        </w:rPr>
        <w:t>–</w:t>
      </w:r>
      <w:r w:rsidRPr="008A04EA">
        <w:rPr>
          <w:sz w:val="28"/>
          <w:szCs w:val="28"/>
          <w:lang w:eastAsia="ru-RU"/>
        </w:rPr>
        <w:t>правовой формы, формы собственности, места нахождения и места происхождения капитала</w:t>
      </w:r>
      <w:r w:rsidRPr="008A04EA">
        <w:rPr>
          <w:rFonts w:eastAsia="Times New Roman"/>
          <w:sz w:val="28"/>
          <w:szCs w:val="28"/>
          <w:lang w:eastAsia="ru-RU"/>
        </w:rPr>
        <w:t>, за исключением юридического лица, являющегося иностранным агентом в соответствии с Федеральным законом от 14 июля 2022 года № 255</w:t>
      </w:r>
      <w:r w:rsidR="00D2550F">
        <w:rPr>
          <w:rFonts w:eastAsia="Times New Roman"/>
          <w:sz w:val="28"/>
          <w:szCs w:val="28"/>
          <w:lang w:eastAsia="ru-RU"/>
        </w:rPr>
        <w:t>–</w:t>
      </w:r>
      <w:r w:rsidRPr="008A04EA">
        <w:rPr>
          <w:rFonts w:eastAsia="Times New Roman"/>
          <w:sz w:val="28"/>
          <w:szCs w:val="28"/>
          <w:lang w:eastAsia="ru-RU"/>
        </w:rPr>
        <w:t>ФЗ «О</w:t>
      </w:r>
      <w:r w:rsidR="001C469B" w:rsidRPr="008A04EA">
        <w:rPr>
          <w:rFonts w:eastAsia="Times New Roman"/>
          <w:sz w:val="28"/>
          <w:szCs w:val="28"/>
          <w:lang w:eastAsia="ru-RU"/>
        </w:rPr>
        <w:t xml:space="preserve"> </w:t>
      </w:r>
      <w:r w:rsidRPr="008A04EA">
        <w:rPr>
          <w:rFonts w:eastAsia="Times New Roman"/>
          <w:sz w:val="28"/>
          <w:szCs w:val="28"/>
          <w:lang w:eastAsia="ru-RU"/>
        </w:rPr>
        <w:t>контроле за деятельностью лиц, находящихся под иностранным влиянием»,</w:t>
      </w:r>
      <w:r w:rsidRPr="008A04EA">
        <w:rPr>
          <w:sz w:val="28"/>
          <w:szCs w:val="28"/>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8A04EA">
        <w:rPr>
          <w:rFonts w:eastAsia="Times New Roman"/>
          <w:sz w:val="28"/>
          <w:szCs w:val="28"/>
          <w:lang w:eastAsia="ru-RU"/>
        </w:rPr>
        <w:t>, за исключением физического лица, являющегося иност</w:t>
      </w:r>
      <w:r w:rsidR="001C469B" w:rsidRPr="008A04EA">
        <w:rPr>
          <w:rFonts w:eastAsia="Times New Roman"/>
          <w:sz w:val="28"/>
          <w:szCs w:val="28"/>
          <w:lang w:eastAsia="ru-RU"/>
        </w:rPr>
        <w:t xml:space="preserve">ранным агентом в соответствии с </w:t>
      </w:r>
      <w:r w:rsidRPr="008A04EA">
        <w:rPr>
          <w:rFonts w:eastAsia="Times New Roman"/>
          <w:sz w:val="28"/>
          <w:szCs w:val="28"/>
          <w:lang w:eastAsia="ru-RU"/>
        </w:rPr>
        <w:t xml:space="preserve">Федеральным законом </w:t>
      </w:r>
      <w:r w:rsidR="000356FB">
        <w:rPr>
          <w:rFonts w:eastAsia="Times New Roman"/>
          <w:sz w:val="28"/>
          <w:szCs w:val="28"/>
          <w:lang w:eastAsia="ru-RU"/>
        </w:rPr>
        <w:br/>
      </w:r>
      <w:r w:rsidRPr="008A04EA">
        <w:rPr>
          <w:rFonts w:eastAsia="Times New Roman"/>
          <w:sz w:val="28"/>
          <w:szCs w:val="28"/>
          <w:lang w:eastAsia="ru-RU"/>
        </w:rPr>
        <w:t>от 14 июля 2022 года № 255</w:t>
      </w:r>
      <w:r w:rsidR="00D2550F">
        <w:rPr>
          <w:rFonts w:eastAsia="Times New Roman"/>
          <w:sz w:val="28"/>
          <w:szCs w:val="28"/>
          <w:lang w:eastAsia="ru-RU"/>
        </w:rPr>
        <w:t>–</w:t>
      </w:r>
      <w:r w:rsidRPr="008A04EA">
        <w:rPr>
          <w:rFonts w:eastAsia="Times New Roman"/>
          <w:sz w:val="28"/>
          <w:szCs w:val="28"/>
          <w:lang w:eastAsia="ru-RU"/>
        </w:rPr>
        <w:t>ФЗ «О контроле за деятельностью лиц, находящихся под иностранным влиянием»</w:t>
      </w:r>
      <w:r w:rsidR="001C469B" w:rsidRPr="008A04EA">
        <w:rPr>
          <w:rFonts w:eastAsia="Times New Roman"/>
          <w:sz w:val="28"/>
          <w:szCs w:val="28"/>
          <w:lang w:eastAsia="ru-RU"/>
        </w:rPr>
        <w:t>.</w:t>
      </w:r>
    </w:p>
    <w:p w:rsidR="001C469B" w:rsidRPr="008A04EA" w:rsidRDefault="001C469B" w:rsidP="001C469B">
      <w:pPr>
        <w:pStyle w:val="af2"/>
        <w:spacing w:before="0" w:beforeAutospacing="0" w:after="0" w:afterAutospacing="0" w:line="271" w:lineRule="atLeast"/>
        <w:ind w:firstLine="709"/>
        <w:jc w:val="both"/>
        <w:rPr>
          <w:sz w:val="28"/>
          <w:szCs w:val="28"/>
        </w:rPr>
      </w:pPr>
      <w:r w:rsidRPr="008A04EA">
        <w:rPr>
          <w:sz w:val="28"/>
          <w:szCs w:val="28"/>
        </w:rPr>
        <w:t>Участник закупки для участия в неконкурентной закупке подает заявку на</w:t>
      </w:r>
      <w:r w:rsidR="00E360A4" w:rsidRPr="008A04EA">
        <w:rPr>
          <w:sz w:val="28"/>
          <w:szCs w:val="28"/>
        </w:rPr>
        <w:t> </w:t>
      </w:r>
      <w:r w:rsidRPr="008A04EA">
        <w:rPr>
          <w:sz w:val="28"/>
          <w:szCs w:val="28"/>
        </w:rPr>
        <w:t xml:space="preserve">участие в неконкурентной закупке или иной предусмотренный положением о закупке для направления </w:t>
      </w:r>
      <w:r w:rsidR="00612D96" w:rsidRPr="008A04EA">
        <w:rPr>
          <w:sz w:val="28"/>
          <w:szCs w:val="28"/>
        </w:rPr>
        <w:t>З</w:t>
      </w:r>
      <w:r w:rsidRPr="008A04EA">
        <w:rPr>
          <w:sz w:val="28"/>
          <w:szCs w:val="28"/>
        </w:rPr>
        <w:t>аказчику документ</w:t>
      </w:r>
      <w:r w:rsidR="00E360A4" w:rsidRPr="008A04EA">
        <w:rPr>
          <w:sz w:val="28"/>
          <w:szCs w:val="28"/>
        </w:rPr>
        <w:t xml:space="preserve"> </w:t>
      </w:r>
      <w:r w:rsidRPr="008A04EA">
        <w:rPr>
          <w:sz w:val="28"/>
          <w:szCs w:val="28"/>
        </w:rPr>
        <w:t xml:space="preserve">(далее </w:t>
      </w:r>
      <w:r w:rsidR="003B64C3" w:rsidRPr="008A04EA">
        <w:rPr>
          <w:sz w:val="28"/>
          <w:szCs w:val="28"/>
        </w:rPr>
        <w:t>–</w:t>
      </w:r>
      <w:r w:rsidRPr="008A04EA">
        <w:rPr>
          <w:sz w:val="28"/>
          <w:szCs w:val="28"/>
        </w:rPr>
        <w:t xml:space="preserve"> заявка на участие в</w:t>
      </w:r>
      <w:r w:rsidR="00E360A4" w:rsidRPr="008A04EA">
        <w:rPr>
          <w:sz w:val="28"/>
          <w:szCs w:val="28"/>
        </w:rPr>
        <w:t> </w:t>
      </w:r>
      <w:r w:rsidRPr="008A04EA">
        <w:rPr>
          <w:sz w:val="28"/>
          <w:szCs w:val="28"/>
        </w:rPr>
        <w:t>неконкурентной закупке), для участия в</w:t>
      </w:r>
      <w:r w:rsidR="00F72C44" w:rsidRPr="008A04EA">
        <w:rPr>
          <w:sz w:val="28"/>
          <w:szCs w:val="28"/>
        </w:rPr>
        <w:t> </w:t>
      </w:r>
      <w:r w:rsidRPr="008A04EA">
        <w:rPr>
          <w:sz w:val="28"/>
          <w:szCs w:val="28"/>
        </w:rPr>
        <w:t xml:space="preserve">конкурентной закупке подает заявку на участие в конкурентной закупке (далее при совместном упоминании </w:t>
      </w:r>
      <w:r w:rsidR="003B64C3" w:rsidRPr="008A04EA">
        <w:rPr>
          <w:sz w:val="28"/>
          <w:szCs w:val="28"/>
        </w:rPr>
        <w:t>–</w:t>
      </w:r>
      <w:r w:rsidRPr="008A04EA">
        <w:rPr>
          <w:sz w:val="28"/>
          <w:szCs w:val="28"/>
        </w:rPr>
        <w:t xml:space="preserve"> заявка на участие в закупке);</w:t>
      </w:r>
    </w:p>
    <w:p w:rsidR="008F2C42" w:rsidRPr="008A04EA" w:rsidRDefault="008F2C42" w:rsidP="00D325A5">
      <w:pPr>
        <w:widowControl w:val="0"/>
        <w:tabs>
          <w:tab w:val="left" w:pos="142"/>
          <w:tab w:val="left" w:pos="709"/>
          <w:tab w:val="left" w:pos="851"/>
          <w:tab w:val="left" w:pos="993"/>
          <w:tab w:val="left" w:pos="1560"/>
        </w:tabs>
        <w:autoSpaceDE w:val="0"/>
        <w:autoSpaceDN w:val="0"/>
        <w:spacing w:after="0" w:line="240" w:lineRule="auto"/>
        <w:ind w:firstLine="709"/>
        <w:jc w:val="both"/>
        <w:rPr>
          <w:rFonts w:eastAsia="Times New Roman"/>
          <w:sz w:val="28"/>
          <w:szCs w:val="28"/>
          <w:lang w:eastAsia="ru-RU"/>
        </w:rPr>
      </w:pPr>
      <w:r w:rsidRPr="008A04EA">
        <w:rPr>
          <w:rFonts w:eastAsia="Times New Roman"/>
          <w:b/>
          <w:sz w:val="28"/>
          <w:szCs w:val="28"/>
          <w:lang w:eastAsia="ru-RU"/>
        </w:rPr>
        <w:t>15) Электронный магазин</w:t>
      </w:r>
      <w:r w:rsidRPr="008A04EA">
        <w:rPr>
          <w:rFonts w:eastAsia="Times New Roman"/>
          <w:sz w:val="28"/>
          <w:szCs w:val="28"/>
          <w:lang w:eastAsia="ru-RU"/>
        </w:rPr>
        <w:t xml:space="preserve"> </w:t>
      </w:r>
      <w:r w:rsidR="00661627" w:rsidRPr="008A04EA">
        <w:rPr>
          <w:sz w:val="28"/>
          <w:szCs w:val="28"/>
          <w:lang w:eastAsia="ru-RU"/>
        </w:rPr>
        <w:t>–</w:t>
      </w:r>
      <w:r w:rsidRPr="008A04EA">
        <w:rPr>
          <w:rFonts w:eastAsia="Times New Roman"/>
          <w:sz w:val="28"/>
          <w:szCs w:val="28"/>
          <w:lang w:eastAsia="ru-RU"/>
        </w:rPr>
        <w:t xml:space="preserve"> информационный ресурс в сети Интернет для осуществления неконкурентных закупок;</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b/>
          <w:sz w:val="28"/>
          <w:szCs w:val="28"/>
          <w:lang w:eastAsia="ru-RU"/>
        </w:rPr>
        <w:t>16) Совокупный годовой стоимостной объем договоров</w:t>
      </w:r>
      <w:r w:rsidRPr="008A04EA">
        <w:rPr>
          <w:sz w:val="28"/>
          <w:szCs w:val="28"/>
          <w:lang w:eastAsia="ru-RU"/>
        </w:rPr>
        <w:t xml:space="preserve"> </w:t>
      </w:r>
      <w:r w:rsidR="00661627" w:rsidRPr="008A04EA">
        <w:rPr>
          <w:sz w:val="28"/>
          <w:szCs w:val="28"/>
          <w:lang w:eastAsia="ru-RU"/>
        </w:rPr>
        <w:t xml:space="preserve">– </w:t>
      </w:r>
      <w:r w:rsidRPr="008A04EA">
        <w:rPr>
          <w:sz w:val="28"/>
          <w:szCs w:val="28"/>
          <w:lang w:eastAsia="ru-RU"/>
        </w:rPr>
        <w:t xml:space="preserve">общий объем финансового обеспечения для осуществления Заказчиком закупок </w:t>
      </w:r>
      <w:r w:rsidRPr="008A04EA">
        <w:rPr>
          <w:sz w:val="28"/>
          <w:szCs w:val="28"/>
        </w:rPr>
        <w:t>в</w:t>
      </w:r>
      <w:r w:rsidR="00661627" w:rsidRPr="008A04EA">
        <w:rPr>
          <w:sz w:val="28"/>
          <w:szCs w:val="28"/>
        </w:rPr>
        <w:t> </w:t>
      </w:r>
      <w:r w:rsidRPr="008A04EA">
        <w:rPr>
          <w:sz w:val="28"/>
          <w:szCs w:val="28"/>
        </w:rPr>
        <w:t>соответствии</w:t>
      </w:r>
      <w:r w:rsidRPr="008A04EA">
        <w:rPr>
          <w:sz w:val="28"/>
          <w:szCs w:val="28"/>
          <w:lang w:eastAsia="ru-RU"/>
        </w:rPr>
        <w:t xml:space="preserve"> с Федеральным законом № 223</w:t>
      </w:r>
      <w:r w:rsidR="00D2550F">
        <w:rPr>
          <w:sz w:val="28"/>
          <w:szCs w:val="28"/>
          <w:lang w:eastAsia="ru-RU"/>
        </w:rPr>
        <w:t>–</w:t>
      </w:r>
      <w:r w:rsidRPr="008A04EA">
        <w:rPr>
          <w:sz w:val="28"/>
          <w:szCs w:val="28"/>
          <w:lang w:eastAsia="ru-RU"/>
        </w:rPr>
        <w:t>ФЗ в текущем году, в том числе для оплаты договоров, заключенных до</w:t>
      </w:r>
      <w:r w:rsidR="00661627" w:rsidRPr="008A04EA">
        <w:rPr>
          <w:sz w:val="28"/>
          <w:szCs w:val="28"/>
          <w:lang w:eastAsia="ru-RU"/>
        </w:rPr>
        <w:t xml:space="preserve"> </w:t>
      </w:r>
      <w:r w:rsidRPr="008A04EA">
        <w:rPr>
          <w:sz w:val="28"/>
          <w:szCs w:val="28"/>
          <w:lang w:eastAsia="ru-RU"/>
        </w:rPr>
        <w:t>начала указанного года и подлежащих оплате в</w:t>
      </w:r>
      <w:r w:rsidR="00661627" w:rsidRPr="008A04EA">
        <w:rPr>
          <w:sz w:val="28"/>
          <w:szCs w:val="28"/>
          <w:lang w:eastAsia="ru-RU"/>
        </w:rPr>
        <w:t> </w:t>
      </w:r>
      <w:r w:rsidRPr="008A04EA">
        <w:rPr>
          <w:sz w:val="28"/>
          <w:szCs w:val="28"/>
          <w:lang w:eastAsia="ru-RU"/>
        </w:rPr>
        <w:t>текущем году;</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b/>
          <w:sz w:val="28"/>
          <w:szCs w:val="28"/>
          <w:lang w:eastAsia="ru-RU"/>
        </w:rPr>
        <w:t>17) Закупка только у субъектов МСП</w:t>
      </w:r>
      <w:r w:rsidRPr="008A04EA">
        <w:rPr>
          <w:sz w:val="28"/>
          <w:szCs w:val="28"/>
          <w:lang w:eastAsia="ru-RU"/>
        </w:rPr>
        <w:t xml:space="preserve"> </w:t>
      </w:r>
      <w:r w:rsidR="00661627" w:rsidRPr="008A04EA">
        <w:rPr>
          <w:sz w:val="28"/>
          <w:szCs w:val="28"/>
          <w:lang w:eastAsia="ru-RU"/>
        </w:rPr>
        <w:t>–</w:t>
      </w:r>
      <w:r w:rsidRPr="008A04EA">
        <w:rPr>
          <w:sz w:val="28"/>
          <w:szCs w:val="28"/>
          <w:lang w:eastAsia="ru-RU"/>
        </w:rPr>
        <w:t xml:space="preserve"> это закупка, участниками которой являются только субъекты малого и среднего предпринимательства, в</w:t>
      </w:r>
      <w:r w:rsidR="00661627" w:rsidRPr="008A04EA">
        <w:rPr>
          <w:sz w:val="28"/>
          <w:szCs w:val="28"/>
          <w:lang w:eastAsia="ru-RU"/>
        </w:rPr>
        <w:t> </w:t>
      </w:r>
      <w:r w:rsidRPr="008A04EA">
        <w:rPr>
          <w:sz w:val="28"/>
          <w:szCs w:val="28"/>
          <w:lang w:eastAsia="ru-RU"/>
        </w:rPr>
        <w:t>соответствии с подпунктом 2</w:t>
      </w:r>
      <w:r w:rsidR="00661627" w:rsidRPr="008A04EA">
        <w:rPr>
          <w:sz w:val="28"/>
          <w:szCs w:val="28"/>
          <w:lang w:eastAsia="ru-RU"/>
        </w:rPr>
        <w:t xml:space="preserve"> </w:t>
      </w:r>
      <w:r w:rsidRPr="008A04EA">
        <w:rPr>
          <w:sz w:val="28"/>
          <w:szCs w:val="28"/>
          <w:lang w:eastAsia="ru-RU"/>
        </w:rPr>
        <w:t>пункта 21.1 Положения о закупке;</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b/>
          <w:sz w:val="28"/>
          <w:szCs w:val="28"/>
          <w:lang w:eastAsia="ru-RU"/>
        </w:rPr>
        <w:t>18) Сметная стоимость строительства, реконструкции, капитального ремонта, сноса объектов капитального строительства, работ по</w:t>
      </w:r>
      <w:r w:rsidR="002610D1" w:rsidRPr="008A04EA">
        <w:rPr>
          <w:b/>
          <w:sz w:val="28"/>
          <w:szCs w:val="28"/>
          <w:lang w:eastAsia="ru-RU"/>
        </w:rPr>
        <w:t> </w:t>
      </w:r>
      <w:r w:rsidRPr="008A04EA">
        <w:rPr>
          <w:b/>
          <w:sz w:val="28"/>
          <w:szCs w:val="28"/>
          <w:lang w:eastAsia="ru-RU"/>
        </w:rPr>
        <w:t xml:space="preserve">сохранению объектов культурного наследия (далее </w:t>
      </w:r>
      <w:r w:rsidR="003B64C3" w:rsidRPr="003B64C3">
        <w:rPr>
          <w:b/>
          <w:sz w:val="28"/>
          <w:szCs w:val="28"/>
        </w:rPr>
        <w:t>–</w:t>
      </w:r>
      <w:r w:rsidRPr="008A04EA">
        <w:rPr>
          <w:b/>
          <w:sz w:val="28"/>
          <w:szCs w:val="28"/>
          <w:lang w:eastAsia="ru-RU"/>
        </w:rPr>
        <w:t xml:space="preserve"> сметная стоимость строительства)</w:t>
      </w:r>
      <w:r w:rsidRPr="008A04EA">
        <w:rPr>
          <w:sz w:val="28"/>
          <w:szCs w:val="28"/>
          <w:lang w:eastAsia="ru-RU"/>
        </w:rPr>
        <w:t xml:space="preserve"> </w:t>
      </w:r>
      <w:r w:rsidR="002610D1" w:rsidRPr="008A04EA">
        <w:rPr>
          <w:sz w:val="28"/>
          <w:szCs w:val="28"/>
          <w:lang w:eastAsia="ru-RU"/>
        </w:rPr>
        <w:t>–</w:t>
      </w:r>
      <w:r w:rsidRPr="008A04EA">
        <w:rPr>
          <w:sz w:val="28"/>
          <w:szCs w:val="28"/>
          <w:lang w:eastAsia="ru-RU"/>
        </w:rPr>
        <w:t xml:space="preserve"> это расчетная стоимость строительства, реконструкции, капитального ремонта, сноса объектов капитального строительства, работ по</w:t>
      </w:r>
      <w:r w:rsidR="002610D1" w:rsidRPr="008A04EA">
        <w:rPr>
          <w:sz w:val="28"/>
          <w:szCs w:val="28"/>
          <w:lang w:eastAsia="ru-RU"/>
        </w:rPr>
        <w:t> </w:t>
      </w:r>
      <w:r w:rsidRPr="008A04EA">
        <w:rPr>
          <w:sz w:val="28"/>
          <w:szCs w:val="28"/>
          <w:lang w:eastAsia="ru-RU"/>
        </w:rPr>
        <w:t>сохранению объектов культурного наследия, подлежащая определению на</w:t>
      </w:r>
      <w:r w:rsidR="002610D1" w:rsidRPr="008A04EA">
        <w:rPr>
          <w:sz w:val="28"/>
          <w:szCs w:val="28"/>
          <w:lang w:eastAsia="ru-RU"/>
        </w:rPr>
        <w:t> </w:t>
      </w:r>
      <w:r w:rsidRPr="008A04EA">
        <w:rPr>
          <w:sz w:val="28"/>
          <w:szCs w:val="28"/>
          <w:lang w:eastAsia="ru-RU"/>
        </w:rPr>
        <w:t>этапе архитектурно</w:t>
      </w:r>
      <w:r w:rsidR="00D2550F">
        <w:rPr>
          <w:sz w:val="28"/>
          <w:szCs w:val="28"/>
          <w:lang w:eastAsia="ru-RU"/>
        </w:rPr>
        <w:t>–</w:t>
      </w:r>
      <w:r w:rsidRPr="008A04EA">
        <w:rPr>
          <w:sz w:val="28"/>
          <w:szCs w:val="28"/>
          <w:lang w:eastAsia="ru-RU"/>
        </w:rPr>
        <w:t>строительного проектирования, подготовки сметы на снос объекта капитального строительства и применению в соответствии со</w:t>
      </w:r>
      <w:r w:rsidR="002610D1" w:rsidRPr="008A04EA">
        <w:rPr>
          <w:sz w:val="28"/>
          <w:szCs w:val="28"/>
          <w:lang w:eastAsia="ru-RU"/>
        </w:rPr>
        <w:t> </w:t>
      </w:r>
      <w:r w:rsidRPr="008A04EA">
        <w:rPr>
          <w:sz w:val="28"/>
          <w:szCs w:val="28"/>
          <w:lang w:eastAsia="ru-RU"/>
        </w:rPr>
        <w:t>статьей 8.3</w:t>
      </w:r>
      <w:r w:rsidR="002610D1" w:rsidRPr="008A04EA">
        <w:rPr>
          <w:sz w:val="28"/>
          <w:szCs w:val="28"/>
          <w:lang w:eastAsia="ru-RU"/>
        </w:rPr>
        <w:t xml:space="preserve"> </w:t>
      </w:r>
      <w:r w:rsidRPr="008A04EA">
        <w:rPr>
          <w:sz w:val="28"/>
          <w:szCs w:val="28"/>
          <w:lang w:eastAsia="ru-RU"/>
        </w:rPr>
        <w:t>Градостроительно</w:t>
      </w:r>
      <w:r w:rsidR="001B13AC" w:rsidRPr="008A04EA">
        <w:rPr>
          <w:sz w:val="28"/>
          <w:szCs w:val="28"/>
          <w:lang w:eastAsia="ru-RU"/>
        </w:rPr>
        <w:t>го кодекса Российской Федерации;</w:t>
      </w:r>
    </w:p>
    <w:p w:rsidR="001B13AC" w:rsidRPr="008A04EA" w:rsidRDefault="001B13AC" w:rsidP="00EB5243">
      <w:pPr>
        <w:autoSpaceDE w:val="0"/>
        <w:autoSpaceDN w:val="0"/>
        <w:adjustRightInd w:val="0"/>
        <w:spacing w:after="0" w:line="240" w:lineRule="auto"/>
        <w:ind w:firstLine="709"/>
        <w:jc w:val="both"/>
        <w:rPr>
          <w:sz w:val="28"/>
          <w:szCs w:val="28"/>
        </w:rPr>
      </w:pPr>
      <w:r w:rsidRPr="008A04EA">
        <w:rPr>
          <w:b/>
          <w:sz w:val="28"/>
          <w:szCs w:val="28"/>
          <w:lang w:eastAsia="ru-RU"/>
        </w:rPr>
        <w:t xml:space="preserve">19) </w:t>
      </w:r>
      <w:r w:rsidRPr="008A04EA">
        <w:rPr>
          <w:b/>
          <w:sz w:val="28"/>
          <w:szCs w:val="28"/>
        </w:rPr>
        <w:t xml:space="preserve">Заявка на участие в закупке </w:t>
      </w:r>
      <w:r w:rsidR="00EB5243" w:rsidRPr="008A04EA">
        <w:rPr>
          <w:sz w:val="28"/>
          <w:szCs w:val="28"/>
        </w:rPr>
        <w:t>–</w:t>
      </w:r>
      <w:r w:rsidRPr="008A04EA">
        <w:rPr>
          <w:b/>
          <w:sz w:val="28"/>
          <w:szCs w:val="28"/>
        </w:rPr>
        <w:t xml:space="preserve"> </w:t>
      </w:r>
      <w:r w:rsidRPr="008A04EA">
        <w:rPr>
          <w:sz w:val="28"/>
          <w:szCs w:val="28"/>
        </w:rPr>
        <w:t>комплект документов, содержащий предложение участника закупки, направленный по форме и в порядке, установленным</w:t>
      </w:r>
      <w:r w:rsidR="00F71A0E">
        <w:rPr>
          <w:sz w:val="28"/>
          <w:szCs w:val="28"/>
        </w:rPr>
        <w:t>и</w:t>
      </w:r>
      <w:r w:rsidRPr="008A04EA">
        <w:rPr>
          <w:sz w:val="28"/>
          <w:szCs w:val="28"/>
        </w:rPr>
        <w:t xml:space="preserve"> документацией о конкурентной закупке, извещением о проведении запроса котировок, извещением о неконкурентной закупке;</w:t>
      </w:r>
    </w:p>
    <w:p w:rsidR="000A5F64" w:rsidRPr="008A04EA" w:rsidRDefault="001B13AC" w:rsidP="000A5F64">
      <w:pPr>
        <w:widowControl w:val="0"/>
        <w:spacing w:after="0"/>
        <w:ind w:firstLine="567"/>
        <w:jc w:val="both"/>
        <w:rPr>
          <w:sz w:val="28"/>
          <w:szCs w:val="28"/>
        </w:rPr>
      </w:pPr>
      <w:r w:rsidRPr="008A04EA">
        <w:rPr>
          <w:b/>
          <w:sz w:val="28"/>
          <w:szCs w:val="28"/>
        </w:rPr>
        <w:t xml:space="preserve">20) </w:t>
      </w:r>
      <w:r w:rsidR="000A5F64" w:rsidRPr="008A04EA">
        <w:rPr>
          <w:b/>
          <w:sz w:val="28"/>
          <w:szCs w:val="28"/>
        </w:rPr>
        <w:t>Государственная и</w:t>
      </w:r>
      <w:r w:rsidRPr="008A04EA">
        <w:rPr>
          <w:b/>
          <w:sz w:val="28"/>
          <w:szCs w:val="28"/>
        </w:rPr>
        <w:t xml:space="preserve">нформационная система «Управление закупками отдельными видами юридических лиц» (далее – </w:t>
      </w:r>
      <w:r w:rsidR="000A5F64" w:rsidRPr="008A04EA">
        <w:rPr>
          <w:b/>
          <w:sz w:val="28"/>
          <w:szCs w:val="28"/>
        </w:rPr>
        <w:t>ГИС</w:t>
      </w:r>
      <w:r w:rsidR="00135F20" w:rsidRPr="008A04EA">
        <w:rPr>
          <w:b/>
          <w:sz w:val="28"/>
          <w:szCs w:val="28"/>
        </w:rPr>
        <w:t>, Система</w:t>
      </w:r>
      <w:r w:rsidRPr="008A04EA">
        <w:rPr>
          <w:b/>
          <w:sz w:val="28"/>
          <w:szCs w:val="28"/>
        </w:rPr>
        <w:t xml:space="preserve">) </w:t>
      </w:r>
      <w:r w:rsidRPr="008A04EA">
        <w:rPr>
          <w:sz w:val="28"/>
          <w:szCs w:val="28"/>
        </w:rPr>
        <w:t xml:space="preserve">– </w:t>
      </w:r>
      <w:r w:rsidR="000A5F64" w:rsidRPr="008A04EA">
        <w:rPr>
          <w:sz w:val="28"/>
          <w:szCs w:val="28"/>
        </w:rPr>
        <w:t xml:space="preserve">государственная </w:t>
      </w:r>
      <w:r w:rsidRPr="008A04EA">
        <w:rPr>
          <w:sz w:val="28"/>
          <w:szCs w:val="28"/>
        </w:rPr>
        <w:t xml:space="preserve">информационная система, предназначенная для </w:t>
      </w:r>
      <w:r w:rsidR="000A5F64" w:rsidRPr="008A04EA">
        <w:rPr>
          <w:sz w:val="28"/>
          <w:szCs w:val="28"/>
          <w:lang w:eastAsia="ru-RU"/>
        </w:rPr>
        <w:lastRenderedPageBreak/>
        <w:t>автоматизации процесс</w:t>
      </w:r>
      <w:r w:rsidR="00E7438D" w:rsidRPr="008A04EA">
        <w:rPr>
          <w:sz w:val="28"/>
          <w:szCs w:val="28"/>
          <w:lang w:eastAsia="ru-RU"/>
        </w:rPr>
        <w:t>а</w:t>
      </w:r>
      <w:r w:rsidR="000A5F64" w:rsidRPr="008A04EA">
        <w:rPr>
          <w:sz w:val="28"/>
          <w:szCs w:val="28"/>
          <w:lang w:eastAsia="ru-RU"/>
        </w:rPr>
        <w:t xml:space="preserve"> управления закупками отдельными видами юридических лиц в соответствии с</w:t>
      </w:r>
      <w:r w:rsidR="00E7438D" w:rsidRPr="008A04EA">
        <w:rPr>
          <w:sz w:val="28"/>
          <w:szCs w:val="28"/>
          <w:lang w:eastAsia="ru-RU"/>
        </w:rPr>
        <w:t xml:space="preserve"> </w:t>
      </w:r>
      <w:r w:rsidR="000A5F64" w:rsidRPr="008A04EA">
        <w:rPr>
          <w:sz w:val="28"/>
          <w:szCs w:val="28"/>
          <w:lang w:eastAsia="ru-RU"/>
        </w:rPr>
        <w:t xml:space="preserve">Федеральным законом </w:t>
      </w:r>
      <w:r w:rsidR="000356FB">
        <w:rPr>
          <w:sz w:val="28"/>
          <w:szCs w:val="28"/>
          <w:lang w:eastAsia="ru-RU"/>
        </w:rPr>
        <w:br/>
      </w:r>
      <w:r w:rsidR="000A5F64" w:rsidRPr="008A04EA">
        <w:rPr>
          <w:sz w:val="28"/>
          <w:szCs w:val="28"/>
          <w:lang w:eastAsia="ru-RU"/>
        </w:rPr>
        <w:t>от 18.07.2011 № 223</w:t>
      </w:r>
      <w:r w:rsidR="00D2550F">
        <w:rPr>
          <w:sz w:val="28"/>
          <w:szCs w:val="28"/>
          <w:lang w:eastAsia="ru-RU"/>
        </w:rPr>
        <w:t>–</w:t>
      </w:r>
      <w:r w:rsidR="000A5F64" w:rsidRPr="008A04EA">
        <w:rPr>
          <w:sz w:val="28"/>
          <w:szCs w:val="28"/>
          <w:lang w:eastAsia="ru-RU"/>
        </w:rPr>
        <w:t>ФЗ «О закупках товаров, работ, услуг отдельными видами юридических лиц»;</w:t>
      </w:r>
    </w:p>
    <w:p w:rsidR="00D34BC2" w:rsidRDefault="001B13AC" w:rsidP="00D34BC2">
      <w:pPr>
        <w:pStyle w:val="a5"/>
        <w:widowControl w:val="0"/>
        <w:shd w:val="clear" w:color="auto" w:fill="FFFFFF"/>
        <w:tabs>
          <w:tab w:val="left" w:pos="709"/>
          <w:tab w:val="left" w:pos="1417"/>
        </w:tabs>
        <w:spacing w:after="0" w:line="240" w:lineRule="auto"/>
        <w:ind w:left="0" w:firstLine="709"/>
        <w:jc w:val="both"/>
        <w:rPr>
          <w:sz w:val="28"/>
          <w:szCs w:val="28"/>
        </w:rPr>
      </w:pPr>
      <w:r w:rsidRPr="008A04EA">
        <w:rPr>
          <w:b/>
          <w:sz w:val="28"/>
          <w:szCs w:val="28"/>
          <w:lang w:eastAsia="ru-RU"/>
        </w:rPr>
        <w:t xml:space="preserve">21) </w:t>
      </w:r>
      <w:r w:rsidR="00EB5243" w:rsidRPr="008A04EA">
        <w:rPr>
          <w:rFonts w:eastAsia="Tinos"/>
          <w:b/>
          <w:sz w:val="28"/>
          <w:szCs w:val="28"/>
          <w:highlight w:val="white"/>
        </w:rPr>
        <w:t>Коллективный участник закупки</w:t>
      </w:r>
      <w:r w:rsidR="00EB5243" w:rsidRPr="008A04EA">
        <w:rPr>
          <w:rFonts w:eastAsia="Tinos"/>
          <w:b/>
          <w:sz w:val="28"/>
          <w:szCs w:val="28"/>
        </w:rPr>
        <w:t xml:space="preserve"> </w:t>
      </w:r>
      <w:r w:rsidR="00EB5243" w:rsidRPr="008A04EA">
        <w:rPr>
          <w:b/>
          <w:sz w:val="28"/>
          <w:szCs w:val="28"/>
        </w:rPr>
        <w:t xml:space="preserve">– </w:t>
      </w:r>
      <w:r w:rsidR="00EB5243" w:rsidRPr="008A04EA">
        <w:rPr>
          <w:rFonts w:eastAsia="Tinos"/>
          <w:sz w:val="28"/>
          <w:szCs w:val="28"/>
          <w:highlight w:val="white"/>
        </w:rPr>
        <w:t>участник закупки, состоящий из нескольких лиц (физических, в том числе индивидуальных предпринимателей</w:t>
      </w:r>
      <w:r w:rsidR="00CB6492">
        <w:rPr>
          <w:rFonts w:eastAsia="Tinos"/>
          <w:sz w:val="28"/>
          <w:szCs w:val="28"/>
          <w:highlight w:val="white"/>
        </w:rPr>
        <w:t>,</w:t>
      </w:r>
      <w:r w:rsidR="00EB5243" w:rsidRPr="008A04EA">
        <w:rPr>
          <w:rFonts w:eastAsia="Tinos"/>
          <w:sz w:val="28"/>
          <w:szCs w:val="28"/>
          <w:highlight w:val="white"/>
        </w:rPr>
        <w:t xml:space="preserve"> либо юридических лиц независимо от организационно</w:t>
      </w:r>
      <w:r w:rsidR="00D2550F">
        <w:rPr>
          <w:rFonts w:eastAsia="Tinos"/>
          <w:sz w:val="28"/>
          <w:szCs w:val="28"/>
          <w:highlight w:val="white"/>
        </w:rPr>
        <w:t>–</w:t>
      </w:r>
      <w:r w:rsidR="00EB5243" w:rsidRPr="008A04EA">
        <w:rPr>
          <w:rFonts w:eastAsia="Tinos"/>
          <w:sz w:val="28"/>
          <w:szCs w:val="28"/>
          <w:highlight w:val="white"/>
        </w:rPr>
        <w:t xml:space="preserve">правовой формы, формы собственности, места нахождения и места происхождения капитала), выступающих как одна сторона в ходе процедуры закупки и соответствующих требованиям, установленным в извещении об осуществлении конкурентной закупки, документации о конкурентной закупке на основании </w:t>
      </w:r>
      <w:r w:rsidR="00EB5243" w:rsidRPr="00D47330">
        <w:rPr>
          <w:rFonts w:eastAsia="Tinos"/>
          <w:sz w:val="28"/>
          <w:szCs w:val="28"/>
        </w:rPr>
        <w:t>Положения</w:t>
      </w:r>
      <w:r w:rsidR="008340B3" w:rsidRPr="00D47330">
        <w:rPr>
          <w:rFonts w:eastAsia="Tinos"/>
          <w:sz w:val="28"/>
          <w:szCs w:val="28"/>
        </w:rPr>
        <w:t xml:space="preserve"> о закупке</w:t>
      </w:r>
      <w:r w:rsidR="00EB5243" w:rsidRPr="00D47330">
        <w:rPr>
          <w:rFonts w:eastAsia="Tinos"/>
          <w:sz w:val="28"/>
          <w:szCs w:val="28"/>
        </w:rPr>
        <w:t xml:space="preserve">, за </w:t>
      </w:r>
      <w:r w:rsidR="00EB5243" w:rsidRPr="008A04EA">
        <w:rPr>
          <w:rFonts w:eastAsia="Tinos"/>
          <w:sz w:val="28"/>
          <w:szCs w:val="28"/>
          <w:highlight w:val="white"/>
        </w:rPr>
        <w:t>исключением юридических лиц, физических лиц, являющихся иностранными агентами в соответствии с Федеральным законом № 255</w:t>
      </w:r>
      <w:r w:rsidR="00D2550F">
        <w:rPr>
          <w:rFonts w:eastAsia="Tinos"/>
          <w:sz w:val="28"/>
          <w:szCs w:val="28"/>
          <w:highlight w:val="white"/>
        </w:rPr>
        <w:t>–</w:t>
      </w:r>
      <w:r w:rsidR="00A01A74">
        <w:rPr>
          <w:rFonts w:eastAsia="Tinos"/>
          <w:sz w:val="28"/>
          <w:szCs w:val="28"/>
          <w:highlight w:val="white"/>
        </w:rPr>
        <w:t>ФЗ</w:t>
      </w:r>
      <w:r w:rsidR="00D34BC2">
        <w:rPr>
          <w:rFonts w:eastAsia="Tinos"/>
          <w:sz w:val="28"/>
          <w:szCs w:val="28"/>
          <w:highlight w:val="white"/>
        </w:rPr>
        <w:t>.</w:t>
      </w:r>
      <w:r w:rsidR="00EB5243" w:rsidRPr="00AD64FB">
        <w:rPr>
          <w:sz w:val="28"/>
          <w:szCs w:val="28"/>
          <w:highlight w:val="white"/>
        </w:rPr>
        <w:t xml:space="preserve"> </w:t>
      </w:r>
    </w:p>
    <w:p w:rsidR="008F2C42" w:rsidRPr="008A04EA" w:rsidRDefault="008F2C42" w:rsidP="00D34BC2">
      <w:pPr>
        <w:pStyle w:val="a5"/>
        <w:widowControl w:val="0"/>
        <w:shd w:val="clear" w:color="auto" w:fill="FFFFFF"/>
        <w:tabs>
          <w:tab w:val="left" w:pos="709"/>
          <w:tab w:val="left" w:pos="1417"/>
        </w:tabs>
        <w:spacing w:after="0" w:line="240" w:lineRule="auto"/>
        <w:ind w:left="0" w:firstLine="709"/>
        <w:jc w:val="both"/>
        <w:rPr>
          <w:sz w:val="28"/>
          <w:szCs w:val="28"/>
          <w:lang w:eastAsia="ru-RU"/>
        </w:rPr>
      </w:pPr>
      <w:r w:rsidRPr="008A04EA">
        <w:rPr>
          <w:sz w:val="28"/>
          <w:szCs w:val="28"/>
          <w:lang w:eastAsia="ru-RU"/>
        </w:rPr>
        <w:t>Иные понятия и термины, используемые в Положении о закупке, определяются в</w:t>
      </w:r>
      <w:r w:rsidR="00EB5243" w:rsidRPr="008A04EA">
        <w:rPr>
          <w:sz w:val="28"/>
          <w:szCs w:val="28"/>
          <w:lang w:eastAsia="ru-RU"/>
        </w:rPr>
        <w:t xml:space="preserve"> </w:t>
      </w:r>
      <w:r w:rsidRPr="008A04EA">
        <w:rPr>
          <w:sz w:val="28"/>
          <w:szCs w:val="28"/>
          <w:lang w:eastAsia="ru-RU"/>
        </w:rPr>
        <w:t>соответствии с Федеральным законом № 223</w:t>
      </w:r>
      <w:r w:rsidR="00D2550F">
        <w:rPr>
          <w:sz w:val="28"/>
          <w:szCs w:val="28"/>
          <w:lang w:eastAsia="ru-RU"/>
        </w:rPr>
        <w:t>–</w:t>
      </w:r>
      <w:r w:rsidRPr="008A04EA">
        <w:rPr>
          <w:sz w:val="28"/>
          <w:szCs w:val="28"/>
          <w:lang w:eastAsia="ru-RU"/>
        </w:rPr>
        <w:t>ФЗ, правовыми актами Российской Федерации и Челябинской области.</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1.4. Положение о закупке регулирует отношения, связанные с</w:t>
      </w:r>
      <w:r w:rsidR="00A02D83" w:rsidRPr="008A04EA">
        <w:rPr>
          <w:sz w:val="28"/>
          <w:szCs w:val="28"/>
          <w:lang w:eastAsia="ru-RU"/>
        </w:rPr>
        <w:t> </w:t>
      </w:r>
      <w:r w:rsidRPr="008A04EA">
        <w:rPr>
          <w:sz w:val="28"/>
          <w:szCs w:val="28"/>
          <w:lang w:eastAsia="ru-RU"/>
        </w:rPr>
        <w:t>осуществлением закупок Заказчика:</w:t>
      </w:r>
    </w:p>
    <w:p w:rsidR="008F2C42" w:rsidRPr="008A04EA" w:rsidRDefault="008F2C42" w:rsidP="00D325A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w:t>
      </w:r>
      <w:r w:rsidR="00A02D83" w:rsidRPr="008A04EA">
        <w:rPr>
          <w:sz w:val="28"/>
          <w:szCs w:val="28"/>
          <w:lang w:eastAsia="ru-RU"/>
        </w:rPr>
        <w:t xml:space="preserve"> </w:t>
      </w:r>
      <w:r w:rsidRPr="008A04EA">
        <w:rPr>
          <w:sz w:val="28"/>
          <w:szCs w:val="28"/>
          <w:lang w:eastAsia="ru-RU"/>
        </w:rPr>
        <w:t>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w:t>
      </w:r>
      <w:r w:rsidR="00A02D83" w:rsidRPr="008A04EA">
        <w:rPr>
          <w:sz w:val="28"/>
          <w:szCs w:val="28"/>
          <w:lang w:eastAsia="ru-RU"/>
        </w:rPr>
        <w:t xml:space="preserve"> </w:t>
      </w:r>
      <w:r w:rsidRPr="008A04EA">
        <w:rPr>
          <w:sz w:val="28"/>
          <w:szCs w:val="28"/>
          <w:lang w:eastAsia="ru-RU"/>
        </w:rPr>
        <w:t>соответствующих бюджетов бюджетной системы Российской Федерации, если условиями, определенными грантодателями, не установлено иное;</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б) в качестве исполнителя по контракту в случае привлечения на</w:t>
      </w:r>
      <w:r w:rsidR="00A02D83" w:rsidRPr="008A04EA">
        <w:rPr>
          <w:sz w:val="28"/>
          <w:szCs w:val="28"/>
          <w:lang w:eastAsia="ru-RU"/>
        </w:rPr>
        <w:t> </w:t>
      </w:r>
      <w:r w:rsidRPr="008A04EA">
        <w:rPr>
          <w:sz w:val="28"/>
          <w:szCs w:val="28"/>
          <w:lang w:eastAsia="ru-RU"/>
        </w:rPr>
        <w:t>основании договора</w:t>
      </w:r>
      <w:r w:rsidR="00A02D83" w:rsidRPr="008A04EA">
        <w:rPr>
          <w:sz w:val="28"/>
          <w:szCs w:val="28"/>
          <w:lang w:eastAsia="ru-RU"/>
        </w:rPr>
        <w:t xml:space="preserve"> </w:t>
      </w:r>
      <w:r w:rsidRPr="008A04EA">
        <w:rPr>
          <w:sz w:val="28"/>
          <w:szCs w:val="28"/>
          <w:lang w:eastAsia="ru-RU"/>
        </w:rPr>
        <w:t>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8F2C42" w:rsidRPr="008A04EA" w:rsidRDefault="008F2C42" w:rsidP="00D325A5">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1.5. Положение о закупке не регулирует отношения, связанные с</w:t>
      </w:r>
      <w:r w:rsidR="00ED0204" w:rsidRPr="008A04EA">
        <w:rPr>
          <w:sz w:val="28"/>
          <w:szCs w:val="28"/>
          <w:lang w:eastAsia="ru-RU"/>
        </w:rPr>
        <w:t> </w:t>
      </w:r>
      <w:r w:rsidRPr="008A04EA">
        <w:rPr>
          <w:sz w:val="28"/>
          <w:szCs w:val="28"/>
          <w:lang w:eastAsia="ru-RU"/>
        </w:rPr>
        <w:t xml:space="preserve">осуществлением закупок в случаях, предусмотренных </w:t>
      </w:r>
      <w:r w:rsidR="000356FB">
        <w:rPr>
          <w:sz w:val="28"/>
          <w:szCs w:val="28"/>
          <w:lang w:eastAsia="ru-RU"/>
        </w:rPr>
        <w:br/>
      </w:r>
      <w:r w:rsidRPr="008A04EA">
        <w:rPr>
          <w:sz w:val="28"/>
          <w:szCs w:val="28"/>
          <w:lang w:eastAsia="ru-RU"/>
        </w:rPr>
        <w:t>частью 4 статьи 1 Федерального закона № 223</w:t>
      </w:r>
      <w:r w:rsidR="00D2550F">
        <w:rPr>
          <w:sz w:val="28"/>
          <w:szCs w:val="28"/>
          <w:lang w:eastAsia="ru-RU"/>
        </w:rPr>
        <w:t>–</w:t>
      </w:r>
      <w:r w:rsidRPr="008A04EA">
        <w:rPr>
          <w:sz w:val="28"/>
          <w:szCs w:val="28"/>
          <w:lang w:eastAsia="ru-RU"/>
        </w:rPr>
        <w:t>ФЗ, а</w:t>
      </w:r>
      <w:r w:rsidR="00ED0204" w:rsidRPr="008A04EA">
        <w:rPr>
          <w:sz w:val="28"/>
          <w:szCs w:val="28"/>
          <w:lang w:eastAsia="ru-RU"/>
        </w:rPr>
        <w:t xml:space="preserve"> </w:t>
      </w:r>
      <w:r w:rsidRPr="008A04EA">
        <w:rPr>
          <w:sz w:val="28"/>
          <w:szCs w:val="28"/>
          <w:lang w:eastAsia="ru-RU"/>
        </w:rPr>
        <w:t>также в случае закупки товаров, работ, услуг в соответствии с Федеральным законом №</w:t>
      </w:r>
      <w:r w:rsidR="00ED0204" w:rsidRPr="008A04EA">
        <w:rPr>
          <w:sz w:val="28"/>
          <w:szCs w:val="28"/>
          <w:lang w:eastAsia="ru-RU"/>
        </w:rPr>
        <w:t xml:space="preserve"> </w:t>
      </w:r>
      <w:r w:rsidRPr="008A04EA">
        <w:rPr>
          <w:sz w:val="28"/>
          <w:szCs w:val="28"/>
          <w:lang w:eastAsia="ru-RU"/>
        </w:rPr>
        <w:t>44</w:t>
      </w:r>
      <w:r w:rsidR="00D2550F">
        <w:rPr>
          <w:sz w:val="28"/>
          <w:szCs w:val="28"/>
          <w:lang w:eastAsia="ru-RU"/>
        </w:rPr>
        <w:t>–</w:t>
      </w:r>
      <w:r w:rsidRPr="008A04EA">
        <w:rPr>
          <w:sz w:val="28"/>
          <w:szCs w:val="28"/>
          <w:lang w:eastAsia="ru-RU"/>
        </w:rPr>
        <w:t xml:space="preserve">ФЗ, в том числе в случае, когда источником финансового обеспечения закупки являются одновременно средства, указанные в пункте 1.4 Положения о закупке, и иные источники финансирования и (или) когда по решению Заказчика, принятому с соблюдением ограничений, предусмотренных частью 3 статьи 15 </w:t>
      </w:r>
      <w:r w:rsidRPr="008A04EA">
        <w:rPr>
          <w:sz w:val="28"/>
          <w:szCs w:val="28"/>
          <w:lang w:eastAsia="ru-RU"/>
        </w:rPr>
        <w:lastRenderedPageBreak/>
        <w:t>Федерального закона №</w:t>
      </w:r>
      <w:r w:rsidR="00ED0204" w:rsidRPr="008A04EA">
        <w:rPr>
          <w:sz w:val="28"/>
          <w:szCs w:val="28"/>
          <w:lang w:eastAsia="ru-RU"/>
        </w:rPr>
        <w:t xml:space="preserve"> </w:t>
      </w:r>
      <w:r w:rsidRPr="008A04EA">
        <w:rPr>
          <w:sz w:val="28"/>
          <w:szCs w:val="28"/>
          <w:lang w:eastAsia="ru-RU"/>
        </w:rPr>
        <w:t>44</w:t>
      </w:r>
      <w:r w:rsidR="00D2550F">
        <w:rPr>
          <w:sz w:val="28"/>
          <w:szCs w:val="28"/>
          <w:lang w:eastAsia="ru-RU"/>
        </w:rPr>
        <w:t>–</w:t>
      </w:r>
      <w:r w:rsidRPr="008A04EA">
        <w:rPr>
          <w:sz w:val="28"/>
          <w:szCs w:val="28"/>
          <w:lang w:eastAsia="ru-RU"/>
        </w:rPr>
        <w:t xml:space="preserve">ФЗ, информация о закупке товаров, работ, услуг </w:t>
      </w:r>
      <w:r w:rsidR="001853FF">
        <w:rPr>
          <w:sz w:val="28"/>
          <w:szCs w:val="28"/>
          <w:lang w:eastAsia="ru-RU"/>
        </w:rPr>
        <w:br/>
      </w:r>
      <w:r w:rsidRPr="008A04EA">
        <w:rPr>
          <w:sz w:val="28"/>
          <w:szCs w:val="28"/>
          <w:lang w:eastAsia="ru-RU"/>
        </w:rPr>
        <w:t xml:space="preserve">за счет средств, указанных в пункте 1.4 Положения </w:t>
      </w:r>
      <w:r w:rsidR="00F52A0C">
        <w:rPr>
          <w:sz w:val="28"/>
          <w:szCs w:val="28"/>
          <w:lang w:eastAsia="ru-RU"/>
        </w:rPr>
        <w:br/>
      </w:r>
      <w:r w:rsidRPr="008A04EA">
        <w:rPr>
          <w:sz w:val="28"/>
          <w:szCs w:val="28"/>
          <w:lang w:eastAsia="ru-RU"/>
        </w:rPr>
        <w:t>о закупке, включена в план</w:t>
      </w:r>
      <w:r w:rsidR="00D2550F">
        <w:rPr>
          <w:sz w:val="28"/>
          <w:szCs w:val="28"/>
          <w:lang w:eastAsia="ru-RU"/>
        </w:rPr>
        <w:t>–</w:t>
      </w:r>
      <w:r w:rsidRPr="008A04EA">
        <w:rPr>
          <w:sz w:val="28"/>
          <w:szCs w:val="28"/>
          <w:lang w:eastAsia="ru-RU"/>
        </w:rPr>
        <w:t>график закупок товаров, работ, услуг для обеспечения государственных и</w:t>
      </w:r>
      <w:r w:rsidR="00ED0204" w:rsidRPr="008A04EA">
        <w:rPr>
          <w:sz w:val="28"/>
          <w:szCs w:val="28"/>
          <w:lang w:eastAsia="ru-RU"/>
        </w:rPr>
        <w:t> </w:t>
      </w:r>
      <w:r w:rsidRPr="008A04EA">
        <w:rPr>
          <w:sz w:val="28"/>
          <w:szCs w:val="28"/>
          <w:lang w:eastAsia="ru-RU"/>
        </w:rPr>
        <w:t>муниципальных нужд.</w:t>
      </w:r>
    </w:p>
    <w:p w:rsidR="008F2C42" w:rsidRPr="008A04EA" w:rsidRDefault="008F2C42" w:rsidP="00D325A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w:t>
      </w:r>
      <w:r w:rsidR="00BD14CE">
        <w:rPr>
          <w:sz w:val="28"/>
          <w:szCs w:val="28"/>
          <w:lang w:eastAsia="ru-RU"/>
        </w:rPr>
        <w:t>6</w:t>
      </w:r>
      <w:r w:rsidRPr="008A04EA">
        <w:rPr>
          <w:sz w:val="28"/>
          <w:szCs w:val="28"/>
          <w:lang w:eastAsia="ru-RU"/>
        </w:rPr>
        <w:t>. В случае внесения в Конституцию Российской Федерации, Гражданский кодекс Российской Федерации, Федеральный закон № 223</w:t>
      </w:r>
      <w:r w:rsidR="00D2550F">
        <w:rPr>
          <w:sz w:val="28"/>
          <w:szCs w:val="28"/>
          <w:lang w:eastAsia="ru-RU"/>
        </w:rPr>
        <w:t>–</w:t>
      </w:r>
      <w:r w:rsidRPr="008A04EA">
        <w:rPr>
          <w:sz w:val="28"/>
          <w:szCs w:val="28"/>
          <w:lang w:eastAsia="ru-RU"/>
        </w:rPr>
        <w:t>ФЗ, другие федеральные законы и иные нормативные правовые акты Российской Федерации изменений, затрагивающих порядок проведения закупок и</w:t>
      </w:r>
      <w:r w:rsidR="00543982" w:rsidRPr="008A04EA">
        <w:rPr>
          <w:sz w:val="28"/>
          <w:szCs w:val="28"/>
          <w:lang w:eastAsia="ru-RU"/>
        </w:rPr>
        <w:t> </w:t>
      </w:r>
      <w:r w:rsidRPr="008A04EA">
        <w:rPr>
          <w:sz w:val="28"/>
          <w:szCs w:val="28"/>
          <w:lang w:eastAsia="ru-RU"/>
        </w:rPr>
        <w:t>применяющихся вне зависимости от содержания Положения</w:t>
      </w:r>
      <w:r w:rsidR="00543982" w:rsidRPr="008A04EA">
        <w:rPr>
          <w:sz w:val="28"/>
          <w:szCs w:val="28"/>
          <w:lang w:eastAsia="ru-RU"/>
        </w:rPr>
        <w:t xml:space="preserve"> </w:t>
      </w:r>
      <w:r w:rsidRPr="008A04EA">
        <w:rPr>
          <w:sz w:val="28"/>
          <w:szCs w:val="28"/>
          <w:lang w:eastAsia="ru-RU"/>
        </w:rPr>
        <w:t>о закупке, Положение о закупке применяется в части, не противоречащей таким изменениям.</w:t>
      </w:r>
    </w:p>
    <w:p w:rsidR="00FF3491" w:rsidRDefault="008F2C42" w:rsidP="00FF349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w:t>
      </w:r>
      <w:r w:rsidR="00BD14CE">
        <w:rPr>
          <w:sz w:val="28"/>
          <w:szCs w:val="28"/>
          <w:lang w:eastAsia="ru-RU"/>
        </w:rPr>
        <w:t>7</w:t>
      </w:r>
      <w:r w:rsidRPr="008A04EA">
        <w:rPr>
          <w:sz w:val="28"/>
          <w:szCs w:val="28"/>
          <w:lang w:eastAsia="ru-RU"/>
        </w:rPr>
        <w:t>. Закупки, извещения об осуществлении которых были размещены в</w:t>
      </w:r>
      <w:r w:rsidR="007A6A85" w:rsidRPr="008A04EA">
        <w:rPr>
          <w:sz w:val="28"/>
          <w:szCs w:val="28"/>
          <w:lang w:eastAsia="ru-RU"/>
        </w:rPr>
        <w:t> </w:t>
      </w:r>
      <w:r w:rsidRPr="008A04EA">
        <w:rPr>
          <w:sz w:val="28"/>
          <w:szCs w:val="28"/>
          <w:lang w:eastAsia="ru-RU"/>
        </w:rPr>
        <w:t>ЕИС</w:t>
      </w:r>
      <w:r w:rsidR="00C44DD9" w:rsidRPr="008A04EA">
        <w:rPr>
          <w:sz w:val="28"/>
          <w:szCs w:val="28"/>
          <w:lang w:eastAsia="ru-RU"/>
        </w:rPr>
        <w:t>,</w:t>
      </w:r>
      <w:r w:rsidR="00326F5F" w:rsidRPr="008A04EA">
        <w:rPr>
          <w:sz w:val="28"/>
          <w:szCs w:val="28"/>
          <w:lang w:eastAsia="ru-RU"/>
        </w:rPr>
        <w:t xml:space="preserve"> на официальном сайте</w:t>
      </w:r>
      <w:r w:rsidRPr="008A04EA">
        <w:rPr>
          <w:sz w:val="28"/>
          <w:szCs w:val="28"/>
          <w:lang w:eastAsia="ru-RU"/>
        </w:rPr>
        <w:t xml:space="preserve"> до даты размещения Положения о закупке</w:t>
      </w:r>
      <w:r w:rsidR="00905BB8" w:rsidRPr="008A04EA">
        <w:rPr>
          <w:sz w:val="28"/>
          <w:szCs w:val="28"/>
          <w:lang w:eastAsia="ru-RU"/>
        </w:rPr>
        <w:t xml:space="preserve"> </w:t>
      </w:r>
      <w:r w:rsidR="002F5801">
        <w:rPr>
          <w:sz w:val="28"/>
          <w:szCs w:val="28"/>
          <w:lang w:eastAsia="ru-RU"/>
        </w:rPr>
        <w:t>(</w:t>
      </w:r>
      <w:r w:rsidR="00B73C6D" w:rsidRPr="00E60E49">
        <w:rPr>
          <w:sz w:val="28"/>
          <w:szCs w:val="28"/>
          <w:lang w:eastAsia="ru-RU"/>
        </w:rPr>
        <w:t>внесенных в него изменений</w:t>
      </w:r>
      <w:r w:rsidR="002F5801">
        <w:rPr>
          <w:sz w:val="28"/>
          <w:szCs w:val="28"/>
          <w:lang w:eastAsia="ru-RU"/>
        </w:rPr>
        <w:t>)</w:t>
      </w:r>
      <w:r w:rsidR="00A16A3A" w:rsidRPr="00E60E49">
        <w:rPr>
          <w:sz w:val="28"/>
          <w:szCs w:val="28"/>
          <w:lang w:eastAsia="ru-RU"/>
        </w:rPr>
        <w:t xml:space="preserve"> </w:t>
      </w:r>
      <w:r w:rsidR="00905BB8" w:rsidRPr="00E60E49">
        <w:rPr>
          <w:sz w:val="28"/>
          <w:szCs w:val="28"/>
          <w:lang w:eastAsia="ru-RU"/>
        </w:rPr>
        <w:t>в</w:t>
      </w:r>
      <w:r w:rsidR="007118CA" w:rsidRPr="00E60E49">
        <w:rPr>
          <w:sz w:val="28"/>
          <w:szCs w:val="28"/>
          <w:lang w:eastAsia="ru-RU"/>
        </w:rPr>
        <w:t> </w:t>
      </w:r>
      <w:r w:rsidR="00905BB8" w:rsidRPr="00E60E49">
        <w:rPr>
          <w:sz w:val="28"/>
          <w:szCs w:val="28"/>
          <w:lang w:eastAsia="ru-RU"/>
        </w:rPr>
        <w:t>ЕИС</w:t>
      </w:r>
      <w:r w:rsidRPr="008A04EA">
        <w:rPr>
          <w:sz w:val="28"/>
          <w:szCs w:val="28"/>
          <w:lang w:eastAsia="ru-RU"/>
        </w:rPr>
        <w:t>,</w:t>
      </w:r>
      <w:r w:rsidR="00326F5F" w:rsidRPr="008A04EA">
        <w:rPr>
          <w:sz w:val="28"/>
          <w:szCs w:val="28"/>
          <w:lang w:eastAsia="ru-RU"/>
        </w:rPr>
        <w:t xml:space="preserve"> на официальном сайте</w:t>
      </w:r>
      <w:r w:rsidRPr="008A04EA">
        <w:rPr>
          <w:sz w:val="28"/>
          <w:szCs w:val="28"/>
          <w:lang w:eastAsia="ru-RU"/>
        </w:rPr>
        <w:t>, завершаются</w:t>
      </w:r>
      <w:r w:rsidR="007A6A85" w:rsidRPr="008A04EA">
        <w:rPr>
          <w:sz w:val="28"/>
          <w:szCs w:val="28"/>
          <w:lang w:eastAsia="ru-RU"/>
        </w:rPr>
        <w:t xml:space="preserve"> </w:t>
      </w:r>
      <w:r w:rsidRPr="008A04EA">
        <w:rPr>
          <w:sz w:val="28"/>
          <w:szCs w:val="28"/>
          <w:lang w:eastAsia="ru-RU"/>
        </w:rPr>
        <w:t>по</w:t>
      </w:r>
      <w:r w:rsidR="007118CA" w:rsidRPr="008A04EA">
        <w:rPr>
          <w:sz w:val="28"/>
          <w:szCs w:val="28"/>
          <w:lang w:eastAsia="ru-RU"/>
        </w:rPr>
        <w:t> </w:t>
      </w:r>
      <w:r w:rsidRPr="008A04EA">
        <w:rPr>
          <w:sz w:val="28"/>
          <w:szCs w:val="28"/>
          <w:lang w:eastAsia="ru-RU"/>
        </w:rPr>
        <w:t>правилам, которые действовали на дату размещения такого извещения.</w:t>
      </w:r>
    </w:p>
    <w:p w:rsidR="00BE5612" w:rsidRPr="00BE5612" w:rsidRDefault="00474491" w:rsidP="00BE5612">
      <w:pPr>
        <w:tabs>
          <w:tab w:val="left" w:pos="142"/>
          <w:tab w:val="left" w:pos="993"/>
        </w:tabs>
        <w:autoSpaceDE w:val="0"/>
        <w:autoSpaceDN w:val="0"/>
        <w:adjustRightInd w:val="0"/>
        <w:spacing w:after="0" w:line="240" w:lineRule="auto"/>
        <w:ind w:firstLine="709"/>
        <w:jc w:val="both"/>
        <w:rPr>
          <w:b/>
          <w:color w:val="000000" w:themeColor="text1"/>
          <w:sz w:val="28"/>
          <w:szCs w:val="28"/>
          <w:lang w:eastAsia="ru-RU"/>
        </w:rPr>
      </w:pPr>
      <w:r w:rsidRPr="008A04EA">
        <w:rPr>
          <w:sz w:val="28"/>
          <w:szCs w:val="28"/>
          <w:lang w:eastAsia="ru-RU"/>
        </w:rPr>
        <w:t>1.</w:t>
      </w:r>
      <w:r w:rsidR="00BD14CE">
        <w:rPr>
          <w:sz w:val="28"/>
          <w:szCs w:val="28"/>
          <w:lang w:eastAsia="ru-RU"/>
        </w:rPr>
        <w:t>8</w:t>
      </w:r>
      <w:r w:rsidRPr="008A04EA">
        <w:rPr>
          <w:sz w:val="28"/>
          <w:szCs w:val="28"/>
          <w:lang w:eastAsia="ru-RU"/>
        </w:rPr>
        <w:t>. Требования настоящего Положения о закупке обязательны для применения при осуществлении закупочной деятельности.</w:t>
      </w:r>
    </w:p>
    <w:p w:rsidR="008F2C42" w:rsidRPr="008A04EA" w:rsidRDefault="008F2C42" w:rsidP="00BE5612">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w:t>
      </w:r>
      <w:r w:rsidR="00BD14CE">
        <w:rPr>
          <w:sz w:val="28"/>
          <w:szCs w:val="28"/>
          <w:lang w:eastAsia="ru-RU"/>
        </w:rPr>
        <w:t>9</w:t>
      </w:r>
      <w:r w:rsidRPr="008A04EA">
        <w:rPr>
          <w:sz w:val="28"/>
          <w:szCs w:val="28"/>
          <w:lang w:eastAsia="ru-RU"/>
        </w:rPr>
        <w:t>. При закупке товаров, работ, услуг Заказчик руководствуется следующими принципами:</w:t>
      </w:r>
    </w:p>
    <w:p w:rsidR="008F2C42" w:rsidRPr="008A04EA" w:rsidRDefault="00D2550F" w:rsidP="00D325A5">
      <w:pPr>
        <w:tabs>
          <w:tab w:val="left" w:pos="142"/>
          <w:tab w:val="left" w:pos="993"/>
        </w:tabs>
        <w:autoSpaceDE w:val="0"/>
        <w:autoSpaceDN w:val="0"/>
        <w:adjustRightInd w:val="0"/>
        <w:spacing w:after="0" w:line="240" w:lineRule="auto"/>
        <w:ind w:firstLine="709"/>
        <w:jc w:val="both"/>
        <w:rPr>
          <w:sz w:val="28"/>
          <w:szCs w:val="28"/>
          <w:lang w:eastAsia="ru-RU"/>
        </w:rPr>
      </w:pPr>
      <w:r>
        <w:rPr>
          <w:sz w:val="28"/>
          <w:szCs w:val="28"/>
          <w:lang w:eastAsia="ru-RU"/>
        </w:rPr>
        <w:t>–</w:t>
      </w:r>
      <w:r w:rsidR="008F2C42" w:rsidRPr="008A04EA">
        <w:rPr>
          <w:sz w:val="28"/>
          <w:szCs w:val="28"/>
          <w:lang w:eastAsia="ru-RU"/>
        </w:rPr>
        <w:t xml:space="preserve"> информационная открытость закупки, равноправие, справедливость, отсутствие дискриминации и необоснованных ограничений конкуренции по</w:t>
      </w:r>
      <w:r w:rsidR="00DB435E" w:rsidRPr="008A04EA">
        <w:rPr>
          <w:sz w:val="28"/>
          <w:szCs w:val="28"/>
          <w:lang w:eastAsia="ru-RU"/>
        </w:rPr>
        <w:t> </w:t>
      </w:r>
      <w:r w:rsidR="008F2C42" w:rsidRPr="008A04EA">
        <w:rPr>
          <w:sz w:val="28"/>
          <w:szCs w:val="28"/>
          <w:lang w:eastAsia="ru-RU"/>
        </w:rPr>
        <w:t>отношению к участникам закупки, целевое и экономически эффективное расходование денежных средств</w:t>
      </w:r>
      <w:r w:rsidR="00DB435E" w:rsidRPr="008A04EA">
        <w:rPr>
          <w:sz w:val="28"/>
          <w:szCs w:val="28"/>
          <w:lang w:eastAsia="ru-RU"/>
        </w:rPr>
        <w:t xml:space="preserve"> </w:t>
      </w:r>
      <w:r w:rsidR="008F2C42" w:rsidRPr="008A04EA">
        <w:rPr>
          <w:sz w:val="28"/>
          <w:szCs w:val="28"/>
          <w:lang w:eastAsia="ru-RU"/>
        </w:rPr>
        <w:t>на приобретение товаров, работ, услуг и</w:t>
      </w:r>
      <w:r w:rsidR="00DB435E" w:rsidRPr="008A04EA">
        <w:rPr>
          <w:sz w:val="28"/>
          <w:szCs w:val="28"/>
          <w:lang w:eastAsia="ru-RU"/>
        </w:rPr>
        <w:t> </w:t>
      </w:r>
      <w:r w:rsidR="008F2C42" w:rsidRPr="008A04EA">
        <w:rPr>
          <w:sz w:val="28"/>
          <w:szCs w:val="28"/>
          <w:lang w:eastAsia="ru-RU"/>
        </w:rPr>
        <w:t>реализация мер, направленных на сокращение издержек Заказчика, отсутствие ограничения допуска к участию в закупке путем установления не</w:t>
      </w:r>
      <w:r w:rsidR="00DB435E" w:rsidRPr="008A04EA">
        <w:rPr>
          <w:sz w:val="28"/>
          <w:szCs w:val="28"/>
          <w:lang w:eastAsia="ru-RU"/>
        </w:rPr>
        <w:t> </w:t>
      </w:r>
      <w:r w:rsidR="008F2C42" w:rsidRPr="008A04EA">
        <w:rPr>
          <w:sz w:val="28"/>
          <w:szCs w:val="28"/>
          <w:lang w:eastAsia="ru-RU"/>
        </w:rPr>
        <w:t>измеряемых требований к участникам закупки.</w:t>
      </w:r>
    </w:p>
    <w:p w:rsidR="00E76250" w:rsidRPr="008A04EA" w:rsidRDefault="00E76250" w:rsidP="00534C7D">
      <w:pPr>
        <w:spacing w:after="0" w:line="240" w:lineRule="auto"/>
        <w:ind w:firstLine="709"/>
        <w:jc w:val="both"/>
        <w:rPr>
          <w:sz w:val="28"/>
          <w:szCs w:val="28"/>
        </w:rPr>
      </w:pPr>
      <w:r w:rsidRPr="008A04EA">
        <w:rPr>
          <w:sz w:val="28"/>
          <w:szCs w:val="28"/>
        </w:rPr>
        <w:t>1.</w:t>
      </w:r>
      <w:r w:rsidR="00BD14CE">
        <w:rPr>
          <w:sz w:val="28"/>
          <w:szCs w:val="28"/>
        </w:rPr>
        <w:t>10</w:t>
      </w:r>
      <w:r w:rsidRPr="008A04EA">
        <w:rPr>
          <w:sz w:val="28"/>
          <w:szCs w:val="28"/>
        </w:rPr>
        <w:t>. Информация, сведения, подлежащие в соответствии с</w:t>
      </w:r>
      <w:r w:rsidR="00E360A4" w:rsidRPr="008A04EA">
        <w:rPr>
          <w:sz w:val="28"/>
          <w:szCs w:val="28"/>
        </w:rPr>
        <w:t> </w:t>
      </w:r>
      <w:r w:rsidRPr="008A04EA">
        <w:rPr>
          <w:rFonts w:eastAsia="Times New Roman"/>
          <w:spacing w:val="3"/>
          <w:sz w:val="28"/>
          <w:szCs w:val="28"/>
          <w:lang w:eastAsia="ru-RU"/>
        </w:rPr>
        <w:t>Федеральным законом № 223</w:t>
      </w:r>
      <w:r w:rsidR="00D2550F">
        <w:rPr>
          <w:rFonts w:eastAsia="Times New Roman"/>
          <w:spacing w:val="3"/>
          <w:sz w:val="28"/>
          <w:szCs w:val="28"/>
          <w:lang w:eastAsia="ru-RU"/>
        </w:rPr>
        <w:t>–</w:t>
      </w:r>
      <w:r w:rsidRPr="008A04EA">
        <w:rPr>
          <w:rFonts w:eastAsia="Times New Roman"/>
          <w:spacing w:val="3"/>
          <w:sz w:val="28"/>
          <w:szCs w:val="28"/>
          <w:lang w:eastAsia="ru-RU"/>
        </w:rPr>
        <w:t>ФЗ и</w:t>
      </w:r>
      <w:r w:rsidRPr="008A04EA">
        <w:rPr>
          <w:sz w:val="28"/>
          <w:szCs w:val="28"/>
          <w:lang w:eastAsia="ru-RU"/>
        </w:rPr>
        <w:t xml:space="preserve"> Положением о закупке</w:t>
      </w:r>
      <w:r w:rsidRPr="008A04EA">
        <w:rPr>
          <w:sz w:val="28"/>
          <w:szCs w:val="28"/>
        </w:rPr>
        <w:t xml:space="preserve"> размещению Заказчиком в ЕИС, на</w:t>
      </w:r>
      <w:r w:rsidR="00D5246D" w:rsidRPr="008A04EA">
        <w:rPr>
          <w:sz w:val="28"/>
          <w:szCs w:val="28"/>
        </w:rPr>
        <w:t> </w:t>
      </w:r>
      <w:r w:rsidRPr="008A04EA">
        <w:rPr>
          <w:sz w:val="28"/>
          <w:szCs w:val="28"/>
        </w:rPr>
        <w:t>официальном сайте, а также иная информация, сведения</w:t>
      </w:r>
      <w:r w:rsidR="00504AD7">
        <w:rPr>
          <w:sz w:val="28"/>
          <w:szCs w:val="28"/>
        </w:rPr>
        <w:t>,</w:t>
      </w:r>
      <w:r w:rsidRPr="008A04EA">
        <w:rPr>
          <w:sz w:val="28"/>
          <w:szCs w:val="28"/>
        </w:rPr>
        <w:t xml:space="preserve"> </w:t>
      </w:r>
      <w:r w:rsidRPr="008A04EA">
        <w:rPr>
          <w:sz w:val="28"/>
          <w:szCs w:val="28"/>
          <w:lang w:eastAsia="ru-RU"/>
        </w:rPr>
        <w:t xml:space="preserve">предусмотренные </w:t>
      </w:r>
      <w:r w:rsidRPr="008A04EA">
        <w:rPr>
          <w:sz w:val="28"/>
          <w:szCs w:val="28"/>
        </w:rPr>
        <w:t xml:space="preserve">Положением о закупке, </w:t>
      </w:r>
      <w:r w:rsidRPr="007A7733">
        <w:rPr>
          <w:sz w:val="28"/>
          <w:szCs w:val="28"/>
        </w:rPr>
        <w:t>формиру</w:t>
      </w:r>
      <w:r w:rsidR="00A16A3A" w:rsidRPr="007A7733">
        <w:rPr>
          <w:sz w:val="28"/>
          <w:szCs w:val="28"/>
        </w:rPr>
        <w:t>ю</w:t>
      </w:r>
      <w:r w:rsidRPr="007A7733">
        <w:rPr>
          <w:sz w:val="28"/>
          <w:szCs w:val="28"/>
        </w:rPr>
        <w:t>тся и</w:t>
      </w:r>
      <w:r w:rsidR="00D5246D" w:rsidRPr="007A7733">
        <w:rPr>
          <w:sz w:val="28"/>
          <w:szCs w:val="28"/>
        </w:rPr>
        <w:t xml:space="preserve"> </w:t>
      </w:r>
      <w:r w:rsidRPr="007A7733">
        <w:rPr>
          <w:sz w:val="28"/>
          <w:szCs w:val="28"/>
        </w:rPr>
        <w:t>размеща</w:t>
      </w:r>
      <w:r w:rsidR="00A16A3A" w:rsidRPr="007A7733">
        <w:rPr>
          <w:sz w:val="28"/>
          <w:szCs w:val="28"/>
        </w:rPr>
        <w:t>ю</w:t>
      </w:r>
      <w:r w:rsidRPr="007A7733">
        <w:rPr>
          <w:sz w:val="28"/>
          <w:szCs w:val="28"/>
        </w:rPr>
        <w:t>тся посредств</w:t>
      </w:r>
      <w:r w:rsidR="00FC37D6" w:rsidRPr="007A7733">
        <w:rPr>
          <w:sz w:val="28"/>
          <w:szCs w:val="28"/>
        </w:rPr>
        <w:t>о</w:t>
      </w:r>
      <w:r w:rsidR="00534C7D" w:rsidRPr="007A7733">
        <w:rPr>
          <w:sz w:val="28"/>
          <w:szCs w:val="28"/>
        </w:rPr>
        <w:t>м</w:t>
      </w:r>
      <w:r w:rsidR="00534C7D" w:rsidRPr="008A04EA">
        <w:rPr>
          <w:sz w:val="28"/>
          <w:szCs w:val="28"/>
        </w:rPr>
        <w:t xml:space="preserve"> функционала ГИС</w:t>
      </w:r>
      <w:r w:rsidRPr="008A04EA">
        <w:rPr>
          <w:sz w:val="28"/>
          <w:szCs w:val="28"/>
        </w:rPr>
        <w:t>.</w:t>
      </w:r>
    </w:p>
    <w:p w:rsidR="00E76250" w:rsidRPr="008A04EA" w:rsidRDefault="00E76250" w:rsidP="00534C7D">
      <w:pPr>
        <w:tabs>
          <w:tab w:val="left" w:pos="142"/>
          <w:tab w:val="left" w:pos="993"/>
          <w:tab w:val="left" w:pos="1134"/>
          <w:tab w:val="left" w:pos="1560"/>
        </w:tabs>
        <w:autoSpaceDE w:val="0"/>
        <w:autoSpaceDN w:val="0"/>
        <w:adjustRightInd w:val="0"/>
        <w:spacing w:after="0" w:line="240" w:lineRule="auto"/>
        <w:ind w:firstLine="709"/>
        <w:jc w:val="both"/>
        <w:rPr>
          <w:sz w:val="28"/>
          <w:szCs w:val="28"/>
          <w:lang w:eastAsia="ru-RU"/>
        </w:rPr>
      </w:pPr>
      <w:r w:rsidRPr="008A04EA">
        <w:rPr>
          <w:sz w:val="28"/>
          <w:szCs w:val="28"/>
        </w:rPr>
        <w:t>ГИС имее</w:t>
      </w:r>
      <w:r w:rsidR="007A7733">
        <w:rPr>
          <w:sz w:val="28"/>
          <w:szCs w:val="28"/>
        </w:rPr>
        <w:t xml:space="preserve">т доменное имя в сети Интернет: </w:t>
      </w:r>
      <w:r w:rsidR="007A7733" w:rsidRPr="007A7733">
        <w:rPr>
          <w:sz w:val="28"/>
          <w:szCs w:val="28"/>
        </w:rPr>
        <w:t>https://zakupki223.gov74.ru</w:t>
      </w:r>
      <w:r w:rsidR="00534C7D" w:rsidRPr="007A7733">
        <w:rPr>
          <w:sz w:val="28"/>
          <w:szCs w:val="28"/>
        </w:rPr>
        <w:t>.</w:t>
      </w:r>
      <w:r w:rsidRPr="008A04EA">
        <w:rPr>
          <w:sz w:val="28"/>
          <w:szCs w:val="28"/>
          <w:lang w:eastAsia="ru-RU"/>
        </w:rPr>
        <w:t xml:space="preserve"> </w:t>
      </w:r>
    </w:p>
    <w:p w:rsidR="00FB7808" w:rsidRPr="008A04EA" w:rsidRDefault="00FB7808" w:rsidP="00534C7D">
      <w:pPr>
        <w:tabs>
          <w:tab w:val="left" w:pos="142"/>
          <w:tab w:val="left" w:pos="993"/>
          <w:tab w:val="left" w:pos="1134"/>
          <w:tab w:val="left" w:pos="1560"/>
        </w:tabs>
        <w:autoSpaceDE w:val="0"/>
        <w:autoSpaceDN w:val="0"/>
        <w:adjustRightInd w:val="0"/>
        <w:spacing w:line="240" w:lineRule="auto"/>
        <w:ind w:firstLine="709"/>
        <w:jc w:val="both"/>
        <w:rPr>
          <w:rFonts w:eastAsia="Arial Unicode MS"/>
          <w:sz w:val="28"/>
          <w:szCs w:val="28"/>
        </w:rPr>
      </w:pPr>
      <w:r w:rsidRPr="008A04EA">
        <w:rPr>
          <w:sz w:val="28"/>
          <w:szCs w:val="28"/>
          <w:lang w:eastAsia="ru-RU"/>
        </w:rPr>
        <w:t xml:space="preserve">Использование ГИС </w:t>
      </w:r>
      <w:r w:rsidRPr="008A04EA">
        <w:rPr>
          <w:sz w:val="28"/>
          <w:szCs w:val="28"/>
        </w:rPr>
        <w:t>областными государственными бюджетными и</w:t>
      </w:r>
      <w:r w:rsidR="00534C7D" w:rsidRPr="008A04EA">
        <w:rPr>
          <w:sz w:val="28"/>
          <w:szCs w:val="28"/>
        </w:rPr>
        <w:t> </w:t>
      </w:r>
      <w:r w:rsidRPr="008A04EA">
        <w:rPr>
          <w:sz w:val="28"/>
          <w:szCs w:val="28"/>
        </w:rPr>
        <w:t>автономными учреждениями, областными унитарными предприятиями, осуществляющими закупочную деятельность в рамках Федерального закона №</w:t>
      </w:r>
      <w:r w:rsidR="00534C7D" w:rsidRPr="008A04EA">
        <w:rPr>
          <w:sz w:val="28"/>
          <w:szCs w:val="28"/>
        </w:rPr>
        <w:t> </w:t>
      </w:r>
      <w:r w:rsidRPr="008A04EA">
        <w:rPr>
          <w:sz w:val="28"/>
          <w:szCs w:val="28"/>
        </w:rPr>
        <w:t>223</w:t>
      </w:r>
      <w:r w:rsidR="00D2550F">
        <w:rPr>
          <w:sz w:val="28"/>
          <w:szCs w:val="28"/>
        </w:rPr>
        <w:t>–</w:t>
      </w:r>
      <w:r w:rsidRPr="008A04EA">
        <w:rPr>
          <w:sz w:val="28"/>
          <w:szCs w:val="28"/>
        </w:rPr>
        <w:t>ФЗ</w:t>
      </w:r>
      <w:r w:rsidRPr="00DA32D6">
        <w:rPr>
          <w:sz w:val="28"/>
          <w:szCs w:val="28"/>
        </w:rPr>
        <w:t>, является обязательн</w:t>
      </w:r>
      <w:r w:rsidR="0075081D" w:rsidRPr="00DA32D6">
        <w:rPr>
          <w:sz w:val="28"/>
          <w:szCs w:val="28"/>
        </w:rPr>
        <w:t>ым</w:t>
      </w:r>
      <w:r w:rsidRPr="00DA32D6">
        <w:rPr>
          <w:sz w:val="28"/>
          <w:szCs w:val="28"/>
        </w:rPr>
        <w:t xml:space="preserve"> с момента</w:t>
      </w:r>
      <w:r w:rsidR="0075081D" w:rsidRPr="00DA32D6">
        <w:rPr>
          <w:sz w:val="28"/>
          <w:szCs w:val="28"/>
        </w:rPr>
        <w:t xml:space="preserve"> </w:t>
      </w:r>
      <w:r w:rsidRPr="00DA32D6">
        <w:rPr>
          <w:sz w:val="28"/>
          <w:szCs w:val="28"/>
        </w:rPr>
        <w:t xml:space="preserve"> ввода </w:t>
      </w:r>
      <w:r w:rsidR="00E11EAB">
        <w:rPr>
          <w:sz w:val="28"/>
          <w:szCs w:val="28"/>
        </w:rPr>
        <w:t xml:space="preserve">ее </w:t>
      </w:r>
      <w:r w:rsidRPr="00DA32D6">
        <w:rPr>
          <w:sz w:val="28"/>
          <w:szCs w:val="28"/>
        </w:rPr>
        <w:t>в эксплуатацию.</w:t>
      </w:r>
    </w:p>
    <w:p w:rsidR="009B0D1F" w:rsidRDefault="009B0D1F" w:rsidP="00433BCB">
      <w:pPr>
        <w:pStyle w:val="20"/>
        <w:rPr>
          <w:lang w:eastAsia="ru-RU"/>
        </w:rPr>
      </w:pPr>
      <w:bookmarkStart w:id="18" w:name="_Toc521444307"/>
      <w:bookmarkStart w:id="19" w:name="_Toc523896377"/>
      <w:bookmarkStart w:id="20" w:name="_Toc27759236"/>
      <w:bookmarkStart w:id="21" w:name="_Toc27759796"/>
      <w:bookmarkStart w:id="22" w:name="_Toc106785769"/>
      <w:bookmarkStart w:id="23" w:name="_Toc210653888"/>
    </w:p>
    <w:p w:rsidR="009B0D1F" w:rsidRPr="009B0D1F" w:rsidRDefault="009B0D1F" w:rsidP="009B0D1F">
      <w:pPr>
        <w:rPr>
          <w:lang w:eastAsia="ru-RU"/>
        </w:rPr>
      </w:pPr>
    </w:p>
    <w:p w:rsidR="008F2C42" w:rsidRPr="008A04EA" w:rsidRDefault="008F2C42" w:rsidP="00433BCB">
      <w:pPr>
        <w:pStyle w:val="20"/>
        <w:rPr>
          <w:lang w:eastAsia="ru-RU"/>
        </w:rPr>
      </w:pPr>
      <w:r w:rsidRPr="008A04EA">
        <w:rPr>
          <w:lang w:eastAsia="ru-RU"/>
        </w:rPr>
        <w:lastRenderedPageBreak/>
        <w:t>Раздел 2. ПЛАНИРОВАНИЕ ЗАКУПОК</w:t>
      </w:r>
      <w:bookmarkEnd w:id="18"/>
      <w:bookmarkEnd w:id="19"/>
      <w:bookmarkEnd w:id="20"/>
      <w:bookmarkEnd w:id="21"/>
      <w:bookmarkEnd w:id="22"/>
      <w:bookmarkEnd w:id="23"/>
    </w:p>
    <w:p w:rsidR="008F2C42" w:rsidRPr="008A04EA" w:rsidRDefault="008F2C42" w:rsidP="00D325A5">
      <w:pPr>
        <w:spacing w:after="0" w:line="240" w:lineRule="auto"/>
        <w:ind w:firstLine="709"/>
        <w:jc w:val="both"/>
        <w:rPr>
          <w:sz w:val="28"/>
          <w:szCs w:val="28"/>
        </w:rPr>
      </w:pPr>
      <w:r w:rsidRPr="008A04EA">
        <w:rPr>
          <w:sz w:val="28"/>
          <w:szCs w:val="28"/>
        </w:rPr>
        <w:t>2.1. Планирование закупок осуществляется Заказчиком путем формирования и размещения в ЕИС</w:t>
      </w:r>
      <w:r w:rsidR="00B45ADC" w:rsidRPr="008A04EA">
        <w:rPr>
          <w:sz w:val="28"/>
          <w:szCs w:val="28"/>
        </w:rPr>
        <w:t>,</w:t>
      </w:r>
      <w:r w:rsidR="00B45ADC" w:rsidRPr="008A04EA">
        <w:rPr>
          <w:rFonts w:ascii="Tinos" w:eastAsia="Tinos" w:hAnsi="Tinos" w:cs="Tinos"/>
          <w:sz w:val="28"/>
          <w:szCs w:val="28"/>
          <w:highlight w:val="white"/>
        </w:rPr>
        <w:t xml:space="preserve"> на официальном сайте</w:t>
      </w:r>
      <w:r w:rsidRPr="008A04EA">
        <w:rPr>
          <w:sz w:val="28"/>
          <w:szCs w:val="28"/>
        </w:rPr>
        <w:t xml:space="preserve"> </w:t>
      </w:r>
      <w:r w:rsidR="00086F44" w:rsidRPr="00BE5612">
        <w:rPr>
          <w:b/>
          <w:color w:val="000000" w:themeColor="text1"/>
          <w:sz w:val="28"/>
          <w:szCs w:val="28"/>
        </w:rPr>
        <w:t>посредством ГИС</w:t>
      </w:r>
      <w:r w:rsidR="00086F44" w:rsidRPr="008A04EA">
        <w:rPr>
          <w:sz w:val="28"/>
          <w:szCs w:val="28"/>
        </w:rPr>
        <w:t xml:space="preserve"> </w:t>
      </w:r>
      <w:r w:rsidRPr="008A04EA">
        <w:rPr>
          <w:sz w:val="28"/>
          <w:szCs w:val="28"/>
        </w:rPr>
        <w:t xml:space="preserve">плана закупки товаров, работ, услуг (далее </w:t>
      </w:r>
      <w:r w:rsidR="003B64C3" w:rsidRPr="008A04EA">
        <w:rPr>
          <w:sz w:val="28"/>
          <w:szCs w:val="28"/>
        </w:rPr>
        <w:t>–</w:t>
      </w:r>
      <w:r w:rsidRPr="008A04EA">
        <w:rPr>
          <w:sz w:val="28"/>
          <w:szCs w:val="28"/>
        </w:rPr>
        <w:t xml:space="preserve"> план закупки)</w:t>
      </w:r>
      <w:r w:rsidR="00573DBA" w:rsidRPr="008A04EA">
        <w:rPr>
          <w:sz w:val="28"/>
          <w:szCs w:val="28"/>
        </w:rPr>
        <w:t>.</w:t>
      </w:r>
    </w:p>
    <w:p w:rsidR="00B45ADC" w:rsidRPr="008A04EA" w:rsidRDefault="008F2C42" w:rsidP="00B45ADC">
      <w:pPr>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2.2. Формирование плана закупки, а также его размещение </w:t>
      </w:r>
      <w:r w:rsidR="00B45ADC" w:rsidRPr="008A04EA">
        <w:rPr>
          <w:sz w:val="28"/>
          <w:szCs w:val="28"/>
        </w:rPr>
        <w:t>в ЕИС,</w:t>
      </w:r>
      <w:r w:rsidR="00B45ADC" w:rsidRPr="008A04EA">
        <w:rPr>
          <w:rFonts w:ascii="Tinos" w:eastAsia="Tinos" w:hAnsi="Tinos" w:cs="Tinos"/>
          <w:sz w:val="28"/>
          <w:szCs w:val="28"/>
          <w:highlight w:val="white"/>
        </w:rPr>
        <w:t xml:space="preserve"> на официальном сайте</w:t>
      </w:r>
      <w:r w:rsidR="00B45ADC" w:rsidRPr="008A04EA">
        <w:rPr>
          <w:rFonts w:eastAsia="Times New Roman"/>
          <w:sz w:val="28"/>
          <w:szCs w:val="28"/>
          <w:lang w:eastAsia="ru-RU"/>
        </w:rPr>
        <w:t xml:space="preserve">, </w:t>
      </w:r>
      <w:r w:rsidRPr="008A04EA">
        <w:rPr>
          <w:rFonts w:eastAsia="Times New Roman"/>
          <w:sz w:val="28"/>
          <w:szCs w:val="28"/>
          <w:lang w:eastAsia="ru-RU"/>
        </w:rPr>
        <w:t>осуществляется Заказчиком в соответствии с</w:t>
      </w:r>
      <w:r w:rsidR="00CE66C2">
        <w:rPr>
          <w:rFonts w:eastAsia="Times New Roman"/>
          <w:sz w:val="28"/>
          <w:szCs w:val="28"/>
          <w:lang w:eastAsia="ru-RU"/>
        </w:rPr>
        <w:t> </w:t>
      </w:r>
      <w:r w:rsidRPr="008A04EA">
        <w:rPr>
          <w:rFonts w:eastAsia="Times New Roman"/>
          <w:sz w:val="28"/>
          <w:szCs w:val="28"/>
          <w:lang w:eastAsia="ru-RU"/>
        </w:rPr>
        <w:t>требованиями, установленными Правительством Российской Федерации на</w:t>
      </w:r>
      <w:r w:rsidR="00B45ADC" w:rsidRPr="008A04EA">
        <w:rPr>
          <w:rFonts w:eastAsia="Times New Roman"/>
          <w:sz w:val="28"/>
          <w:szCs w:val="28"/>
          <w:lang w:eastAsia="ru-RU"/>
        </w:rPr>
        <w:t> </w:t>
      </w:r>
      <w:r w:rsidRPr="008A04EA">
        <w:rPr>
          <w:rFonts w:eastAsia="Times New Roman"/>
          <w:sz w:val="28"/>
          <w:szCs w:val="28"/>
          <w:lang w:eastAsia="ru-RU"/>
        </w:rPr>
        <w:t>основании части 2 статьи 4 Федерального закона №</w:t>
      </w:r>
      <w:r w:rsidR="00B45ADC" w:rsidRPr="008A04EA">
        <w:rPr>
          <w:rFonts w:eastAsia="Times New Roman"/>
          <w:sz w:val="28"/>
          <w:szCs w:val="28"/>
          <w:lang w:eastAsia="ru-RU"/>
        </w:rPr>
        <w:t xml:space="preserve"> </w:t>
      </w:r>
      <w:r w:rsidRPr="008A04EA">
        <w:rPr>
          <w:rFonts w:eastAsia="Times New Roman"/>
          <w:sz w:val="28"/>
          <w:szCs w:val="28"/>
          <w:lang w:eastAsia="ru-RU"/>
        </w:rPr>
        <w:t>223</w:t>
      </w:r>
      <w:r w:rsidR="00D2550F">
        <w:rPr>
          <w:rFonts w:eastAsia="Times New Roman"/>
          <w:sz w:val="28"/>
          <w:szCs w:val="28"/>
          <w:lang w:eastAsia="ru-RU"/>
        </w:rPr>
        <w:t>–</w:t>
      </w:r>
      <w:r w:rsidRPr="008A04EA">
        <w:rPr>
          <w:rFonts w:eastAsia="Times New Roman"/>
          <w:sz w:val="28"/>
          <w:szCs w:val="28"/>
          <w:lang w:eastAsia="ru-RU"/>
        </w:rPr>
        <w:t>ФЗ.</w:t>
      </w:r>
    </w:p>
    <w:p w:rsidR="008F2C42" w:rsidRPr="008A04EA" w:rsidRDefault="008F2C42" w:rsidP="0095219A">
      <w:pPr>
        <w:spacing w:after="0" w:line="240" w:lineRule="auto"/>
        <w:ind w:firstLine="709"/>
        <w:jc w:val="both"/>
        <w:rPr>
          <w:rFonts w:eastAsia="Times New Roman"/>
          <w:sz w:val="28"/>
          <w:szCs w:val="28"/>
          <w:lang w:eastAsia="ru-RU"/>
        </w:rPr>
      </w:pPr>
      <w:r w:rsidRPr="008A04EA">
        <w:rPr>
          <w:rFonts w:eastAsia="Times New Roman"/>
          <w:sz w:val="28"/>
          <w:szCs w:val="28"/>
          <w:lang w:eastAsia="ru-RU"/>
        </w:rPr>
        <w:t>2.3. Утвержденный план закупки на планируемый календарный год в</w:t>
      </w:r>
      <w:r w:rsidR="00B45ADC" w:rsidRPr="008A04EA">
        <w:rPr>
          <w:rFonts w:eastAsia="Times New Roman"/>
          <w:sz w:val="28"/>
          <w:szCs w:val="28"/>
          <w:lang w:eastAsia="ru-RU"/>
        </w:rPr>
        <w:t> </w:t>
      </w:r>
      <w:r w:rsidRPr="008A04EA">
        <w:rPr>
          <w:rFonts w:eastAsia="Times New Roman"/>
          <w:sz w:val="28"/>
          <w:szCs w:val="28"/>
          <w:lang w:eastAsia="ru-RU"/>
        </w:rPr>
        <w:t>течение 10 дней с даты, его утверждения, но не позднее 31 декабря текущего календарного года подлежит размещению в ЕИС</w:t>
      </w:r>
      <w:r w:rsidR="00B45ADC" w:rsidRPr="008A04EA">
        <w:rPr>
          <w:sz w:val="28"/>
          <w:szCs w:val="28"/>
        </w:rPr>
        <w:t>,</w:t>
      </w:r>
      <w:r w:rsidR="00B45ADC" w:rsidRPr="008A04EA">
        <w:rPr>
          <w:rFonts w:eastAsia="Tinos"/>
          <w:sz w:val="28"/>
          <w:szCs w:val="28"/>
          <w:highlight w:val="white"/>
        </w:rPr>
        <w:t xml:space="preserve"> на</w:t>
      </w:r>
      <w:r w:rsidR="00B45ADC" w:rsidRPr="008A04EA">
        <w:rPr>
          <w:rFonts w:ascii="Tinos" w:eastAsia="Tinos" w:hAnsi="Tinos" w:cs="Tinos"/>
          <w:sz w:val="28"/>
          <w:szCs w:val="28"/>
          <w:highlight w:val="white"/>
        </w:rPr>
        <w:t xml:space="preserve"> официальном сайте</w:t>
      </w:r>
      <w:r w:rsidR="00086F44">
        <w:rPr>
          <w:rFonts w:ascii="Tinos" w:eastAsia="Tinos" w:hAnsi="Tinos" w:cs="Tinos"/>
          <w:sz w:val="28"/>
          <w:szCs w:val="28"/>
        </w:rPr>
        <w:t xml:space="preserve"> </w:t>
      </w:r>
      <w:r w:rsidR="00086F44" w:rsidRPr="00BE5612">
        <w:rPr>
          <w:b/>
          <w:color w:val="000000" w:themeColor="text1"/>
          <w:sz w:val="28"/>
          <w:szCs w:val="28"/>
        </w:rPr>
        <w:t>посредством ГИС</w:t>
      </w:r>
      <w:r w:rsidRPr="008A04EA">
        <w:rPr>
          <w:rFonts w:eastAsia="Times New Roman"/>
          <w:sz w:val="28"/>
          <w:szCs w:val="28"/>
          <w:lang w:eastAsia="ru-RU"/>
        </w:rPr>
        <w:t>.</w:t>
      </w:r>
    </w:p>
    <w:p w:rsidR="00284D0E" w:rsidRDefault="008F2C42" w:rsidP="00D325A5">
      <w:pPr>
        <w:spacing w:after="0" w:line="240" w:lineRule="auto"/>
        <w:ind w:firstLine="709"/>
        <w:jc w:val="both"/>
        <w:rPr>
          <w:szCs w:val="24"/>
        </w:rPr>
      </w:pPr>
      <w:r w:rsidRPr="008A04EA">
        <w:rPr>
          <w:rFonts w:eastAsia="Times New Roman"/>
          <w:sz w:val="28"/>
          <w:szCs w:val="28"/>
          <w:lang w:eastAsia="ru-RU"/>
        </w:rPr>
        <w:t>2.4.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в течение года не</w:t>
      </w:r>
      <w:r w:rsidR="00D931B6" w:rsidRPr="008A04EA">
        <w:rPr>
          <w:rFonts w:eastAsia="Times New Roman"/>
          <w:sz w:val="28"/>
          <w:szCs w:val="28"/>
          <w:lang w:eastAsia="ru-RU"/>
        </w:rPr>
        <w:t> </w:t>
      </w:r>
      <w:r w:rsidRPr="008A04EA">
        <w:rPr>
          <w:rFonts w:eastAsia="Times New Roman"/>
          <w:sz w:val="28"/>
          <w:szCs w:val="28"/>
          <w:lang w:eastAsia="ru-RU"/>
        </w:rPr>
        <w:t>ограничено.</w:t>
      </w:r>
      <w:r w:rsidR="007E43E7" w:rsidRPr="007E43E7">
        <w:rPr>
          <w:szCs w:val="24"/>
        </w:rPr>
        <w:t xml:space="preserve"> </w:t>
      </w:r>
    </w:p>
    <w:p w:rsidR="00D931B6" w:rsidRPr="008A04EA" w:rsidRDefault="008F2C42" w:rsidP="00284D0E">
      <w:pPr>
        <w:spacing w:after="0" w:line="240" w:lineRule="auto"/>
        <w:ind w:firstLine="709"/>
        <w:jc w:val="both"/>
        <w:rPr>
          <w:sz w:val="28"/>
          <w:szCs w:val="28"/>
          <w:lang w:eastAsia="ru-RU"/>
        </w:rPr>
      </w:pPr>
      <w:r w:rsidRPr="008A04EA">
        <w:rPr>
          <w:rFonts w:eastAsia="Times New Roman"/>
          <w:sz w:val="28"/>
          <w:szCs w:val="28"/>
          <w:lang w:eastAsia="ru-RU"/>
        </w:rPr>
        <w:t>2.5. Заказчик вправе вносить изменения в план закупки, которые должны размещаться в ЕИС</w:t>
      </w:r>
      <w:r w:rsidR="00D931B6" w:rsidRPr="008A04EA">
        <w:rPr>
          <w:sz w:val="28"/>
          <w:szCs w:val="28"/>
        </w:rPr>
        <w:t>,</w:t>
      </w:r>
      <w:r w:rsidR="00D931B6" w:rsidRPr="008A04EA">
        <w:rPr>
          <w:rFonts w:eastAsia="Tinos"/>
          <w:sz w:val="28"/>
          <w:szCs w:val="28"/>
          <w:highlight w:val="white"/>
        </w:rPr>
        <w:t xml:space="preserve"> на</w:t>
      </w:r>
      <w:r w:rsidR="00D931B6" w:rsidRPr="008A04EA">
        <w:rPr>
          <w:rFonts w:ascii="Tinos" w:eastAsia="Tinos" w:hAnsi="Tinos" w:cs="Tinos"/>
          <w:sz w:val="28"/>
          <w:szCs w:val="28"/>
          <w:highlight w:val="white"/>
        </w:rPr>
        <w:t xml:space="preserve"> официальном сайте</w:t>
      </w:r>
      <w:r w:rsidRPr="008A04EA">
        <w:rPr>
          <w:sz w:val="28"/>
          <w:szCs w:val="28"/>
          <w:lang w:eastAsia="ru-RU"/>
        </w:rPr>
        <w:t xml:space="preserve"> в срок не позднее размещения в</w:t>
      </w:r>
      <w:r w:rsidR="00D931B6" w:rsidRPr="008A04EA">
        <w:rPr>
          <w:sz w:val="28"/>
          <w:szCs w:val="28"/>
          <w:lang w:eastAsia="ru-RU"/>
        </w:rPr>
        <w:t> </w:t>
      </w:r>
      <w:r w:rsidRPr="008A04EA">
        <w:rPr>
          <w:sz w:val="28"/>
          <w:szCs w:val="28"/>
          <w:lang w:eastAsia="ru-RU"/>
        </w:rPr>
        <w:t>ЕИС</w:t>
      </w:r>
      <w:r w:rsidR="009033BB" w:rsidRPr="008A04EA">
        <w:rPr>
          <w:sz w:val="28"/>
          <w:szCs w:val="28"/>
          <w:lang w:eastAsia="ru-RU"/>
        </w:rPr>
        <w:t>, на официальном сайте</w:t>
      </w:r>
      <w:r w:rsidRPr="008A04EA">
        <w:rPr>
          <w:sz w:val="28"/>
          <w:szCs w:val="28"/>
          <w:lang w:eastAsia="ru-RU"/>
        </w:rPr>
        <w:t xml:space="preserve"> извещения о закупке, документации о закупке или вносимых в них изменений, заключения договора</w:t>
      </w:r>
      <w:r w:rsidR="00B25B1C" w:rsidRPr="008A04EA">
        <w:rPr>
          <w:sz w:val="28"/>
          <w:szCs w:val="28"/>
          <w:lang w:eastAsia="ru-RU"/>
        </w:rPr>
        <w:t xml:space="preserve"> </w:t>
      </w:r>
      <w:r w:rsidRPr="008A04EA">
        <w:rPr>
          <w:sz w:val="28"/>
          <w:szCs w:val="28"/>
          <w:lang w:eastAsia="ru-RU"/>
        </w:rPr>
        <w:t>с единственным поставщиком (подрядчиком, исполнителем</w:t>
      </w:r>
      <w:r w:rsidR="009033BB" w:rsidRPr="008A04EA">
        <w:rPr>
          <w:sz w:val="28"/>
          <w:szCs w:val="28"/>
          <w:lang w:eastAsia="ru-RU"/>
        </w:rPr>
        <w:t>)</w:t>
      </w:r>
      <w:r w:rsidR="00D931B6" w:rsidRPr="008A04EA">
        <w:rPr>
          <w:sz w:val="28"/>
          <w:szCs w:val="28"/>
          <w:lang w:eastAsia="ru-RU"/>
        </w:rPr>
        <w:t xml:space="preserve">. </w:t>
      </w:r>
    </w:p>
    <w:p w:rsidR="008F2C42" w:rsidRPr="008A04EA" w:rsidRDefault="00D931B6" w:rsidP="00D325A5">
      <w:pPr>
        <w:spacing w:after="0" w:line="240" w:lineRule="auto"/>
        <w:ind w:firstLine="709"/>
        <w:jc w:val="both"/>
        <w:rPr>
          <w:rFonts w:eastAsia="Times New Roman"/>
          <w:sz w:val="28"/>
          <w:szCs w:val="28"/>
          <w:lang w:eastAsia="ru-RU"/>
        </w:rPr>
      </w:pPr>
      <w:r w:rsidRPr="008A04EA">
        <w:rPr>
          <w:sz w:val="28"/>
          <w:szCs w:val="28"/>
          <w:lang w:eastAsia="ru-RU"/>
        </w:rPr>
        <w:t>2</w:t>
      </w:r>
      <w:r w:rsidR="008F2C42" w:rsidRPr="008A04EA">
        <w:rPr>
          <w:rFonts w:eastAsia="Times New Roman"/>
          <w:sz w:val="28"/>
          <w:szCs w:val="28"/>
          <w:lang w:eastAsia="ru-RU"/>
        </w:rPr>
        <w:t>.5.1.Изменения в план закупки вносятся в случаях:</w:t>
      </w:r>
    </w:p>
    <w:p w:rsidR="008F2C42" w:rsidRPr="008A04EA" w:rsidRDefault="00D2550F" w:rsidP="00D325A5">
      <w:pPr>
        <w:spacing w:after="0" w:line="240" w:lineRule="auto"/>
        <w:ind w:firstLine="709"/>
        <w:jc w:val="both"/>
        <w:rPr>
          <w:rFonts w:eastAsia="Times New Roman"/>
          <w:sz w:val="28"/>
          <w:szCs w:val="28"/>
          <w:lang w:eastAsia="ru-RU"/>
        </w:rPr>
      </w:pPr>
      <w:r>
        <w:rPr>
          <w:rFonts w:eastAsia="Times New Roman"/>
          <w:sz w:val="28"/>
          <w:szCs w:val="28"/>
          <w:lang w:eastAsia="ru-RU"/>
        </w:rPr>
        <w:t>–</w:t>
      </w:r>
      <w:r w:rsidR="008F2C42" w:rsidRPr="008A04EA">
        <w:rPr>
          <w:rFonts w:eastAsia="Times New Roman"/>
          <w:sz w:val="28"/>
          <w:szCs w:val="28"/>
          <w:lang w:eastAsia="ru-RU"/>
        </w:rPr>
        <w:t xml:space="preserve"> изменения потребности в товарах, работах, услугах, в том числе сроков </w:t>
      </w:r>
      <w:r w:rsidR="008F2C42" w:rsidRPr="008A04EA">
        <w:rPr>
          <w:rFonts w:eastAsia="Times New Roman"/>
          <w:sz w:val="28"/>
          <w:szCs w:val="28"/>
          <w:lang w:eastAsia="ru-RU"/>
        </w:rPr>
        <w:br/>
        <w:t>их приобретения, способа закупки и срока исполнения договора;</w:t>
      </w:r>
    </w:p>
    <w:p w:rsidR="008F2C42" w:rsidRPr="008A04EA" w:rsidRDefault="00D2550F" w:rsidP="00D325A5">
      <w:pPr>
        <w:spacing w:after="0" w:line="240" w:lineRule="auto"/>
        <w:ind w:firstLine="709"/>
        <w:jc w:val="both"/>
        <w:rPr>
          <w:rFonts w:eastAsia="Times New Roman"/>
          <w:sz w:val="28"/>
          <w:szCs w:val="28"/>
          <w:lang w:eastAsia="ru-RU"/>
        </w:rPr>
      </w:pPr>
      <w:r>
        <w:rPr>
          <w:rFonts w:eastAsia="Times New Roman"/>
          <w:sz w:val="28"/>
          <w:szCs w:val="28"/>
          <w:lang w:eastAsia="ru-RU"/>
        </w:rPr>
        <w:t>–</w:t>
      </w:r>
      <w:r w:rsidR="008F2C42" w:rsidRPr="008A04EA">
        <w:rPr>
          <w:rFonts w:eastAsia="Times New Roman"/>
          <w:sz w:val="28"/>
          <w:szCs w:val="28"/>
          <w:lang w:eastAsia="ru-RU"/>
        </w:rPr>
        <w:t xml:space="preserve"> изменения более чем на 10 процентов стоимости планируемых к</w:t>
      </w:r>
      <w:r w:rsidR="00D931B6" w:rsidRPr="008A04EA">
        <w:rPr>
          <w:rFonts w:eastAsia="Times New Roman"/>
          <w:sz w:val="28"/>
          <w:szCs w:val="28"/>
          <w:lang w:eastAsia="ru-RU"/>
        </w:rPr>
        <w:t> </w:t>
      </w:r>
      <w:r w:rsidR="008F2C42" w:rsidRPr="008A04EA">
        <w:rPr>
          <w:rFonts w:eastAsia="Times New Roman"/>
          <w:sz w:val="28"/>
          <w:szCs w:val="28"/>
          <w:lang w:eastAsia="ru-RU"/>
        </w:rPr>
        <w:t>приобретению товаров, работ, услуг, выявленного в результате подготовки к</w:t>
      </w:r>
      <w:r w:rsidR="00D931B6" w:rsidRPr="008A04EA">
        <w:rPr>
          <w:rFonts w:eastAsia="Times New Roman"/>
          <w:sz w:val="28"/>
          <w:szCs w:val="28"/>
          <w:lang w:eastAsia="ru-RU"/>
        </w:rPr>
        <w:t> </w:t>
      </w:r>
      <w:r w:rsidR="008F2C42" w:rsidRPr="008A04EA">
        <w:rPr>
          <w:rFonts w:eastAsia="Times New Roman"/>
          <w:sz w:val="28"/>
          <w:szCs w:val="28"/>
          <w:lang w:eastAsia="ru-RU"/>
        </w:rPr>
        <w:t>процедуре проведения конкретной закупки, вследствие чего невозможно осуществление закупки в соответствии</w:t>
      </w:r>
      <w:r w:rsidR="00D931B6" w:rsidRPr="008A04EA">
        <w:rPr>
          <w:rFonts w:eastAsia="Times New Roman"/>
          <w:sz w:val="28"/>
          <w:szCs w:val="28"/>
          <w:lang w:eastAsia="ru-RU"/>
        </w:rPr>
        <w:t xml:space="preserve"> </w:t>
      </w:r>
      <w:r w:rsidR="008F2C42" w:rsidRPr="008A04EA">
        <w:rPr>
          <w:rFonts w:eastAsia="Times New Roman"/>
          <w:sz w:val="28"/>
          <w:szCs w:val="28"/>
          <w:lang w:eastAsia="ru-RU"/>
        </w:rPr>
        <w:t xml:space="preserve">с планируемым объемом денежных средств, предусмотренных </w:t>
      </w:r>
      <w:r w:rsidR="005804BE" w:rsidRPr="008A04EA">
        <w:rPr>
          <w:rFonts w:eastAsia="Times New Roman"/>
          <w:sz w:val="28"/>
          <w:szCs w:val="28"/>
          <w:lang w:eastAsia="ru-RU"/>
        </w:rPr>
        <w:t>п</w:t>
      </w:r>
      <w:r w:rsidR="008F2C42" w:rsidRPr="008A04EA">
        <w:rPr>
          <w:rFonts w:eastAsia="Times New Roman"/>
          <w:sz w:val="28"/>
          <w:szCs w:val="28"/>
          <w:lang w:eastAsia="ru-RU"/>
        </w:rPr>
        <w:t>ланом закупки;</w:t>
      </w:r>
    </w:p>
    <w:p w:rsidR="008F2C42" w:rsidRPr="008A04EA" w:rsidRDefault="00D2550F" w:rsidP="00D325A5">
      <w:pPr>
        <w:spacing w:after="0" w:line="240" w:lineRule="auto"/>
        <w:ind w:firstLine="709"/>
        <w:jc w:val="both"/>
        <w:rPr>
          <w:rFonts w:eastAsia="Times New Roman"/>
          <w:sz w:val="28"/>
          <w:szCs w:val="28"/>
          <w:lang w:eastAsia="ru-RU"/>
        </w:rPr>
      </w:pPr>
      <w:r>
        <w:rPr>
          <w:sz w:val="28"/>
          <w:szCs w:val="28"/>
          <w:lang w:eastAsia="ru-RU"/>
        </w:rPr>
        <w:t>–</w:t>
      </w:r>
      <w:r w:rsidR="008F2C42" w:rsidRPr="008A04EA">
        <w:rPr>
          <w:sz w:val="28"/>
          <w:szCs w:val="28"/>
          <w:lang w:eastAsia="ru-RU"/>
        </w:rPr>
        <w:t xml:space="preserve"> </w:t>
      </w:r>
      <w:r w:rsidR="008F2C42" w:rsidRPr="008A04EA">
        <w:rPr>
          <w:rFonts w:eastAsia="Times New Roman"/>
          <w:sz w:val="28"/>
          <w:szCs w:val="28"/>
          <w:lang w:eastAsia="ru-RU"/>
        </w:rPr>
        <w:t>устранение выявленных нарушений в соответствии с обязательным для исполнения предписанием антимонопольного органа.</w:t>
      </w:r>
    </w:p>
    <w:p w:rsidR="008F2C42" w:rsidRDefault="008F2C42" w:rsidP="00D325A5">
      <w:pPr>
        <w:spacing w:after="0" w:line="240" w:lineRule="auto"/>
        <w:ind w:firstLine="709"/>
        <w:jc w:val="both"/>
        <w:rPr>
          <w:rFonts w:eastAsia="Times New Roman"/>
          <w:sz w:val="28"/>
          <w:szCs w:val="28"/>
          <w:lang w:eastAsia="ru-RU"/>
        </w:rPr>
      </w:pPr>
      <w:r w:rsidRPr="008A04EA">
        <w:rPr>
          <w:rFonts w:eastAsia="Times New Roman"/>
          <w:sz w:val="28"/>
          <w:szCs w:val="28"/>
          <w:lang w:eastAsia="ru-RU"/>
        </w:rPr>
        <w:t>2.6.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w:t>
      </w:r>
      <w:r w:rsidR="005804BE" w:rsidRPr="008A04EA">
        <w:rPr>
          <w:sz w:val="28"/>
          <w:szCs w:val="28"/>
        </w:rPr>
        <w:t>,</w:t>
      </w:r>
      <w:r w:rsidR="005804BE" w:rsidRPr="008A04EA">
        <w:rPr>
          <w:rFonts w:eastAsia="Tinos"/>
          <w:sz w:val="28"/>
          <w:szCs w:val="28"/>
          <w:highlight w:val="white"/>
        </w:rPr>
        <w:t xml:space="preserve"> на</w:t>
      </w:r>
      <w:r w:rsidR="005804BE" w:rsidRPr="008A04EA">
        <w:rPr>
          <w:rFonts w:ascii="Tinos" w:eastAsia="Tinos" w:hAnsi="Tinos" w:cs="Tinos"/>
          <w:sz w:val="28"/>
          <w:szCs w:val="28"/>
          <w:highlight w:val="white"/>
        </w:rPr>
        <w:t xml:space="preserve"> официальном сайте</w:t>
      </w:r>
      <w:r w:rsidRPr="008A04EA">
        <w:rPr>
          <w:rFonts w:eastAsia="Times New Roman"/>
          <w:sz w:val="28"/>
          <w:szCs w:val="28"/>
          <w:lang w:eastAsia="ru-RU"/>
        </w:rPr>
        <w:t xml:space="preserve"> на период от пяти до семи лет в случаях, предусмотренных нормативными правовыми актами в сфере закупок отдельными видами юридических лиц.</w:t>
      </w:r>
    </w:p>
    <w:p w:rsidR="00791717" w:rsidRPr="00791717" w:rsidRDefault="00791717" w:rsidP="003D3784">
      <w:pPr>
        <w:spacing w:after="0" w:line="240" w:lineRule="auto"/>
        <w:ind w:firstLine="709"/>
        <w:jc w:val="both"/>
        <w:rPr>
          <w:b/>
          <w:color w:val="000000" w:themeColor="text1"/>
          <w:sz w:val="28"/>
          <w:szCs w:val="28"/>
        </w:rPr>
      </w:pPr>
      <w:r w:rsidRPr="00791717">
        <w:rPr>
          <w:b/>
          <w:color w:val="000000" w:themeColor="text1"/>
          <w:sz w:val="28"/>
          <w:szCs w:val="28"/>
        </w:rPr>
        <w:t xml:space="preserve">Размещение плана закупки инновационной продукции </w:t>
      </w:r>
      <w:r w:rsidR="006811D4">
        <w:rPr>
          <w:b/>
          <w:color w:val="000000" w:themeColor="text1"/>
          <w:sz w:val="28"/>
          <w:szCs w:val="28"/>
        </w:rPr>
        <w:br/>
      </w:r>
      <w:r w:rsidRPr="00791717">
        <w:rPr>
          <w:b/>
          <w:color w:val="000000" w:themeColor="text1"/>
          <w:sz w:val="28"/>
          <w:szCs w:val="28"/>
        </w:rPr>
        <w:t xml:space="preserve">и информации о внесении в него изменений осуществляется посредством ГИС в ЕИС, на официальном сайте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10 календарных дней с даты утверждения плана </w:t>
      </w:r>
      <w:r w:rsidRPr="00791717">
        <w:rPr>
          <w:b/>
          <w:color w:val="000000" w:themeColor="text1"/>
          <w:sz w:val="28"/>
          <w:szCs w:val="28"/>
        </w:rPr>
        <w:lastRenderedPageBreak/>
        <w:t>закупки инновационной продукции, высокотехнологичной продукции, лекарственных средств или внесения в него изменений.</w:t>
      </w:r>
    </w:p>
    <w:p w:rsidR="008F2C42" w:rsidRPr="008A04EA" w:rsidRDefault="008F2C42" w:rsidP="00D325A5">
      <w:pPr>
        <w:spacing w:after="0" w:line="240" w:lineRule="auto"/>
        <w:ind w:firstLine="709"/>
        <w:jc w:val="both"/>
        <w:rPr>
          <w:rFonts w:eastAsia="Times New Roman"/>
          <w:sz w:val="28"/>
          <w:szCs w:val="28"/>
          <w:lang w:eastAsia="ru-RU"/>
        </w:rPr>
      </w:pPr>
      <w:r w:rsidRPr="008A04EA">
        <w:rPr>
          <w:rFonts w:eastAsia="Times New Roman"/>
          <w:sz w:val="28"/>
          <w:szCs w:val="28"/>
          <w:lang w:eastAsia="ru-RU"/>
        </w:rPr>
        <w:t>2.7. План закупки, план закупки инновационной продукции должен содержать раздел о закупке у субъектов малого и среднего предпринимательства в соответствии</w:t>
      </w:r>
      <w:r w:rsidR="005804BE" w:rsidRPr="008A04EA">
        <w:rPr>
          <w:rFonts w:eastAsia="Times New Roman"/>
          <w:sz w:val="28"/>
          <w:szCs w:val="28"/>
          <w:lang w:eastAsia="ru-RU"/>
        </w:rPr>
        <w:t xml:space="preserve"> </w:t>
      </w:r>
      <w:r w:rsidRPr="008A04EA">
        <w:rPr>
          <w:rFonts w:eastAsia="Times New Roman"/>
          <w:sz w:val="28"/>
          <w:szCs w:val="28"/>
          <w:lang w:eastAsia="ru-RU"/>
        </w:rPr>
        <w:t>с утвержденным Заказчиком перечнем товаров, работ, услуг, закупка которых осуществляется у таких субъектов.</w:t>
      </w:r>
    </w:p>
    <w:p w:rsidR="008F2C42" w:rsidRPr="008A04EA" w:rsidRDefault="008F2C42" w:rsidP="00D325A5">
      <w:pPr>
        <w:spacing w:after="0" w:line="240" w:lineRule="auto"/>
        <w:ind w:firstLine="709"/>
        <w:jc w:val="both"/>
        <w:rPr>
          <w:rFonts w:eastAsia="Times New Roman"/>
          <w:sz w:val="28"/>
          <w:szCs w:val="28"/>
          <w:lang w:eastAsia="ru-RU"/>
        </w:rPr>
      </w:pPr>
      <w:r w:rsidRPr="008A04EA">
        <w:rPr>
          <w:rFonts w:eastAsia="Times New Roman"/>
          <w:sz w:val="28"/>
          <w:szCs w:val="28"/>
          <w:lang w:eastAsia="ru-RU"/>
        </w:rPr>
        <w:t>2.</w:t>
      </w:r>
      <w:r w:rsidR="005804BE" w:rsidRPr="008A04EA">
        <w:rPr>
          <w:rFonts w:eastAsia="Times New Roman"/>
          <w:sz w:val="28"/>
          <w:szCs w:val="28"/>
          <w:lang w:eastAsia="ru-RU"/>
        </w:rPr>
        <w:t>8</w:t>
      </w:r>
      <w:r w:rsidRPr="008A04EA">
        <w:rPr>
          <w:rFonts w:eastAsia="Times New Roman"/>
          <w:sz w:val="28"/>
          <w:szCs w:val="28"/>
          <w:lang w:eastAsia="ru-RU"/>
        </w:rPr>
        <w:t>. Мониторинг соответствия и оценка соответствия проводятся в</w:t>
      </w:r>
      <w:r w:rsidR="005804BE" w:rsidRPr="008A04EA">
        <w:rPr>
          <w:rFonts w:eastAsia="Times New Roman"/>
          <w:sz w:val="28"/>
          <w:szCs w:val="28"/>
          <w:lang w:eastAsia="ru-RU"/>
        </w:rPr>
        <w:t> </w:t>
      </w:r>
      <w:r w:rsidRPr="008A04EA">
        <w:rPr>
          <w:rFonts w:eastAsia="Times New Roman"/>
          <w:sz w:val="28"/>
          <w:szCs w:val="28"/>
          <w:lang w:eastAsia="ru-RU"/>
        </w:rPr>
        <w:t>порядке, установленном Правительством Российской Федерации.</w:t>
      </w:r>
    </w:p>
    <w:p w:rsidR="008F2C42" w:rsidRPr="008A04EA" w:rsidRDefault="008F2C42" w:rsidP="00433BCB">
      <w:pPr>
        <w:pStyle w:val="20"/>
        <w:rPr>
          <w:lang w:eastAsia="ru-RU"/>
        </w:rPr>
      </w:pPr>
      <w:bookmarkStart w:id="24" w:name="_Toc521444308"/>
      <w:bookmarkStart w:id="25" w:name="_Toc523896378"/>
      <w:bookmarkStart w:id="26" w:name="_Toc27759237"/>
      <w:bookmarkStart w:id="27" w:name="_Toc27759797"/>
      <w:bookmarkStart w:id="28" w:name="_Toc106785770"/>
      <w:bookmarkStart w:id="29" w:name="_Toc210653889"/>
      <w:r w:rsidRPr="008A04EA">
        <w:rPr>
          <w:lang w:eastAsia="ru-RU"/>
        </w:rPr>
        <w:t xml:space="preserve">Раздел 3. </w:t>
      </w:r>
      <w:r w:rsidRPr="00433BCB">
        <w:t>КОМИССИЯ</w:t>
      </w:r>
      <w:r w:rsidRPr="008A04EA">
        <w:rPr>
          <w:lang w:eastAsia="ru-RU"/>
        </w:rPr>
        <w:t xml:space="preserve"> ПО ОСУЩЕСТВЛЕНИЮ ЗАКУПОК</w:t>
      </w:r>
      <w:bookmarkEnd w:id="24"/>
      <w:bookmarkEnd w:id="25"/>
      <w:bookmarkEnd w:id="26"/>
      <w:bookmarkEnd w:id="27"/>
      <w:bookmarkEnd w:id="28"/>
      <w:bookmarkEnd w:id="29"/>
    </w:p>
    <w:p w:rsidR="008F2C42" w:rsidRDefault="008F2C42" w:rsidP="001E034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3.1. Для определения поставщика (подрядчика, исполнителя) по</w:t>
      </w:r>
      <w:r w:rsidR="0081156A" w:rsidRPr="008A04EA">
        <w:rPr>
          <w:rFonts w:eastAsia="Times New Roman"/>
          <w:sz w:val="28"/>
          <w:szCs w:val="28"/>
          <w:lang w:eastAsia="ru-RU"/>
        </w:rPr>
        <w:t> </w:t>
      </w:r>
      <w:r w:rsidRPr="008A04EA">
        <w:rPr>
          <w:rFonts w:eastAsia="Times New Roman"/>
          <w:sz w:val="28"/>
          <w:szCs w:val="28"/>
          <w:lang w:eastAsia="ru-RU"/>
        </w:rPr>
        <w:t>результатам проведения конкурентной закупки Заказчик обязан создать комиссию по осуществлению закупок</w:t>
      </w:r>
      <w:r w:rsidR="009B2CB2">
        <w:rPr>
          <w:rFonts w:eastAsia="Times New Roman"/>
          <w:sz w:val="28"/>
          <w:szCs w:val="28"/>
          <w:lang w:eastAsia="ru-RU"/>
        </w:rPr>
        <w:t xml:space="preserve"> </w:t>
      </w:r>
      <w:r w:rsidR="009B2CB2" w:rsidRPr="006D6497">
        <w:rPr>
          <w:rFonts w:eastAsia="Times New Roman"/>
          <w:sz w:val="28"/>
          <w:szCs w:val="28"/>
          <w:lang w:eastAsia="ru-RU"/>
        </w:rPr>
        <w:t>(далее – комиссия)</w:t>
      </w:r>
      <w:r w:rsidR="00573DBA" w:rsidRPr="006D6497">
        <w:rPr>
          <w:rFonts w:eastAsia="Times New Roman"/>
          <w:sz w:val="28"/>
          <w:szCs w:val="28"/>
          <w:lang w:eastAsia="ru-RU"/>
        </w:rPr>
        <w:t>.</w:t>
      </w:r>
      <w:r w:rsidR="00573DBA" w:rsidRPr="008A04EA">
        <w:rPr>
          <w:rFonts w:eastAsia="Times New Roman"/>
          <w:sz w:val="28"/>
          <w:szCs w:val="28"/>
          <w:lang w:eastAsia="ru-RU"/>
        </w:rPr>
        <w:t xml:space="preserve"> </w:t>
      </w:r>
      <w:r w:rsidRPr="008A04EA">
        <w:rPr>
          <w:rFonts w:eastAsia="Times New Roman"/>
          <w:sz w:val="28"/>
          <w:szCs w:val="28"/>
          <w:lang w:eastAsia="ru-RU"/>
        </w:rPr>
        <w:t>Решение о создании комиссии принимается Заказчиком до начала проведения закупки.</w:t>
      </w:r>
    </w:p>
    <w:p w:rsidR="008F2C42" w:rsidRPr="008A04EA" w:rsidRDefault="008F2C42" w:rsidP="001E034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3.2. </w:t>
      </w:r>
      <w:r w:rsidRPr="008A04EA">
        <w:rPr>
          <w:sz w:val="28"/>
          <w:szCs w:val="28"/>
        </w:rPr>
        <w:t>Конкретные цели и задачи формирования комиссии, п</w:t>
      </w:r>
      <w:r w:rsidRPr="008A04EA">
        <w:rPr>
          <w:rFonts w:eastAsia="Times New Roman"/>
          <w:sz w:val="28"/>
          <w:szCs w:val="28"/>
          <w:lang w:eastAsia="ru-RU"/>
        </w:rPr>
        <w:t>орядок ее</w:t>
      </w:r>
      <w:r w:rsidR="0081156A" w:rsidRPr="008A04EA">
        <w:rPr>
          <w:rFonts w:eastAsia="Times New Roman"/>
          <w:sz w:val="28"/>
          <w:szCs w:val="28"/>
          <w:lang w:eastAsia="ru-RU"/>
        </w:rPr>
        <w:t> </w:t>
      </w:r>
      <w:r w:rsidRPr="008A04EA">
        <w:rPr>
          <w:rFonts w:eastAsia="Times New Roman"/>
          <w:sz w:val="28"/>
          <w:szCs w:val="28"/>
          <w:lang w:eastAsia="ru-RU"/>
        </w:rPr>
        <w:t xml:space="preserve">работы, персональный состав, права, обязанности членов комиссии и иные вопросы деятельности комиссии определяются Заказчиком в локальном акте. Замена члена комиссии допускается только по решению Заказчика, принявшего решение о создании </w:t>
      </w:r>
      <w:r w:rsidR="00036FF1" w:rsidRPr="008A04EA">
        <w:rPr>
          <w:rFonts w:eastAsia="Times New Roman"/>
          <w:sz w:val="28"/>
          <w:szCs w:val="28"/>
          <w:lang w:eastAsia="ru-RU"/>
        </w:rPr>
        <w:t>к</w:t>
      </w:r>
      <w:r w:rsidRPr="008A04EA">
        <w:rPr>
          <w:rFonts w:eastAsia="Times New Roman"/>
          <w:sz w:val="28"/>
          <w:szCs w:val="28"/>
          <w:lang w:eastAsia="ru-RU"/>
        </w:rPr>
        <w:t>омиссии.</w:t>
      </w:r>
    </w:p>
    <w:p w:rsidR="008F2C42" w:rsidRPr="008A04EA" w:rsidRDefault="008F2C42" w:rsidP="001E034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3.3. Заказчик вправе создать одну или несколько комиссий, действующих на постоянной основе или для осуществления конкретной закупки </w:t>
      </w:r>
      <w:r w:rsidRPr="008A04EA">
        <w:rPr>
          <w:bCs/>
          <w:sz w:val="28"/>
          <w:szCs w:val="28"/>
          <w:lang w:bidi="ru-RU"/>
        </w:rPr>
        <w:t>или неконкурентной закупки</w:t>
      </w:r>
      <w:r w:rsidRPr="008A04EA">
        <w:rPr>
          <w:rFonts w:eastAsia="Times New Roman"/>
          <w:sz w:val="28"/>
          <w:szCs w:val="28"/>
          <w:lang w:eastAsia="ru-RU"/>
        </w:rPr>
        <w:t xml:space="preserve"> (или группы закупок).</w:t>
      </w:r>
      <w:r w:rsidRPr="008A04EA">
        <w:rPr>
          <w:rFonts w:eastAsia="Times New Roman"/>
          <w:sz w:val="28"/>
          <w:szCs w:val="28"/>
          <w:highlight w:val="lightGray"/>
          <w:lang w:eastAsia="ru-RU"/>
        </w:rPr>
        <w:t xml:space="preserve"> </w:t>
      </w:r>
    </w:p>
    <w:p w:rsidR="008F2C42" w:rsidRPr="008A04EA" w:rsidRDefault="008F2C42" w:rsidP="001E034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3.4. Число членов комиссии должно быть не менее чем 3 (три) человека, в</w:t>
      </w:r>
      <w:r w:rsidR="0081156A" w:rsidRPr="008A04EA">
        <w:rPr>
          <w:rFonts w:eastAsia="Times New Roman"/>
          <w:sz w:val="28"/>
          <w:szCs w:val="28"/>
          <w:lang w:eastAsia="ru-RU"/>
        </w:rPr>
        <w:t> </w:t>
      </w:r>
      <w:r w:rsidRPr="008A04EA">
        <w:rPr>
          <w:rFonts w:eastAsia="Times New Roman"/>
          <w:sz w:val="28"/>
          <w:szCs w:val="28"/>
          <w:lang w:eastAsia="ru-RU"/>
        </w:rPr>
        <w:t>состав комиссии могут входить как работники Заказчика, так и сторонние лица. В случае, если НМЦД закупки превышает 25 (двадцать пять) миллионов рублей, в состав комиссии в</w:t>
      </w:r>
      <w:r w:rsidR="0081156A" w:rsidRPr="008A04EA">
        <w:rPr>
          <w:rFonts w:eastAsia="Times New Roman"/>
          <w:sz w:val="28"/>
          <w:szCs w:val="28"/>
          <w:lang w:eastAsia="ru-RU"/>
        </w:rPr>
        <w:t xml:space="preserve"> </w:t>
      </w:r>
      <w:r w:rsidRPr="008A04EA">
        <w:rPr>
          <w:rFonts w:eastAsia="Times New Roman"/>
          <w:sz w:val="28"/>
          <w:szCs w:val="28"/>
          <w:lang w:eastAsia="ru-RU"/>
        </w:rPr>
        <w:t>обязательном порядке включается представитель исполнительного органа Челябинской области, в ведомственном подчинении которого находится Заказчик.</w:t>
      </w:r>
    </w:p>
    <w:p w:rsidR="008F2C42" w:rsidRPr="008A04EA" w:rsidRDefault="008F2C42" w:rsidP="001E0341">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3.5. Членами комиссии не могут быть: </w:t>
      </w:r>
    </w:p>
    <w:p w:rsidR="008F2C42" w:rsidRPr="008A04EA" w:rsidRDefault="008F2C42" w:rsidP="001E0341">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 физические лица, имеющие личную заинтересованность в результатах закупки (определения поставщика (</w:t>
      </w:r>
      <w:r w:rsidR="00B77880" w:rsidRPr="008A04EA">
        <w:rPr>
          <w:sz w:val="28"/>
          <w:szCs w:val="28"/>
        </w:rPr>
        <w:t xml:space="preserve">подрядчика, </w:t>
      </w:r>
      <w:r w:rsidRPr="008A04EA">
        <w:rPr>
          <w:sz w:val="28"/>
          <w:szCs w:val="28"/>
        </w:rPr>
        <w:t>исполнителя)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w:t>
      </w:r>
      <w:r w:rsidR="00AE39AE" w:rsidRPr="008A04EA">
        <w:rPr>
          <w:sz w:val="28"/>
          <w:szCs w:val="28"/>
        </w:rPr>
        <w:br/>
      </w:r>
      <w:r w:rsidRPr="008A04EA">
        <w:rPr>
          <w:sz w:val="28"/>
          <w:szCs w:val="28"/>
        </w:rPr>
        <w:t>в закупке. Понятие «личная заинтересованность» используется в значении, указанном в</w:t>
      </w:r>
      <w:r w:rsidR="0081156A" w:rsidRPr="008A04EA">
        <w:rPr>
          <w:sz w:val="28"/>
          <w:szCs w:val="28"/>
        </w:rPr>
        <w:t xml:space="preserve"> </w:t>
      </w:r>
      <w:r w:rsidRPr="008A04EA">
        <w:rPr>
          <w:sz w:val="28"/>
          <w:szCs w:val="28"/>
        </w:rPr>
        <w:t>Федеральном законе от 25 декабря 2008 года № 273</w:t>
      </w:r>
      <w:r w:rsidR="00D2550F">
        <w:rPr>
          <w:sz w:val="28"/>
          <w:szCs w:val="28"/>
        </w:rPr>
        <w:t>–</w:t>
      </w:r>
      <w:r w:rsidRPr="008A04EA">
        <w:rPr>
          <w:sz w:val="28"/>
          <w:szCs w:val="28"/>
        </w:rPr>
        <w:t xml:space="preserve">ФЗ </w:t>
      </w:r>
      <w:r w:rsidR="0081156A" w:rsidRPr="008A04EA">
        <w:rPr>
          <w:sz w:val="28"/>
          <w:szCs w:val="28"/>
        </w:rPr>
        <w:br/>
      </w:r>
      <w:r w:rsidRPr="008A04EA">
        <w:rPr>
          <w:sz w:val="28"/>
          <w:szCs w:val="28"/>
        </w:rPr>
        <w:t>«О противодействии коррупции»;</w:t>
      </w:r>
    </w:p>
    <w:p w:rsidR="008F2C42" w:rsidRPr="008A04EA" w:rsidRDefault="008F2C42" w:rsidP="001E0341">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F2C42" w:rsidRPr="008A04EA" w:rsidRDefault="008F2C42" w:rsidP="001E0341">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3) </w:t>
      </w:r>
      <w:r w:rsidRPr="008A04EA">
        <w:rPr>
          <w:bCs/>
          <w:sz w:val="28"/>
          <w:szCs w:val="28"/>
        </w:rPr>
        <w:t>физические</w:t>
      </w:r>
      <w:r w:rsidRPr="008A04EA">
        <w:rPr>
          <w:b/>
          <w:bCs/>
          <w:sz w:val="28"/>
          <w:szCs w:val="28"/>
        </w:rPr>
        <w:t xml:space="preserve"> </w:t>
      </w:r>
      <w:r w:rsidRPr="008A04EA">
        <w:rPr>
          <w:sz w:val="28"/>
          <w:szCs w:val="28"/>
        </w:rPr>
        <w:t>лица, на которых способны оказывать влияние участники закупки. К</w:t>
      </w:r>
      <w:r w:rsidR="0081156A" w:rsidRPr="008A04EA">
        <w:rPr>
          <w:sz w:val="28"/>
          <w:szCs w:val="28"/>
        </w:rPr>
        <w:t xml:space="preserve"> </w:t>
      </w:r>
      <w:r w:rsidRPr="008A04EA">
        <w:rPr>
          <w:sz w:val="28"/>
          <w:szCs w:val="28"/>
        </w:rPr>
        <w:t>таким физическим лицам, в том числе относятся лица, состоящие в</w:t>
      </w:r>
      <w:r w:rsidR="0081156A" w:rsidRPr="008A04EA">
        <w:rPr>
          <w:sz w:val="28"/>
          <w:szCs w:val="28"/>
        </w:rPr>
        <w:t> </w:t>
      </w:r>
      <w:r w:rsidRPr="008A04EA">
        <w:rPr>
          <w:sz w:val="28"/>
          <w:szCs w:val="28"/>
        </w:rPr>
        <w:t xml:space="preserve">браке либо являющиеся близкими родственниками (родственниками </w:t>
      </w:r>
      <w:r w:rsidRPr="008A04EA">
        <w:rPr>
          <w:sz w:val="28"/>
          <w:szCs w:val="28"/>
        </w:rPr>
        <w:lastRenderedPageBreak/>
        <w:t>по</w:t>
      </w:r>
      <w:r w:rsidR="0081156A" w:rsidRPr="008A04EA">
        <w:rPr>
          <w:sz w:val="28"/>
          <w:szCs w:val="28"/>
        </w:rPr>
        <w:t> </w:t>
      </w:r>
      <w:r w:rsidRPr="008A04EA">
        <w:rPr>
          <w:sz w:val="28"/>
          <w:szCs w:val="28"/>
        </w:rPr>
        <w:t>прямой восходящей и</w:t>
      </w:r>
      <w:r w:rsidR="00036FF1" w:rsidRPr="008A04EA">
        <w:rPr>
          <w:sz w:val="28"/>
          <w:szCs w:val="28"/>
        </w:rPr>
        <w:t xml:space="preserve"> </w:t>
      </w:r>
      <w:r w:rsidRPr="008A04EA">
        <w:rPr>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w:t>
      </w:r>
      <w:r w:rsidR="00036FF1" w:rsidRPr="008A04EA">
        <w:rPr>
          <w:sz w:val="28"/>
          <w:szCs w:val="28"/>
        </w:rPr>
        <w:t xml:space="preserve"> </w:t>
      </w:r>
      <w:r w:rsidRPr="008A04EA">
        <w:rPr>
          <w:sz w:val="28"/>
          <w:szCs w:val="28"/>
        </w:rPr>
        <w:t>сестрами), усыновителями или усыновленными с</w:t>
      </w:r>
      <w:r w:rsidR="005D5FAD" w:rsidRPr="008A04EA">
        <w:rPr>
          <w:sz w:val="28"/>
          <w:szCs w:val="28"/>
        </w:rPr>
        <w:t> </w:t>
      </w:r>
      <w:r w:rsidRPr="008A04EA">
        <w:rPr>
          <w:sz w:val="28"/>
          <w:szCs w:val="28"/>
        </w:rPr>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
    <w:p w:rsidR="008F2C42" w:rsidRPr="008A04EA" w:rsidRDefault="008F2C42" w:rsidP="001E0341">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3.5.1.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3.5 Положения о закупке. В случае выявления в</w:t>
      </w:r>
      <w:r w:rsidR="005D5FAD" w:rsidRPr="008A04EA">
        <w:rPr>
          <w:sz w:val="28"/>
          <w:szCs w:val="28"/>
        </w:rPr>
        <w:t> </w:t>
      </w:r>
      <w:r w:rsidRPr="008A04EA">
        <w:rPr>
          <w:sz w:val="28"/>
          <w:szCs w:val="28"/>
        </w:rPr>
        <w:t>составе комиссии физических лиц, указанных в пункте 3.5 Положения о</w:t>
      </w:r>
      <w:r w:rsidR="005D5FAD" w:rsidRPr="008A04EA">
        <w:rPr>
          <w:sz w:val="28"/>
          <w:szCs w:val="28"/>
        </w:rPr>
        <w:t> </w:t>
      </w:r>
      <w:r w:rsidRPr="008A04EA">
        <w:rPr>
          <w:sz w:val="28"/>
          <w:szCs w:val="28"/>
        </w:rPr>
        <w:t>закупке,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3.5 Положения о</w:t>
      </w:r>
      <w:r w:rsidR="005D5FAD" w:rsidRPr="008A04EA">
        <w:rPr>
          <w:sz w:val="28"/>
          <w:szCs w:val="28"/>
        </w:rPr>
        <w:t> </w:t>
      </w:r>
      <w:r w:rsidRPr="008A04EA">
        <w:rPr>
          <w:sz w:val="28"/>
          <w:szCs w:val="28"/>
        </w:rPr>
        <w:t>закупке.</w:t>
      </w:r>
    </w:p>
    <w:p w:rsidR="008F2C42" w:rsidRPr="008A04EA" w:rsidRDefault="008F2C42" w:rsidP="001E0341">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3.5.2. Руководитель Заказчика, член комиссии обязаны при осуществлении закупок принимать меры по предотвращению и</w:t>
      </w:r>
      <w:r w:rsidR="005D5FAD" w:rsidRPr="008A04EA">
        <w:rPr>
          <w:sz w:val="28"/>
          <w:szCs w:val="28"/>
        </w:rPr>
        <w:t> </w:t>
      </w:r>
      <w:r w:rsidRPr="008A04EA">
        <w:rPr>
          <w:sz w:val="28"/>
          <w:szCs w:val="28"/>
        </w:rPr>
        <w:t>урегулированию конфликта интересов в</w:t>
      </w:r>
      <w:r w:rsidR="005D5FAD" w:rsidRPr="008A04EA">
        <w:rPr>
          <w:sz w:val="28"/>
          <w:szCs w:val="28"/>
        </w:rPr>
        <w:t xml:space="preserve"> </w:t>
      </w:r>
      <w:r w:rsidRPr="008A04EA">
        <w:rPr>
          <w:sz w:val="28"/>
          <w:szCs w:val="28"/>
        </w:rPr>
        <w:t>соответствии с Федеральным законом от 25 декабря 2008 года № 273</w:t>
      </w:r>
      <w:r w:rsidR="00D2550F">
        <w:rPr>
          <w:sz w:val="28"/>
          <w:szCs w:val="28"/>
        </w:rPr>
        <w:t>–</w:t>
      </w:r>
      <w:r w:rsidRPr="008A04EA">
        <w:rPr>
          <w:sz w:val="28"/>
          <w:szCs w:val="28"/>
        </w:rPr>
        <w:t>ФЗ «О</w:t>
      </w:r>
      <w:r w:rsidR="00036FF1" w:rsidRPr="008A04EA">
        <w:rPr>
          <w:sz w:val="28"/>
          <w:szCs w:val="28"/>
        </w:rPr>
        <w:t xml:space="preserve"> </w:t>
      </w:r>
      <w:r w:rsidRPr="008A04EA">
        <w:rPr>
          <w:sz w:val="28"/>
          <w:szCs w:val="28"/>
        </w:rPr>
        <w:t>противодействии коррупции».</w:t>
      </w:r>
    </w:p>
    <w:p w:rsidR="008F2C42" w:rsidRPr="008A04EA" w:rsidRDefault="008F2C42" w:rsidP="001E034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3.6.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w:t>
      </w:r>
    </w:p>
    <w:p w:rsidR="008F2C42" w:rsidRPr="008A04EA" w:rsidRDefault="008F2C42" w:rsidP="001E034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3.7. Решения комиссии оформляются протоколами, которые подписываются всеми членами комиссии, принимающими участие в</w:t>
      </w:r>
      <w:r w:rsidR="003F5339" w:rsidRPr="008A04EA">
        <w:rPr>
          <w:rFonts w:eastAsia="Times New Roman"/>
          <w:sz w:val="28"/>
          <w:szCs w:val="28"/>
          <w:lang w:eastAsia="ru-RU"/>
        </w:rPr>
        <w:t> </w:t>
      </w:r>
      <w:r w:rsidRPr="008A04EA">
        <w:rPr>
          <w:rFonts w:eastAsia="Times New Roman"/>
          <w:sz w:val="28"/>
          <w:szCs w:val="28"/>
          <w:lang w:eastAsia="ru-RU"/>
        </w:rPr>
        <w:t>заседаниях, в день принятия соответствующего решения.</w:t>
      </w:r>
    </w:p>
    <w:p w:rsidR="008F2C42" w:rsidRPr="008A04EA" w:rsidRDefault="008F2C42" w:rsidP="001E034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3.8. При проведении конкурентных закупок в электронной форме, а также при наличии технической возможности допускается участие членов комиссии в</w:t>
      </w:r>
      <w:r w:rsidR="003F5339" w:rsidRPr="008A04EA">
        <w:rPr>
          <w:rFonts w:eastAsia="Times New Roman"/>
          <w:sz w:val="28"/>
          <w:szCs w:val="28"/>
          <w:lang w:eastAsia="ru-RU"/>
        </w:rPr>
        <w:t> </w:t>
      </w:r>
      <w:r w:rsidRPr="008A04EA">
        <w:rPr>
          <w:rFonts w:eastAsia="Times New Roman"/>
          <w:sz w:val="28"/>
          <w:szCs w:val="28"/>
          <w:lang w:eastAsia="ru-RU"/>
        </w:rPr>
        <w:t>заседаниях комиссии с</w:t>
      </w:r>
      <w:r w:rsidR="003F5339" w:rsidRPr="008A04EA">
        <w:rPr>
          <w:rFonts w:eastAsia="Times New Roman"/>
          <w:sz w:val="28"/>
          <w:szCs w:val="28"/>
          <w:lang w:eastAsia="ru-RU"/>
        </w:rPr>
        <w:t xml:space="preserve"> </w:t>
      </w:r>
      <w:r w:rsidRPr="008A04EA">
        <w:rPr>
          <w:rFonts w:eastAsia="Times New Roman"/>
          <w:sz w:val="28"/>
          <w:szCs w:val="28"/>
          <w:lang w:eastAsia="ru-RU"/>
        </w:rPr>
        <w:t>использованием видео</w:t>
      </w:r>
      <w:r w:rsidR="00D2550F">
        <w:rPr>
          <w:rFonts w:eastAsia="Times New Roman"/>
          <w:sz w:val="28"/>
          <w:szCs w:val="28"/>
          <w:lang w:eastAsia="ru-RU"/>
        </w:rPr>
        <w:t>–</w:t>
      </w:r>
      <w:r w:rsidRPr="008A04EA">
        <w:rPr>
          <w:rFonts w:eastAsia="Times New Roman"/>
          <w:sz w:val="28"/>
          <w:szCs w:val="28"/>
          <w:lang w:eastAsia="ru-RU"/>
        </w:rPr>
        <w:t>конференц</w:t>
      </w:r>
      <w:r w:rsidR="00D2550F">
        <w:rPr>
          <w:rFonts w:eastAsia="Times New Roman"/>
          <w:sz w:val="28"/>
          <w:szCs w:val="28"/>
          <w:lang w:eastAsia="ru-RU"/>
        </w:rPr>
        <w:t>–</w:t>
      </w:r>
      <w:r w:rsidRPr="008A04EA">
        <w:rPr>
          <w:rFonts w:eastAsia="Times New Roman"/>
          <w:sz w:val="28"/>
          <w:szCs w:val="28"/>
          <w:lang w:eastAsia="ru-RU"/>
        </w:rPr>
        <w:t>связи и иных средств связи, позволяющих обеспечить в</w:t>
      </w:r>
      <w:r w:rsidR="003F5339" w:rsidRPr="008A04EA">
        <w:rPr>
          <w:rFonts w:eastAsia="Times New Roman"/>
          <w:sz w:val="28"/>
          <w:szCs w:val="28"/>
          <w:lang w:eastAsia="ru-RU"/>
        </w:rPr>
        <w:t xml:space="preserve"> </w:t>
      </w:r>
      <w:r w:rsidRPr="008A04EA">
        <w:rPr>
          <w:rFonts w:eastAsia="Times New Roman"/>
          <w:sz w:val="28"/>
          <w:szCs w:val="28"/>
          <w:lang w:eastAsia="ru-RU"/>
        </w:rPr>
        <w:t xml:space="preserve">режиме реального времени возможность обмена информацией между членами комиссии. Принятие решения членами </w:t>
      </w:r>
      <w:r w:rsidR="003F5339" w:rsidRPr="008A04EA">
        <w:rPr>
          <w:rFonts w:eastAsia="Times New Roman"/>
          <w:sz w:val="28"/>
          <w:szCs w:val="28"/>
          <w:lang w:eastAsia="ru-RU"/>
        </w:rPr>
        <w:t>к</w:t>
      </w:r>
      <w:r w:rsidRPr="008A04EA">
        <w:rPr>
          <w:rFonts w:eastAsia="Times New Roman"/>
          <w:sz w:val="28"/>
          <w:szCs w:val="28"/>
          <w:lang w:eastAsia="ru-RU"/>
        </w:rPr>
        <w:t>омиссии путем проведения заочного голосования, а также делегирование ими своих полномочий иным лицам не допускается.</w:t>
      </w:r>
    </w:p>
    <w:p w:rsidR="009B0D1F" w:rsidRDefault="009B0D1F" w:rsidP="00433BCB">
      <w:pPr>
        <w:pStyle w:val="20"/>
        <w:rPr>
          <w:lang w:eastAsia="ru-RU"/>
        </w:rPr>
      </w:pPr>
      <w:bookmarkStart w:id="30" w:name="_Toc521444309"/>
      <w:bookmarkStart w:id="31" w:name="_Toc523896379"/>
      <w:bookmarkStart w:id="32" w:name="_Toc27759238"/>
      <w:bookmarkStart w:id="33" w:name="_Toc27759798"/>
      <w:bookmarkStart w:id="34" w:name="_Toc106785771"/>
      <w:bookmarkStart w:id="35" w:name="_Toc210653890"/>
    </w:p>
    <w:p w:rsidR="009B0D1F" w:rsidRDefault="009B0D1F" w:rsidP="009B0D1F">
      <w:pPr>
        <w:rPr>
          <w:lang w:eastAsia="ru-RU"/>
        </w:rPr>
      </w:pPr>
    </w:p>
    <w:p w:rsidR="009B0D1F" w:rsidRDefault="009B0D1F" w:rsidP="009B0D1F">
      <w:pPr>
        <w:rPr>
          <w:lang w:eastAsia="ru-RU"/>
        </w:rPr>
      </w:pPr>
    </w:p>
    <w:p w:rsidR="009B0D1F" w:rsidRPr="009B0D1F" w:rsidRDefault="009B0D1F" w:rsidP="009B0D1F">
      <w:pPr>
        <w:rPr>
          <w:lang w:eastAsia="ru-RU"/>
        </w:rPr>
      </w:pPr>
    </w:p>
    <w:p w:rsidR="008F2C42" w:rsidRPr="008A04EA" w:rsidRDefault="008F2C42" w:rsidP="00433BCB">
      <w:pPr>
        <w:pStyle w:val="20"/>
        <w:rPr>
          <w:lang w:eastAsia="ru-RU"/>
        </w:rPr>
      </w:pPr>
      <w:r w:rsidRPr="008A04EA">
        <w:rPr>
          <w:lang w:eastAsia="ru-RU"/>
        </w:rPr>
        <w:lastRenderedPageBreak/>
        <w:t>Раздел 4. СПОСОБЫ ЗАКУПОК И УСЛОВИЯ ИХ ПРИМЕНЕНИЯ</w:t>
      </w:r>
      <w:bookmarkEnd w:id="30"/>
      <w:bookmarkEnd w:id="31"/>
      <w:bookmarkEnd w:id="32"/>
      <w:bookmarkEnd w:id="33"/>
      <w:bookmarkEnd w:id="34"/>
      <w:bookmarkEnd w:id="35"/>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4.1. Заказчик осуществляет конкурентные и неконкурентные закупки с</w:t>
      </w:r>
      <w:r w:rsidR="00C3353B" w:rsidRPr="008A04EA">
        <w:rPr>
          <w:rFonts w:eastAsia="Times New Roman"/>
          <w:sz w:val="28"/>
          <w:szCs w:val="28"/>
          <w:lang w:eastAsia="ru-RU"/>
        </w:rPr>
        <w:t> </w:t>
      </w:r>
      <w:r w:rsidRPr="008A04EA">
        <w:rPr>
          <w:rFonts w:eastAsia="Times New Roman"/>
          <w:sz w:val="28"/>
          <w:szCs w:val="28"/>
          <w:lang w:eastAsia="ru-RU"/>
        </w:rPr>
        <w:t>учетом установленных Положением о закупке способов закупок, условий их</w:t>
      </w:r>
      <w:r w:rsidR="00C3353B" w:rsidRPr="008A04EA">
        <w:rPr>
          <w:rFonts w:eastAsia="Times New Roman"/>
          <w:sz w:val="28"/>
          <w:szCs w:val="28"/>
          <w:lang w:eastAsia="ru-RU"/>
        </w:rPr>
        <w:t> </w:t>
      </w:r>
      <w:r w:rsidRPr="008A04EA">
        <w:rPr>
          <w:rFonts w:eastAsia="Times New Roman"/>
          <w:sz w:val="28"/>
          <w:szCs w:val="28"/>
          <w:lang w:eastAsia="ru-RU"/>
        </w:rPr>
        <w:t xml:space="preserve">применения и порядка осуществления. </w:t>
      </w:r>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b/>
          <w:sz w:val="28"/>
          <w:szCs w:val="28"/>
          <w:lang w:eastAsia="ru-RU"/>
        </w:rPr>
      </w:pPr>
      <w:bookmarkStart w:id="36" w:name="Par0"/>
      <w:bookmarkEnd w:id="36"/>
      <w:r w:rsidRPr="008A04EA">
        <w:rPr>
          <w:rFonts w:eastAsia="Times New Roman"/>
          <w:b/>
          <w:sz w:val="28"/>
          <w:szCs w:val="28"/>
          <w:lang w:eastAsia="ru-RU"/>
        </w:rPr>
        <w:t>4.2. Конкурентные закупки осуществляются путем проведения торгов:</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 конкурс (</w:t>
      </w:r>
      <w:r w:rsidRPr="008A04EA">
        <w:rPr>
          <w:sz w:val="28"/>
          <w:szCs w:val="28"/>
          <w:lang w:eastAsia="ru-RU"/>
        </w:rPr>
        <w:t>конкурс в электронной форме, закрытый конкурс)</w:t>
      </w:r>
      <w:r w:rsidRPr="008A04EA">
        <w:rPr>
          <w:sz w:val="28"/>
          <w:szCs w:val="28"/>
        </w:rPr>
        <w:t>;</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аукцион (</w:t>
      </w:r>
      <w:r w:rsidRPr="008A04EA">
        <w:rPr>
          <w:sz w:val="28"/>
          <w:szCs w:val="28"/>
          <w:lang w:eastAsia="ru-RU"/>
        </w:rPr>
        <w:t>аукцион в электронной форме, закрытый аукцион</w:t>
      </w:r>
      <w:r w:rsidRPr="008A04EA">
        <w:rPr>
          <w:sz w:val="28"/>
          <w:szCs w:val="28"/>
        </w:rPr>
        <w:t>);</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запрос котировок (</w:t>
      </w:r>
      <w:r w:rsidRPr="008A04EA">
        <w:rPr>
          <w:sz w:val="28"/>
          <w:szCs w:val="28"/>
          <w:lang w:eastAsia="ru-RU"/>
        </w:rPr>
        <w:t>запрос котировок в электронной форме, закрытый запрос котировок</w:t>
      </w:r>
      <w:r w:rsidRPr="008A04EA">
        <w:rPr>
          <w:sz w:val="28"/>
          <w:szCs w:val="28"/>
        </w:rPr>
        <w:t>);</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 запрос предложений (</w:t>
      </w:r>
      <w:r w:rsidRPr="008A04EA">
        <w:rPr>
          <w:sz w:val="28"/>
          <w:szCs w:val="28"/>
          <w:lang w:eastAsia="ru-RU"/>
        </w:rPr>
        <w:t>запрос предложений в электронной форме, закрытый запрос предложений</w:t>
      </w:r>
      <w:r w:rsidRPr="008A04EA">
        <w:rPr>
          <w:sz w:val="28"/>
          <w:szCs w:val="28"/>
        </w:rPr>
        <w:t>).</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4.3. Выбор поставщика (подрядчика, исполнителя) путем </w:t>
      </w:r>
      <w:r w:rsidRPr="008A04EA">
        <w:rPr>
          <w:b/>
          <w:bCs/>
          <w:sz w:val="28"/>
          <w:szCs w:val="28"/>
        </w:rPr>
        <w:t xml:space="preserve">проведения </w:t>
      </w:r>
      <w:r w:rsidRPr="008A04EA">
        <w:rPr>
          <w:b/>
          <w:sz w:val="28"/>
          <w:szCs w:val="28"/>
        </w:rPr>
        <w:t>конкурса</w:t>
      </w:r>
      <w:r w:rsidRPr="008A04EA">
        <w:rPr>
          <w:sz w:val="28"/>
          <w:szCs w:val="28"/>
        </w:rPr>
        <w:t xml:space="preserve"> может осуществляться в любых случаях, когда Заказчик планирует заключить договор с</w:t>
      </w:r>
      <w:r w:rsidR="00C3353B" w:rsidRPr="008A04EA">
        <w:rPr>
          <w:sz w:val="28"/>
          <w:szCs w:val="28"/>
        </w:rPr>
        <w:t xml:space="preserve"> </w:t>
      </w:r>
      <w:r w:rsidRPr="008A04EA">
        <w:rPr>
          <w:sz w:val="28"/>
          <w:szCs w:val="28"/>
        </w:rPr>
        <w:t xml:space="preserve">участником закупки, предложившим лучшие условия исполнения договора и </w:t>
      </w:r>
      <w:r w:rsidRPr="008A04EA">
        <w:rPr>
          <w:sz w:val="28"/>
          <w:szCs w:val="28"/>
          <w:lang w:eastAsia="ru-RU"/>
        </w:rPr>
        <w:t>для определения победителя предложения участников закупок необходимо сравнить по</w:t>
      </w:r>
      <w:r w:rsidR="00C3353B" w:rsidRPr="008A04EA">
        <w:rPr>
          <w:sz w:val="28"/>
          <w:szCs w:val="28"/>
          <w:lang w:eastAsia="ru-RU"/>
        </w:rPr>
        <w:t xml:space="preserve"> </w:t>
      </w:r>
      <w:r w:rsidRPr="008A04EA">
        <w:rPr>
          <w:sz w:val="28"/>
          <w:szCs w:val="28"/>
          <w:lang w:eastAsia="ru-RU"/>
        </w:rPr>
        <w:t>ценовым и неценовым критериям (качественным, квалификационным, функциональным, эксплуатационным и</w:t>
      </w:r>
      <w:r w:rsidR="00C3353B" w:rsidRPr="008A04EA">
        <w:rPr>
          <w:sz w:val="28"/>
          <w:szCs w:val="28"/>
          <w:lang w:eastAsia="ru-RU"/>
        </w:rPr>
        <w:t> </w:t>
      </w:r>
      <w:r w:rsidRPr="008A04EA">
        <w:rPr>
          <w:sz w:val="28"/>
          <w:szCs w:val="28"/>
          <w:lang w:eastAsia="ru-RU"/>
        </w:rPr>
        <w:t>условиям исполнения договора).</w:t>
      </w:r>
      <w:r w:rsidRPr="008A04EA">
        <w:rPr>
          <w:sz w:val="28"/>
          <w:szCs w:val="28"/>
        </w:rPr>
        <w:t xml:space="preserve"> </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4.4. </w:t>
      </w:r>
      <w:r w:rsidRPr="008A04EA">
        <w:rPr>
          <w:sz w:val="28"/>
          <w:szCs w:val="28"/>
          <w:lang w:eastAsia="ru-RU"/>
        </w:rPr>
        <w:t xml:space="preserve">Выбор поставщика (подрядчика, исполнителя) путем </w:t>
      </w:r>
      <w:r w:rsidRPr="008A04EA">
        <w:rPr>
          <w:b/>
          <w:sz w:val="28"/>
          <w:szCs w:val="28"/>
          <w:lang w:eastAsia="ru-RU"/>
        </w:rPr>
        <w:t>проведения аукциона</w:t>
      </w:r>
      <w:r w:rsidRPr="008A04EA">
        <w:rPr>
          <w:sz w:val="28"/>
          <w:szCs w:val="28"/>
          <w:lang w:eastAsia="ru-RU"/>
        </w:rPr>
        <w:t xml:space="preserve"> может осуществляться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и Заказчик планирует заключить договор с участником закупки, предложившим наилучшее ценовое предложение</w:t>
      </w:r>
      <w:r w:rsidRPr="008A04EA">
        <w:rPr>
          <w:sz w:val="28"/>
          <w:szCs w:val="28"/>
        </w:rPr>
        <w:t xml:space="preserve">. </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4.5. Конкурентные закупки путем проведения </w:t>
      </w:r>
      <w:r w:rsidRPr="008A04EA">
        <w:rPr>
          <w:b/>
          <w:sz w:val="28"/>
          <w:szCs w:val="28"/>
          <w:lang w:eastAsia="ru-RU"/>
        </w:rPr>
        <w:t>запроса котировок</w:t>
      </w:r>
      <w:r w:rsidRPr="008A04EA">
        <w:rPr>
          <w:sz w:val="28"/>
          <w:szCs w:val="28"/>
          <w:lang w:eastAsia="ru-RU"/>
        </w:rPr>
        <w:t xml:space="preserve"> осуществляются в</w:t>
      </w:r>
      <w:r w:rsidR="003C0E64" w:rsidRPr="008A04EA">
        <w:rPr>
          <w:sz w:val="28"/>
          <w:szCs w:val="28"/>
          <w:lang w:eastAsia="ru-RU"/>
        </w:rPr>
        <w:t xml:space="preserve"> </w:t>
      </w:r>
      <w:r w:rsidRPr="008A04EA">
        <w:rPr>
          <w:sz w:val="28"/>
          <w:szCs w:val="28"/>
          <w:lang w:eastAsia="ru-RU"/>
        </w:rPr>
        <w:t>случае, если для закупаемых товаров, работ, услуг существует функционирующий рынок</w:t>
      </w:r>
      <w:r w:rsidR="003C0E64" w:rsidRPr="008A04EA">
        <w:rPr>
          <w:sz w:val="28"/>
          <w:szCs w:val="28"/>
          <w:lang w:eastAsia="ru-RU"/>
        </w:rPr>
        <w:t xml:space="preserve"> </w:t>
      </w:r>
      <w:r w:rsidRPr="008A04EA">
        <w:rPr>
          <w:sz w:val="28"/>
          <w:szCs w:val="28"/>
          <w:lang w:eastAsia="ru-RU"/>
        </w:rPr>
        <w:t>и которые можно сравнить по цене без использования дополнительных критериев, при условии, что НМЦД не</w:t>
      </w:r>
      <w:r w:rsidR="003C0E64" w:rsidRPr="008A04EA">
        <w:rPr>
          <w:sz w:val="28"/>
          <w:szCs w:val="28"/>
          <w:lang w:eastAsia="ru-RU"/>
        </w:rPr>
        <w:t> </w:t>
      </w:r>
      <w:r w:rsidRPr="008A04EA">
        <w:rPr>
          <w:sz w:val="28"/>
          <w:szCs w:val="28"/>
          <w:lang w:eastAsia="ru-RU"/>
        </w:rPr>
        <w:t>превышает</w:t>
      </w:r>
      <w:r w:rsidRPr="008A04EA">
        <w:rPr>
          <w:b/>
          <w:sz w:val="28"/>
          <w:szCs w:val="28"/>
          <w:lang w:eastAsia="ru-RU"/>
        </w:rPr>
        <w:t xml:space="preserve"> три миллиона рублей</w:t>
      </w:r>
      <w:r w:rsidRPr="008A04EA">
        <w:rPr>
          <w:sz w:val="28"/>
          <w:szCs w:val="28"/>
          <w:lang w:eastAsia="ru-RU"/>
        </w:rPr>
        <w:t xml:space="preserve">. </w:t>
      </w:r>
      <w:bookmarkStart w:id="37" w:name="_Hlk120555063"/>
      <w:r w:rsidRPr="008A04EA">
        <w:rPr>
          <w:sz w:val="28"/>
          <w:szCs w:val="28"/>
          <w:lang w:eastAsia="ru-RU"/>
        </w:rPr>
        <w:t>При осуществлении закупки только у</w:t>
      </w:r>
      <w:r w:rsidR="003C0E64" w:rsidRPr="008A04EA">
        <w:rPr>
          <w:sz w:val="28"/>
          <w:szCs w:val="28"/>
          <w:lang w:eastAsia="ru-RU"/>
        </w:rPr>
        <w:t> </w:t>
      </w:r>
      <w:r w:rsidRPr="008A04EA">
        <w:rPr>
          <w:sz w:val="28"/>
          <w:szCs w:val="28"/>
          <w:lang w:eastAsia="ru-RU"/>
        </w:rPr>
        <w:t xml:space="preserve">субъектов МСП НМЦД устанавливается в соответствии со статьей </w:t>
      </w:r>
      <w:r w:rsidR="00F52A0C">
        <w:rPr>
          <w:sz w:val="28"/>
          <w:szCs w:val="28"/>
          <w:lang w:eastAsia="ru-RU"/>
        </w:rPr>
        <w:br/>
      </w:r>
      <w:r w:rsidRPr="008A04EA">
        <w:rPr>
          <w:sz w:val="28"/>
          <w:szCs w:val="28"/>
          <w:lang w:eastAsia="ru-RU"/>
        </w:rPr>
        <w:t>3.4 Федерального закона № 223</w:t>
      </w:r>
      <w:r w:rsidR="00D2550F">
        <w:rPr>
          <w:sz w:val="28"/>
          <w:szCs w:val="28"/>
          <w:lang w:eastAsia="ru-RU"/>
        </w:rPr>
        <w:t>–</w:t>
      </w:r>
      <w:r w:rsidRPr="008A04EA">
        <w:rPr>
          <w:sz w:val="28"/>
          <w:szCs w:val="28"/>
          <w:lang w:eastAsia="ru-RU"/>
        </w:rPr>
        <w:t xml:space="preserve">ФЗ. </w:t>
      </w:r>
      <w:bookmarkEnd w:id="37"/>
      <w:r w:rsidRPr="008A04EA">
        <w:rPr>
          <w:sz w:val="28"/>
          <w:szCs w:val="28"/>
          <w:lang w:eastAsia="ru-RU"/>
        </w:rPr>
        <w:t>При этом годовой объем закупок, осуществляемых путем проведения</w:t>
      </w:r>
      <w:r w:rsidRPr="008A04EA">
        <w:rPr>
          <w:bCs/>
          <w:sz w:val="28"/>
          <w:szCs w:val="28"/>
          <w:lang w:eastAsia="ru-RU"/>
        </w:rPr>
        <w:t xml:space="preserve"> запроса котировок</w:t>
      </w:r>
      <w:r w:rsidRPr="008A04EA">
        <w:rPr>
          <w:b/>
          <w:bCs/>
          <w:sz w:val="28"/>
          <w:szCs w:val="28"/>
          <w:lang w:eastAsia="ru-RU"/>
        </w:rPr>
        <w:t>,</w:t>
      </w:r>
      <w:r w:rsidRPr="008A04EA">
        <w:rPr>
          <w:sz w:val="28"/>
          <w:szCs w:val="28"/>
          <w:lang w:eastAsia="ru-RU"/>
        </w:rPr>
        <w:t xml:space="preserve"> не должен превышать</w:t>
      </w:r>
      <w:r w:rsidRPr="008A04EA">
        <w:rPr>
          <w:b/>
          <w:sz w:val="28"/>
          <w:szCs w:val="28"/>
          <w:lang w:eastAsia="ru-RU"/>
        </w:rPr>
        <w:t xml:space="preserve"> тридцать процентов</w:t>
      </w:r>
      <w:r w:rsidRPr="008A04EA">
        <w:rPr>
          <w:sz w:val="28"/>
          <w:szCs w:val="28"/>
          <w:lang w:eastAsia="ru-RU"/>
        </w:rPr>
        <w:t xml:space="preserve"> совокупного годового стоимостного объема договоров и не должен составлять более чем </w:t>
      </w:r>
      <w:r w:rsidRPr="008A04EA">
        <w:rPr>
          <w:b/>
          <w:sz w:val="28"/>
          <w:szCs w:val="28"/>
          <w:lang w:eastAsia="ru-RU"/>
        </w:rPr>
        <w:t>сто миллионов</w:t>
      </w:r>
      <w:r w:rsidRPr="008A04EA">
        <w:rPr>
          <w:sz w:val="28"/>
          <w:szCs w:val="28"/>
          <w:lang w:eastAsia="ru-RU"/>
        </w:rPr>
        <w:t xml:space="preserve"> рублей.</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4.6. Конкурентные закупки путем проведения</w:t>
      </w:r>
      <w:r w:rsidRPr="008A04EA">
        <w:rPr>
          <w:b/>
          <w:bCs/>
          <w:sz w:val="28"/>
          <w:szCs w:val="28"/>
          <w:lang w:eastAsia="ru-RU"/>
        </w:rPr>
        <w:t xml:space="preserve"> з</w:t>
      </w:r>
      <w:r w:rsidRPr="008A04EA">
        <w:rPr>
          <w:b/>
          <w:sz w:val="28"/>
          <w:szCs w:val="28"/>
          <w:lang w:eastAsia="ru-RU"/>
        </w:rPr>
        <w:t>апроса предложений</w:t>
      </w:r>
      <w:r w:rsidRPr="008A04EA">
        <w:rPr>
          <w:sz w:val="28"/>
          <w:szCs w:val="28"/>
          <w:lang w:eastAsia="ru-RU"/>
        </w:rPr>
        <w:t xml:space="preserve">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w:t>
      </w:r>
      <w:r w:rsidR="003C0E64" w:rsidRPr="008A04EA">
        <w:rPr>
          <w:sz w:val="28"/>
          <w:szCs w:val="28"/>
          <w:lang w:eastAsia="ru-RU"/>
        </w:rPr>
        <w:t> </w:t>
      </w:r>
      <w:r w:rsidRPr="008A04EA">
        <w:rPr>
          <w:sz w:val="28"/>
          <w:szCs w:val="28"/>
          <w:lang w:eastAsia="ru-RU"/>
        </w:rPr>
        <w:t xml:space="preserve">(или) условиям исполнения договора) критериям в совокупности, при условии, что НМЦД не превышает </w:t>
      </w:r>
      <w:r w:rsidRPr="008A04EA">
        <w:rPr>
          <w:b/>
          <w:sz w:val="28"/>
          <w:szCs w:val="28"/>
          <w:lang w:eastAsia="ru-RU"/>
        </w:rPr>
        <w:t>пять миллионов рублей</w:t>
      </w:r>
      <w:r w:rsidRPr="008A04EA">
        <w:rPr>
          <w:sz w:val="28"/>
          <w:szCs w:val="28"/>
          <w:lang w:eastAsia="ru-RU"/>
        </w:rPr>
        <w:t>. При осуществлении закупки только у субъектов МСП НМЦД устанавливается в</w:t>
      </w:r>
      <w:r w:rsidR="003C0E64" w:rsidRPr="008A04EA">
        <w:rPr>
          <w:sz w:val="28"/>
          <w:szCs w:val="28"/>
          <w:lang w:eastAsia="ru-RU"/>
        </w:rPr>
        <w:t> </w:t>
      </w:r>
      <w:r w:rsidRPr="008A04EA">
        <w:rPr>
          <w:sz w:val="28"/>
          <w:szCs w:val="28"/>
          <w:lang w:eastAsia="ru-RU"/>
        </w:rPr>
        <w:t>соответствии со статьей 3.4 Федерального закона № 223</w:t>
      </w:r>
      <w:r w:rsidR="00D2550F">
        <w:rPr>
          <w:sz w:val="28"/>
          <w:szCs w:val="28"/>
          <w:lang w:eastAsia="ru-RU"/>
        </w:rPr>
        <w:t>–</w:t>
      </w:r>
      <w:r w:rsidRPr="008A04EA">
        <w:rPr>
          <w:sz w:val="28"/>
          <w:szCs w:val="28"/>
          <w:lang w:eastAsia="ru-RU"/>
        </w:rPr>
        <w:t xml:space="preserve">ФЗ. </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lastRenderedPageBreak/>
        <w:t xml:space="preserve">4.7. </w:t>
      </w:r>
      <w:r w:rsidRPr="008A04EA">
        <w:rPr>
          <w:sz w:val="28"/>
          <w:szCs w:val="28"/>
          <w:lang w:eastAsia="ru-RU"/>
        </w:rPr>
        <w:t>Конкурентная закупка осуществляется в порядке, предусмотренном статьей 3.2 Федерального закона № 223</w:t>
      </w:r>
      <w:r w:rsidR="00D2550F">
        <w:rPr>
          <w:sz w:val="28"/>
          <w:szCs w:val="28"/>
          <w:lang w:eastAsia="ru-RU"/>
        </w:rPr>
        <w:t>–</w:t>
      </w:r>
      <w:r w:rsidRPr="008A04EA">
        <w:rPr>
          <w:sz w:val="28"/>
          <w:szCs w:val="28"/>
          <w:lang w:eastAsia="ru-RU"/>
        </w:rPr>
        <w:t>ФЗ, и на основании требований, предусмотренных статьями 3.3 и 3.4 Федерального закона № 223</w:t>
      </w:r>
      <w:r w:rsidR="00D2550F">
        <w:rPr>
          <w:sz w:val="28"/>
          <w:szCs w:val="28"/>
          <w:lang w:eastAsia="ru-RU"/>
        </w:rPr>
        <w:t>–</w:t>
      </w:r>
      <w:r w:rsidRPr="008A04EA">
        <w:rPr>
          <w:sz w:val="28"/>
          <w:szCs w:val="28"/>
          <w:lang w:eastAsia="ru-RU"/>
        </w:rPr>
        <w:t>ФЗ, п</w:t>
      </w:r>
      <w:r w:rsidRPr="008A04EA">
        <w:rPr>
          <w:sz w:val="28"/>
          <w:szCs w:val="28"/>
        </w:rPr>
        <w:t>ри этом:</w:t>
      </w:r>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 информация о конкурентной закупке сообщается Заказчиком одним из</w:t>
      </w:r>
      <w:r w:rsidR="00546448" w:rsidRPr="008A04EA">
        <w:rPr>
          <w:rFonts w:eastAsia="Times New Roman"/>
          <w:sz w:val="28"/>
          <w:szCs w:val="28"/>
          <w:lang w:eastAsia="ru-RU"/>
        </w:rPr>
        <w:t> </w:t>
      </w:r>
      <w:r w:rsidRPr="008A04EA">
        <w:rPr>
          <w:rFonts w:eastAsia="Times New Roman"/>
          <w:sz w:val="28"/>
          <w:szCs w:val="28"/>
          <w:lang w:eastAsia="ru-RU"/>
        </w:rPr>
        <w:t>следующих способов:</w:t>
      </w:r>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а) путем размещения в ЕИС</w:t>
      </w:r>
      <w:r w:rsidR="00546448" w:rsidRPr="008A04EA">
        <w:rPr>
          <w:rFonts w:ascii="Tinos" w:eastAsia="Tinos" w:hAnsi="Tinos" w:cs="Tinos"/>
          <w:sz w:val="28"/>
          <w:szCs w:val="28"/>
          <w:highlight w:val="white"/>
        </w:rPr>
        <w:t>, на официальном сайте</w:t>
      </w:r>
      <w:r w:rsidRPr="008A04EA">
        <w:rPr>
          <w:rFonts w:eastAsia="Times New Roman"/>
          <w:sz w:val="28"/>
          <w:szCs w:val="28"/>
          <w:lang w:eastAsia="ru-RU"/>
        </w:rPr>
        <w:t xml:space="preserve"> извещения об</w:t>
      </w:r>
      <w:r w:rsidR="00546448" w:rsidRPr="008A04EA">
        <w:rPr>
          <w:rFonts w:eastAsia="Times New Roman"/>
          <w:sz w:val="28"/>
          <w:szCs w:val="28"/>
          <w:lang w:eastAsia="ru-RU"/>
        </w:rPr>
        <w:t> </w:t>
      </w:r>
      <w:r w:rsidRPr="008A04EA">
        <w:rPr>
          <w:rFonts w:eastAsia="Times New Roman"/>
          <w:sz w:val="28"/>
          <w:szCs w:val="28"/>
          <w:lang w:eastAsia="ru-RU"/>
        </w:rPr>
        <w:t>осуществлении конкурентной закупки, доступного неограниченному кругу лиц, с приложением документации о конкурентной закупке;</w:t>
      </w:r>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б) посредством направления приглашений принять участие в закрытой конкурентной закупке в случаях, которые предусмотрены статьей </w:t>
      </w:r>
      <w:r w:rsidR="00F52A0C">
        <w:rPr>
          <w:rFonts w:eastAsia="Times New Roman"/>
          <w:sz w:val="28"/>
          <w:szCs w:val="28"/>
          <w:lang w:eastAsia="ru-RU"/>
        </w:rPr>
        <w:br/>
      </w:r>
      <w:r w:rsidRPr="008A04EA">
        <w:rPr>
          <w:rFonts w:eastAsia="Times New Roman"/>
          <w:sz w:val="28"/>
          <w:szCs w:val="28"/>
          <w:lang w:eastAsia="ru-RU"/>
        </w:rPr>
        <w:t>3.5 Федерального закона № 223</w:t>
      </w:r>
      <w:r w:rsidR="00D2550F">
        <w:rPr>
          <w:rFonts w:eastAsia="Times New Roman"/>
          <w:sz w:val="28"/>
          <w:szCs w:val="28"/>
          <w:lang w:eastAsia="ru-RU"/>
        </w:rPr>
        <w:t>–</w:t>
      </w:r>
      <w:r w:rsidRPr="008A04EA">
        <w:rPr>
          <w:rFonts w:eastAsia="Times New Roman"/>
          <w:sz w:val="28"/>
          <w:szCs w:val="28"/>
          <w:lang w:eastAsia="ru-RU"/>
        </w:rPr>
        <w:t>ФЗ, с</w:t>
      </w:r>
      <w:r w:rsidR="008C691C" w:rsidRPr="008A04EA">
        <w:rPr>
          <w:rFonts w:eastAsia="Times New Roman"/>
          <w:sz w:val="28"/>
          <w:szCs w:val="28"/>
          <w:lang w:eastAsia="ru-RU"/>
        </w:rPr>
        <w:t xml:space="preserve"> </w:t>
      </w:r>
      <w:r w:rsidRPr="008A04EA">
        <w:rPr>
          <w:rFonts w:eastAsia="Times New Roman"/>
          <w:sz w:val="28"/>
          <w:szCs w:val="28"/>
          <w:lang w:eastAsia="ru-RU"/>
        </w:rPr>
        <w:t xml:space="preserve">приложением документации </w:t>
      </w:r>
      <w:r w:rsidR="00A527EA">
        <w:rPr>
          <w:rFonts w:eastAsia="Times New Roman"/>
          <w:sz w:val="28"/>
          <w:szCs w:val="28"/>
          <w:lang w:eastAsia="ru-RU"/>
        </w:rPr>
        <w:br/>
      </w:r>
      <w:r w:rsidRPr="008A04EA">
        <w:rPr>
          <w:rFonts w:eastAsia="Times New Roman"/>
          <w:sz w:val="28"/>
          <w:szCs w:val="28"/>
          <w:lang w:eastAsia="ru-RU"/>
        </w:rP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2) обеспечивается конкуренция между участниками конкурентной закупки за право заключить договор с Заказчиком на условиях, предлагаемых в</w:t>
      </w:r>
      <w:r w:rsidR="008C691C" w:rsidRPr="008A04EA">
        <w:rPr>
          <w:rFonts w:eastAsia="Times New Roman"/>
          <w:sz w:val="28"/>
          <w:szCs w:val="28"/>
          <w:lang w:eastAsia="ru-RU"/>
        </w:rPr>
        <w:t> </w:t>
      </w:r>
      <w:r w:rsidRPr="008A04EA">
        <w:rPr>
          <w:rFonts w:eastAsia="Times New Roman"/>
          <w:sz w:val="28"/>
          <w:szCs w:val="28"/>
          <w:lang w:eastAsia="ru-RU"/>
        </w:rPr>
        <w:t>заявках на участие в такой закупке, окончательных предложениях участников такой закупки;</w:t>
      </w:r>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3) описание предмета конкурентной закупки осуществляется с</w:t>
      </w:r>
      <w:r w:rsidR="008C691C" w:rsidRPr="008A04EA">
        <w:rPr>
          <w:rFonts w:eastAsia="Times New Roman"/>
          <w:sz w:val="28"/>
          <w:szCs w:val="28"/>
          <w:lang w:eastAsia="ru-RU"/>
        </w:rPr>
        <w:t> </w:t>
      </w:r>
      <w:r w:rsidRPr="008A04EA">
        <w:rPr>
          <w:rFonts w:eastAsia="Times New Roman"/>
          <w:sz w:val="28"/>
          <w:szCs w:val="28"/>
          <w:lang w:eastAsia="ru-RU"/>
        </w:rPr>
        <w:t>соблюдением требований части 6.1 статьи 3 Федерального закона № 223</w:t>
      </w:r>
      <w:r w:rsidR="00D2550F">
        <w:rPr>
          <w:rFonts w:eastAsia="Times New Roman"/>
          <w:sz w:val="28"/>
          <w:szCs w:val="28"/>
          <w:lang w:eastAsia="ru-RU"/>
        </w:rPr>
        <w:t>–</w:t>
      </w:r>
      <w:r w:rsidRPr="008A04EA">
        <w:rPr>
          <w:rFonts w:eastAsia="Times New Roman"/>
          <w:sz w:val="28"/>
          <w:szCs w:val="28"/>
          <w:lang w:eastAsia="ru-RU"/>
        </w:rPr>
        <w:t>ФЗ.</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4.8. Любой участник конкурентной закупки вправе направить Заказчику в</w:t>
      </w:r>
      <w:r w:rsidR="00971D6D" w:rsidRPr="008A04EA">
        <w:rPr>
          <w:sz w:val="28"/>
          <w:szCs w:val="28"/>
          <w:lang w:eastAsia="ru-RU"/>
        </w:rPr>
        <w:t> </w:t>
      </w:r>
      <w:r w:rsidRPr="008A04EA">
        <w:rPr>
          <w:sz w:val="28"/>
          <w:szCs w:val="28"/>
          <w:lang w:eastAsia="ru-RU"/>
        </w:rPr>
        <w:t>порядке, предусмотренном Федеральным законом № 223</w:t>
      </w:r>
      <w:r w:rsidR="00D2550F">
        <w:rPr>
          <w:sz w:val="28"/>
          <w:szCs w:val="28"/>
          <w:lang w:eastAsia="ru-RU"/>
        </w:rPr>
        <w:t>–</w:t>
      </w:r>
      <w:r w:rsidRPr="008A04EA">
        <w:rPr>
          <w:sz w:val="28"/>
          <w:szCs w:val="28"/>
          <w:lang w:eastAsia="ru-RU"/>
        </w:rPr>
        <w:t>ФЗ, извещением об</w:t>
      </w:r>
      <w:r w:rsidR="00971D6D" w:rsidRPr="008A04EA">
        <w:rPr>
          <w:sz w:val="28"/>
          <w:szCs w:val="28"/>
          <w:lang w:eastAsia="ru-RU"/>
        </w:rPr>
        <w:t> </w:t>
      </w:r>
      <w:r w:rsidRPr="008A04EA">
        <w:rPr>
          <w:sz w:val="28"/>
          <w:szCs w:val="28"/>
          <w:lang w:eastAsia="ru-RU"/>
        </w:rPr>
        <w:t>осуществлении закупки и (или) документацией о закупке запрос о даче разъяснений положений извещения об</w:t>
      </w:r>
      <w:r w:rsidR="00971D6D" w:rsidRPr="008A04EA">
        <w:rPr>
          <w:sz w:val="28"/>
          <w:szCs w:val="28"/>
          <w:lang w:eastAsia="ru-RU"/>
        </w:rPr>
        <w:t xml:space="preserve"> </w:t>
      </w:r>
      <w:r w:rsidRPr="008A04EA">
        <w:rPr>
          <w:sz w:val="28"/>
          <w:szCs w:val="28"/>
          <w:lang w:eastAsia="ru-RU"/>
        </w:rPr>
        <w:t xml:space="preserve">осуществлении закупки и (или) документации о закупке. </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4.9. В течение </w:t>
      </w:r>
      <w:r w:rsidRPr="008A04EA">
        <w:rPr>
          <w:bCs/>
          <w:sz w:val="28"/>
          <w:szCs w:val="28"/>
          <w:lang w:eastAsia="ru-RU"/>
        </w:rPr>
        <w:t>трех рабочих дней</w:t>
      </w:r>
      <w:r w:rsidRPr="008A04EA">
        <w:rPr>
          <w:sz w:val="28"/>
          <w:szCs w:val="28"/>
          <w:lang w:eastAsia="ru-RU"/>
        </w:rPr>
        <w:t xml:space="preserve"> с даты поступления запроса, указанного в части 2 статьи 3.2 Федерального закона № 223</w:t>
      </w:r>
      <w:r w:rsidR="00D2550F">
        <w:rPr>
          <w:sz w:val="28"/>
          <w:szCs w:val="28"/>
          <w:lang w:eastAsia="ru-RU"/>
        </w:rPr>
        <w:t>–</w:t>
      </w:r>
      <w:r w:rsidRPr="008A04EA">
        <w:rPr>
          <w:sz w:val="28"/>
          <w:szCs w:val="28"/>
          <w:lang w:eastAsia="ru-RU"/>
        </w:rPr>
        <w:t xml:space="preserve">ФЗ, Заказчик осуществляет разъяснение положений документации о конкурентной закупке и размещает </w:t>
      </w:r>
      <w:r w:rsidR="00F52A0C">
        <w:rPr>
          <w:sz w:val="28"/>
          <w:szCs w:val="28"/>
          <w:lang w:eastAsia="ru-RU"/>
        </w:rPr>
        <w:br/>
      </w:r>
      <w:r w:rsidRPr="008A04EA">
        <w:rPr>
          <w:sz w:val="28"/>
          <w:szCs w:val="28"/>
          <w:lang w:eastAsia="ru-RU"/>
        </w:rPr>
        <w:t>их</w:t>
      </w:r>
      <w:r w:rsidR="009701BB" w:rsidRPr="008A04EA">
        <w:rPr>
          <w:sz w:val="28"/>
          <w:szCs w:val="28"/>
          <w:lang w:eastAsia="ru-RU"/>
        </w:rPr>
        <w:t xml:space="preserve"> </w:t>
      </w:r>
      <w:r w:rsidRPr="008A04EA">
        <w:rPr>
          <w:sz w:val="28"/>
          <w:szCs w:val="28"/>
          <w:lang w:eastAsia="ru-RU"/>
        </w:rPr>
        <w:t>в ЕИС</w:t>
      </w:r>
      <w:r w:rsidR="00971D6D" w:rsidRPr="008A04EA">
        <w:rPr>
          <w:sz w:val="28"/>
          <w:szCs w:val="28"/>
          <w:lang w:eastAsia="ru-RU"/>
        </w:rPr>
        <w:t>,</w:t>
      </w:r>
      <w:r w:rsidR="00971D6D" w:rsidRPr="008A04EA">
        <w:rPr>
          <w:rFonts w:ascii="Tinos" w:eastAsia="Tinos" w:hAnsi="Tinos" w:cs="Tinos"/>
          <w:sz w:val="28"/>
          <w:szCs w:val="28"/>
          <w:highlight w:val="white"/>
        </w:rPr>
        <w:t xml:space="preserve"> на официальном сайте</w:t>
      </w:r>
      <w:r w:rsidRPr="008A04EA">
        <w:rPr>
          <w:sz w:val="28"/>
          <w:szCs w:val="28"/>
          <w:lang w:eastAsia="ru-RU"/>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8A04EA">
        <w:rPr>
          <w:bCs/>
          <w:sz w:val="28"/>
          <w:szCs w:val="28"/>
          <w:lang w:eastAsia="ru-RU"/>
        </w:rPr>
        <w:t>три рабочих дня</w:t>
      </w:r>
      <w:r w:rsidRPr="008A04EA">
        <w:rPr>
          <w:sz w:val="28"/>
          <w:szCs w:val="28"/>
          <w:lang w:eastAsia="ru-RU"/>
        </w:rPr>
        <w:t xml:space="preserve"> до даты окончания срока подачи заявок на участие в такой закупке.</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4.10. Разъяснения положений документации о конкурентной закупке не</w:t>
      </w:r>
      <w:r w:rsidR="00971D6D" w:rsidRPr="008A04EA">
        <w:rPr>
          <w:sz w:val="28"/>
          <w:szCs w:val="28"/>
          <w:lang w:eastAsia="ru-RU"/>
        </w:rPr>
        <w:t> </w:t>
      </w:r>
      <w:r w:rsidRPr="008A04EA">
        <w:rPr>
          <w:sz w:val="28"/>
          <w:szCs w:val="28"/>
          <w:lang w:eastAsia="ru-RU"/>
        </w:rPr>
        <w:t>должны изменять предмет закупки и существенные условия проекта договора.</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4.11. При осуществлении конкурентной закупки в электронной форме направление участниками такой закупки запросов о даче разъяснений положений извещения об</w:t>
      </w:r>
      <w:r w:rsidR="00971D6D" w:rsidRPr="008A04EA">
        <w:rPr>
          <w:sz w:val="28"/>
          <w:szCs w:val="28"/>
          <w:lang w:eastAsia="ru-RU"/>
        </w:rPr>
        <w:t xml:space="preserve"> </w:t>
      </w:r>
      <w:r w:rsidRPr="008A04EA">
        <w:rPr>
          <w:sz w:val="28"/>
          <w:szCs w:val="28"/>
          <w:lang w:eastAsia="ru-RU"/>
        </w:rPr>
        <w:t>осуществлении конкурентной закупки и (или) документации о конкурентной закупке осуществляется с учетом требований статьи 3.3 Федерального закона № 223</w:t>
      </w:r>
      <w:r w:rsidR="00D2550F">
        <w:rPr>
          <w:sz w:val="28"/>
          <w:szCs w:val="28"/>
          <w:lang w:eastAsia="ru-RU"/>
        </w:rPr>
        <w:t>–</w:t>
      </w:r>
      <w:r w:rsidRPr="008A04EA">
        <w:rPr>
          <w:sz w:val="28"/>
          <w:szCs w:val="28"/>
          <w:lang w:eastAsia="ru-RU"/>
        </w:rPr>
        <w:t>ФЗ.</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4.12.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w:t>
      </w:r>
      <w:r w:rsidR="00F52A0C">
        <w:rPr>
          <w:sz w:val="28"/>
          <w:szCs w:val="28"/>
          <w:lang w:eastAsia="ru-RU"/>
        </w:rPr>
        <w:br/>
      </w:r>
      <w:r w:rsidRPr="008A04EA">
        <w:rPr>
          <w:sz w:val="28"/>
          <w:szCs w:val="28"/>
          <w:lang w:eastAsia="ru-RU"/>
        </w:rPr>
        <w:lastRenderedPageBreak/>
        <w:t>и (или) документации о конкурентной закупке осуществляется с учетом требований статьи 3.5 Федерального закона № 223</w:t>
      </w:r>
      <w:r w:rsidR="00D2550F">
        <w:rPr>
          <w:sz w:val="28"/>
          <w:szCs w:val="28"/>
          <w:lang w:eastAsia="ru-RU"/>
        </w:rPr>
        <w:t>–</w:t>
      </w:r>
      <w:r w:rsidRPr="008A04EA">
        <w:rPr>
          <w:sz w:val="28"/>
          <w:szCs w:val="28"/>
          <w:lang w:eastAsia="ru-RU"/>
        </w:rPr>
        <w:t>ФЗ.</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4.13.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w:t>
      </w:r>
      <w:r w:rsidR="00971D6D" w:rsidRPr="008A04EA">
        <w:rPr>
          <w:sz w:val="28"/>
          <w:szCs w:val="28"/>
          <w:lang w:eastAsia="ru-RU"/>
        </w:rPr>
        <w:t xml:space="preserve"> </w:t>
      </w:r>
      <w:r w:rsidRPr="008A04EA">
        <w:rPr>
          <w:sz w:val="28"/>
          <w:szCs w:val="28"/>
          <w:lang w:eastAsia="ru-RU"/>
        </w:rPr>
        <w:t>конкурентной закупке.</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4.14. Решение об отмене конкурентной закупки размещается в ЕИС</w:t>
      </w:r>
      <w:r w:rsidR="00971D6D" w:rsidRPr="008A04EA">
        <w:rPr>
          <w:sz w:val="28"/>
          <w:szCs w:val="28"/>
          <w:lang w:eastAsia="ru-RU"/>
        </w:rPr>
        <w:t>,</w:t>
      </w:r>
      <w:r w:rsidR="00971D6D" w:rsidRPr="008A04EA">
        <w:rPr>
          <w:rFonts w:ascii="Tinos" w:eastAsia="Tinos" w:hAnsi="Tinos" w:cs="Tinos"/>
          <w:sz w:val="28"/>
          <w:szCs w:val="28"/>
          <w:highlight w:val="white"/>
        </w:rPr>
        <w:t xml:space="preserve"> на официальном сайте</w:t>
      </w:r>
      <w:r w:rsidRPr="008A04EA">
        <w:rPr>
          <w:sz w:val="28"/>
          <w:szCs w:val="28"/>
          <w:lang w:eastAsia="ru-RU"/>
        </w:rPr>
        <w:t xml:space="preserve"> в</w:t>
      </w:r>
      <w:r w:rsidR="00971D6D" w:rsidRPr="008A04EA">
        <w:rPr>
          <w:sz w:val="28"/>
          <w:szCs w:val="28"/>
          <w:lang w:eastAsia="ru-RU"/>
        </w:rPr>
        <w:t xml:space="preserve"> </w:t>
      </w:r>
      <w:r w:rsidRPr="008A04EA">
        <w:rPr>
          <w:sz w:val="28"/>
          <w:szCs w:val="28"/>
          <w:lang w:eastAsia="ru-RU"/>
        </w:rPr>
        <w:t>день принятия этого решения.</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4.15. По истечении срока отмены конкурентной закупки в соответствии с</w:t>
      </w:r>
      <w:r w:rsidR="00971D6D" w:rsidRPr="008A04EA">
        <w:rPr>
          <w:sz w:val="28"/>
          <w:szCs w:val="28"/>
          <w:lang w:eastAsia="ru-RU"/>
        </w:rPr>
        <w:t> </w:t>
      </w:r>
      <w:r w:rsidRPr="008A04EA">
        <w:rPr>
          <w:sz w:val="28"/>
          <w:szCs w:val="28"/>
          <w:lang w:eastAsia="ru-RU"/>
        </w:rPr>
        <w:t>частью 5</w:t>
      </w:r>
      <w:r w:rsidR="00971D6D" w:rsidRPr="008A04EA">
        <w:rPr>
          <w:sz w:val="28"/>
          <w:szCs w:val="28"/>
          <w:lang w:eastAsia="ru-RU"/>
        </w:rPr>
        <w:t xml:space="preserve"> </w:t>
      </w:r>
      <w:r w:rsidRPr="008A04EA">
        <w:rPr>
          <w:sz w:val="28"/>
          <w:szCs w:val="28"/>
          <w:lang w:eastAsia="ru-RU"/>
        </w:rPr>
        <w:t>статьи 3.2 Федерального закона № 223</w:t>
      </w:r>
      <w:r w:rsidR="00D2550F">
        <w:rPr>
          <w:sz w:val="28"/>
          <w:szCs w:val="28"/>
          <w:lang w:eastAsia="ru-RU"/>
        </w:rPr>
        <w:t>–</w:t>
      </w:r>
      <w:r w:rsidRPr="008A04EA">
        <w:rPr>
          <w:sz w:val="28"/>
          <w:szCs w:val="28"/>
          <w:lang w:eastAsia="ru-RU"/>
        </w:rPr>
        <w:t>ФЗ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w:t>
      </w:r>
      <w:r w:rsidR="00971D6D" w:rsidRPr="008A04EA">
        <w:rPr>
          <w:sz w:val="28"/>
          <w:szCs w:val="28"/>
          <w:lang w:eastAsia="ru-RU"/>
        </w:rPr>
        <w:t> </w:t>
      </w:r>
      <w:r w:rsidRPr="008A04EA">
        <w:rPr>
          <w:sz w:val="28"/>
          <w:szCs w:val="28"/>
          <w:lang w:eastAsia="ru-RU"/>
        </w:rPr>
        <w:t>соответствии с гражданским законодательством.</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4.16. Для осуществления конкурентной закупки Заказчик разрабатывает и</w:t>
      </w:r>
      <w:r w:rsidR="00971D6D" w:rsidRPr="008A04EA">
        <w:rPr>
          <w:sz w:val="28"/>
          <w:szCs w:val="28"/>
          <w:lang w:eastAsia="ru-RU"/>
        </w:rPr>
        <w:t> </w:t>
      </w:r>
      <w:r w:rsidRPr="008A04EA">
        <w:rPr>
          <w:sz w:val="28"/>
          <w:szCs w:val="28"/>
          <w:lang w:eastAsia="ru-RU"/>
        </w:rPr>
        <w:t>утверждает документацию о закупке (за исключением запроса котировок в</w:t>
      </w:r>
      <w:r w:rsidR="00971D6D" w:rsidRPr="008A04EA">
        <w:rPr>
          <w:sz w:val="28"/>
          <w:szCs w:val="28"/>
          <w:lang w:eastAsia="ru-RU"/>
        </w:rPr>
        <w:t> </w:t>
      </w:r>
      <w:r w:rsidRPr="008A04EA">
        <w:rPr>
          <w:sz w:val="28"/>
          <w:szCs w:val="28"/>
          <w:lang w:eastAsia="ru-RU"/>
        </w:rPr>
        <w:t>электронной форме), которая размещается в ЕИС</w:t>
      </w:r>
      <w:r w:rsidR="00971D6D" w:rsidRPr="008A04EA">
        <w:rPr>
          <w:sz w:val="28"/>
          <w:szCs w:val="28"/>
          <w:lang w:eastAsia="ru-RU"/>
        </w:rPr>
        <w:t>,</w:t>
      </w:r>
      <w:r w:rsidR="00971D6D" w:rsidRPr="008A04EA">
        <w:rPr>
          <w:rFonts w:ascii="Tinos" w:eastAsia="Tinos" w:hAnsi="Tinos" w:cs="Tinos"/>
          <w:sz w:val="28"/>
          <w:szCs w:val="28"/>
          <w:highlight w:val="white"/>
        </w:rPr>
        <w:t xml:space="preserve"> на официальном сайте</w:t>
      </w:r>
      <w:r w:rsidRPr="008A04EA">
        <w:rPr>
          <w:sz w:val="28"/>
          <w:szCs w:val="28"/>
          <w:lang w:eastAsia="ru-RU"/>
        </w:rPr>
        <w:t xml:space="preserve"> вместе с извещением об осуществлении закупки.</w:t>
      </w:r>
    </w:p>
    <w:p w:rsidR="008F2C42" w:rsidRPr="008A04EA" w:rsidRDefault="008F2C42" w:rsidP="00DB36FD">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4.17. Заявки на участие в конкурентной закупке представляются согласно требованиям к содержанию, оформлению и составу заявки на участие в</w:t>
      </w:r>
      <w:r w:rsidR="00A36169" w:rsidRPr="008A04EA">
        <w:rPr>
          <w:sz w:val="28"/>
          <w:szCs w:val="28"/>
          <w:lang w:eastAsia="ru-RU"/>
        </w:rPr>
        <w:t> </w:t>
      </w:r>
      <w:r w:rsidRPr="008A04EA">
        <w:rPr>
          <w:sz w:val="28"/>
          <w:szCs w:val="28"/>
          <w:lang w:eastAsia="ru-RU"/>
        </w:rPr>
        <w:t>закупке, указанным в</w:t>
      </w:r>
      <w:r w:rsidR="00A36169" w:rsidRPr="008A04EA">
        <w:rPr>
          <w:sz w:val="28"/>
          <w:szCs w:val="28"/>
          <w:lang w:eastAsia="ru-RU"/>
        </w:rPr>
        <w:t xml:space="preserve"> </w:t>
      </w:r>
      <w:r w:rsidRPr="008A04EA">
        <w:rPr>
          <w:sz w:val="28"/>
          <w:szCs w:val="28"/>
          <w:lang w:eastAsia="ru-RU"/>
        </w:rPr>
        <w:t>документации о закупке в соответствии с Федеральным законом № 223</w:t>
      </w:r>
      <w:r w:rsidR="00D2550F">
        <w:rPr>
          <w:sz w:val="28"/>
          <w:szCs w:val="28"/>
          <w:lang w:eastAsia="ru-RU"/>
        </w:rPr>
        <w:t>–</w:t>
      </w:r>
      <w:r w:rsidRPr="008A04EA">
        <w:rPr>
          <w:sz w:val="28"/>
          <w:szCs w:val="28"/>
          <w:lang w:eastAsia="ru-RU"/>
        </w:rPr>
        <w:t>ФЗ и Положением о закупке. Форма заявки на участие в запросе котировок в электронной форме устанавливается в извещении об</w:t>
      </w:r>
      <w:r w:rsidR="00A36169" w:rsidRPr="008A04EA">
        <w:rPr>
          <w:sz w:val="28"/>
          <w:szCs w:val="28"/>
          <w:lang w:eastAsia="ru-RU"/>
        </w:rPr>
        <w:t> </w:t>
      </w:r>
      <w:r w:rsidRPr="008A04EA">
        <w:rPr>
          <w:sz w:val="28"/>
          <w:szCs w:val="28"/>
          <w:lang w:eastAsia="ru-RU"/>
        </w:rPr>
        <w:t>осуществлении конкурентной закупки.</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4.18. Участник конкурентной закупки вправе подать только одну заявку на участие в</w:t>
      </w:r>
      <w:r w:rsidR="00A36169" w:rsidRPr="008A04EA">
        <w:rPr>
          <w:sz w:val="28"/>
          <w:szCs w:val="28"/>
          <w:lang w:eastAsia="ru-RU"/>
        </w:rPr>
        <w:t xml:space="preserve"> </w:t>
      </w:r>
      <w:r w:rsidRPr="008A04EA">
        <w:rPr>
          <w:sz w:val="28"/>
          <w:szCs w:val="28"/>
          <w:lang w:eastAsia="ru-RU"/>
        </w:rPr>
        <w:t>такой закупке в отношении каждого предмета закупки (лота) в</w:t>
      </w:r>
      <w:r w:rsidR="00A36169" w:rsidRPr="008A04EA">
        <w:rPr>
          <w:sz w:val="28"/>
          <w:szCs w:val="28"/>
          <w:lang w:eastAsia="ru-RU"/>
        </w:rPr>
        <w:t> </w:t>
      </w:r>
      <w:r w:rsidRPr="008A04EA">
        <w:rPr>
          <w:sz w:val="28"/>
          <w:szCs w:val="28"/>
          <w:lang w:eastAsia="ru-RU"/>
        </w:rPr>
        <w:t>любое время с момента размещения извещения о ее проведении до</w:t>
      </w:r>
      <w:r w:rsidR="00A36169" w:rsidRPr="008A04EA">
        <w:rPr>
          <w:sz w:val="28"/>
          <w:szCs w:val="28"/>
          <w:lang w:eastAsia="ru-RU"/>
        </w:rPr>
        <w:t> </w:t>
      </w:r>
      <w:r w:rsidRPr="008A04EA">
        <w:rPr>
          <w:sz w:val="28"/>
          <w:szCs w:val="28"/>
          <w:lang w:eastAsia="ru-RU"/>
        </w:rPr>
        <w:t>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w:t>
      </w:r>
      <w:r w:rsidR="00A36169" w:rsidRPr="008A04EA">
        <w:rPr>
          <w:sz w:val="28"/>
          <w:szCs w:val="28"/>
          <w:lang w:eastAsia="ru-RU"/>
        </w:rPr>
        <w:t xml:space="preserve"> </w:t>
      </w:r>
      <w:r w:rsidRPr="008A04EA">
        <w:rPr>
          <w:sz w:val="28"/>
          <w:szCs w:val="28"/>
          <w:lang w:eastAsia="ru-RU"/>
        </w:rPr>
        <w:t>истечения срока подачи заявок на участие в такой закупке.</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4.19. Проведение переговоров Заказчиком, членами комиссий с</w:t>
      </w:r>
      <w:r w:rsidR="00A36169" w:rsidRPr="008A04EA">
        <w:rPr>
          <w:sz w:val="28"/>
          <w:szCs w:val="28"/>
          <w:lang w:eastAsia="ru-RU"/>
        </w:rPr>
        <w:t> </w:t>
      </w:r>
      <w:r w:rsidRPr="008A04EA">
        <w:rPr>
          <w:sz w:val="28"/>
          <w:szCs w:val="28"/>
          <w:lang w:eastAsia="ru-RU"/>
        </w:rPr>
        <w:t>участником закупки</w:t>
      </w:r>
      <w:r w:rsidR="00A36169" w:rsidRPr="008A04EA">
        <w:rPr>
          <w:sz w:val="28"/>
          <w:szCs w:val="28"/>
          <w:lang w:eastAsia="ru-RU"/>
        </w:rPr>
        <w:t xml:space="preserve"> </w:t>
      </w:r>
      <w:r w:rsidRPr="008A04EA">
        <w:rPr>
          <w:sz w:val="28"/>
          <w:szCs w:val="28"/>
          <w:lang w:eastAsia="ru-RU"/>
        </w:rPr>
        <w:t>в отношении заявок на участие в конкурентной закупке, окончательных предложений,</w:t>
      </w:r>
      <w:r w:rsidR="00A36169" w:rsidRPr="008A04EA">
        <w:rPr>
          <w:sz w:val="28"/>
          <w:szCs w:val="28"/>
          <w:lang w:eastAsia="ru-RU"/>
        </w:rPr>
        <w:t xml:space="preserve"> </w:t>
      </w:r>
      <w:r w:rsidRPr="008A04EA">
        <w:rPr>
          <w:sz w:val="28"/>
          <w:szCs w:val="28"/>
          <w:lang w:eastAsia="ru-RU"/>
        </w:rPr>
        <w:t>в том числе в отношении заявки, окончательного предложения, поданных таким участником, не допускается до выявления победителя соответствующей конкурентной закупки,</w:t>
      </w:r>
      <w:r w:rsidR="00A36169" w:rsidRPr="008A04EA">
        <w:rPr>
          <w:sz w:val="28"/>
          <w:szCs w:val="28"/>
          <w:lang w:eastAsia="ru-RU"/>
        </w:rPr>
        <w:t xml:space="preserve"> </w:t>
      </w:r>
      <w:r w:rsidRPr="008A04EA">
        <w:rPr>
          <w:sz w:val="28"/>
          <w:szCs w:val="28"/>
          <w:lang w:eastAsia="ru-RU"/>
        </w:rPr>
        <w:t>за исключением случаев, предусмотренных Федеральным законом № 223</w:t>
      </w:r>
      <w:r w:rsidR="00D2550F">
        <w:rPr>
          <w:sz w:val="28"/>
          <w:szCs w:val="28"/>
          <w:lang w:eastAsia="ru-RU"/>
        </w:rPr>
        <w:t>–</w:t>
      </w:r>
      <w:r w:rsidRPr="008A04EA">
        <w:rPr>
          <w:sz w:val="28"/>
          <w:szCs w:val="28"/>
          <w:lang w:eastAsia="ru-RU"/>
        </w:rPr>
        <w:t>ФЗ</w:t>
      </w:r>
      <w:r w:rsidR="00A36169" w:rsidRPr="008A04EA">
        <w:rPr>
          <w:sz w:val="28"/>
          <w:szCs w:val="28"/>
          <w:lang w:eastAsia="ru-RU"/>
        </w:rPr>
        <w:t xml:space="preserve"> </w:t>
      </w:r>
      <w:r w:rsidRPr="008A04EA">
        <w:rPr>
          <w:sz w:val="28"/>
          <w:szCs w:val="28"/>
          <w:lang w:eastAsia="ru-RU"/>
        </w:rPr>
        <w:t>и Положением о закупке.</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4.20. При осуществлении конкурентной закупки в электронной форме проведение переговоров Заказчика с оператором электронной площадки не</w:t>
      </w:r>
      <w:r w:rsidR="00A36169" w:rsidRPr="008A04EA">
        <w:rPr>
          <w:sz w:val="28"/>
          <w:szCs w:val="28"/>
          <w:lang w:eastAsia="ru-RU"/>
        </w:rPr>
        <w:t> </w:t>
      </w:r>
      <w:r w:rsidRPr="008A04EA">
        <w:rPr>
          <w:sz w:val="28"/>
          <w:szCs w:val="28"/>
          <w:lang w:eastAsia="ru-RU"/>
        </w:rPr>
        <w:t>допускается в случае, если в</w:t>
      </w:r>
      <w:r w:rsidR="00A36169" w:rsidRPr="008A04EA">
        <w:rPr>
          <w:sz w:val="28"/>
          <w:szCs w:val="28"/>
          <w:lang w:eastAsia="ru-RU"/>
        </w:rPr>
        <w:t xml:space="preserve"> </w:t>
      </w:r>
      <w:r w:rsidRPr="008A04EA">
        <w:rPr>
          <w:sz w:val="28"/>
          <w:szCs w:val="28"/>
          <w:lang w:eastAsia="ru-RU"/>
        </w:rPr>
        <w:t>результате этих переговоров создаются преимущественные условия для участия в</w:t>
      </w:r>
      <w:r w:rsidR="00A36169" w:rsidRPr="008A04EA">
        <w:rPr>
          <w:sz w:val="28"/>
          <w:szCs w:val="28"/>
          <w:lang w:eastAsia="ru-RU"/>
        </w:rPr>
        <w:t xml:space="preserve"> </w:t>
      </w:r>
      <w:r w:rsidRPr="008A04EA">
        <w:rPr>
          <w:sz w:val="28"/>
          <w:szCs w:val="28"/>
          <w:lang w:eastAsia="ru-RU"/>
        </w:rPr>
        <w:t>конкурентной закупке в электронной форме и (или) условия для разглашения конфиденциальной информации.</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4.21. Заказчик совместно с другими Заказчиками вправе принять решение об осуществлении совместных конкурентных закупок одних и тех же товаров, </w:t>
      </w:r>
      <w:r w:rsidRPr="008A04EA">
        <w:rPr>
          <w:sz w:val="28"/>
          <w:szCs w:val="28"/>
          <w:lang w:eastAsia="ru-RU"/>
        </w:rPr>
        <w:lastRenderedPageBreak/>
        <w:t>работ, услуг, в соответствии с Федеральным законом № 223</w:t>
      </w:r>
      <w:r w:rsidR="00D2550F">
        <w:rPr>
          <w:sz w:val="28"/>
          <w:szCs w:val="28"/>
          <w:lang w:eastAsia="ru-RU"/>
        </w:rPr>
        <w:t>–</w:t>
      </w:r>
      <w:r w:rsidRPr="008A04EA">
        <w:rPr>
          <w:sz w:val="28"/>
          <w:szCs w:val="28"/>
          <w:lang w:eastAsia="ru-RU"/>
        </w:rPr>
        <w:t xml:space="preserve">ФЗ и Положением о закупке. </w:t>
      </w:r>
    </w:p>
    <w:p w:rsidR="008F2C42" w:rsidRPr="008A04EA" w:rsidRDefault="008F2C42" w:rsidP="0000445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4.22. Организатором совместной закупки может выступать один из</w:t>
      </w:r>
      <w:r w:rsidR="00DD527D" w:rsidRPr="008A04EA">
        <w:rPr>
          <w:sz w:val="28"/>
          <w:szCs w:val="28"/>
        </w:rPr>
        <w:t> </w:t>
      </w:r>
      <w:r w:rsidRPr="008A04EA">
        <w:rPr>
          <w:sz w:val="28"/>
          <w:szCs w:val="28"/>
        </w:rPr>
        <w:t>Заказчиков, либо уполномоченное учреждение, либо специализированная организация, которой другие Заказчики передали на основании соглашения часть своих полномочий на</w:t>
      </w:r>
      <w:r w:rsidR="00DD527D" w:rsidRPr="008A04EA">
        <w:rPr>
          <w:sz w:val="28"/>
          <w:szCs w:val="28"/>
        </w:rPr>
        <w:t xml:space="preserve"> </w:t>
      </w:r>
      <w:r w:rsidRPr="008A04EA">
        <w:rPr>
          <w:sz w:val="28"/>
          <w:szCs w:val="28"/>
        </w:rPr>
        <w:t>организацию и</w:t>
      </w:r>
      <w:r w:rsidR="00DD527D" w:rsidRPr="008A04EA">
        <w:rPr>
          <w:sz w:val="28"/>
          <w:szCs w:val="28"/>
        </w:rPr>
        <w:t xml:space="preserve"> проведение процедуры закупки. </w:t>
      </w:r>
      <w:r w:rsidRPr="008A04EA">
        <w:rPr>
          <w:sz w:val="28"/>
          <w:szCs w:val="28"/>
        </w:rPr>
        <w:t>Стороны соглашения несут расходы на проведение совместной закупки пропорционально доле НМЦД каждого Заказчика в общей сумме НМЦД, в</w:t>
      </w:r>
      <w:r w:rsidR="00C13CDD" w:rsidRPr="008A04EA">
        <w:rPr>
          <w:sz w:val="28"/>
          <w:szCs w:val="28"/>
        </w:rPr>
        <w:t> </w:t>
      </w:r>
      <w:r w:rsidRPr="008A04EA">
        <w:rPr>
          <w:sz w:val="28"/>
          <w:szCs w:val="28"/>
        </w:rPr>
        <w:t>целях заключения которых проводится совместная закупка.</w:t>
      </w:r>
    </w:p>
    <w:p w:rsidR="008F2C42" w:rsidRPr="008A04EA" w:rsidRDefault="008F2C42"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4.22.1. Соглашение о проведении совместных конкурентных закупок должно содержать:</w:t>
      </w:r>
    </w:p>
    <w:p w:rsidR="008F2C42" w:rsidRPr="008A04EA" w:rsidRDefault="008F2C42"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 xml:space="preserve">1) информацию о сторонах соглашения; </w:t>
      </w:r>
    </w:p>
    <w:p w:rsidR="008F2C42" w:rsidRPr="008A04EA" w:rsidRDefault="008F2C42"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2) информацию о предмете договора, месте, условиях и сроках (периодах) поставок товаров, выполнения работ, оказания услуг в отношении каждого Заказчика;</w:t>
      </w:r>
    </w:p>
    <w:p w:rsidR="008F2C42" w:rsidRPr="008A04EA" w:rsidRDefault="00FE126D"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3</w:t>
      </w:r>
      <w:r w:rsidR="008F2C42" w:rsidRPr="008A04EA">
        <w:rPr>
          <w:rFonts w:ascii="Times New Roman" w:hAnsi="Times New Roman" w:cs="Times New Roman"/>
          <w:sz w:val="28"/>
          <w:szCs w:val="28"/>
        </w:rPr>
        <w:t>) НМЦД каждого Заказчика;</w:t>
      </w:r>
    </w:p>
    <w:p w:rsidR="008F2C42" w:rsidRPr="008A04EA" w:rsidRDefault="00FE126D"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4</w:t>
      </w:r>
      <w:r w:rsidR="008F2C42" w:rsidRPr="008A04EA">
        <w:rPr>
          <w:rFonts w:ascii="Times New Roman" w:hAnsi="Times New Roman" w:cs="Times New Roman"/>
          <w:sz w:val="28"/>
          <w:szCs w:val="28"/>
        </w:rPr>
        <w:t>) информацию об организаторе закупки;</w:t>
      </w:r>
    </w:p>
    <w:p w:rsidR="008F2C42" w:rsidRPr="008A04EA" w:rsidRDefault="00FE126D"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5</w:t>
      </w:r>
      <w:r w:rsidR="008F2C42" w:rsidRPr="008A04EA">
        <w:rPr>
          <w:rFonts w:ascii="Times New Roman" w:hAnsi="Times New Roman" w:cs="Times New Roman"/>
          <w:sz w:val="28"/>
          <w:szCs w:val="28"/>
        </w:rPr>
        <w:t>) порядок и сроки подготовки извещения о закупке, документации о</w:t>
      </w:r>
      <w:r w:rsidR="00C13CDD" w:rsidRPr="008A04EA">
        <w:rPr>
          <w:rFonts w:ascii="Times New Roman" w:hAnsi="Times New Roman" w:cs="Times New Roman"/>
          <w:sz w:val="28"/>
          <w:szCs w:val="28"/>
        </w:rPr>
        <w:t> </w:t>
      </w:r>
      <w:r w:rsidR="008F2C42" w:rsidRPr="008A04EA">
        <w:rPr>
          <w:rFonts w:ascii="Times New Roman" w:hAnsi="Times New Roman" w:cs="Times New Roman"/>
          <w:sz w:val="28"/>
          <w:szCs w:val="28"/>
        </w:rPr>
        <w:t>закупке;</w:t>
      </w:r>
    </w:p>
    <w:p w:rsidR="008F2C42" w:rsidRPr="008A04EA" w:rsidRDefault="00FE126D"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6</w:t>
      </w:r>
      <w:r w:rsidR="008F2C42" w:rsidRPr="008A04EA">
        <w:rPr>
          <w:rFonts w:ascii="Times New Roman" w:hAnsi="Times New Roman" w:cs="Times New Roman"/>
          <w:sz w:val="28"/>
          <w:szCs w:val="28"/>
        </w:rPr>
        <w:t>) примерные сроки проведения закупки;</w:t>
      </w:r>
    </w:p>
    <w:p w:rsidR="008F2C42" w:rsidRPr="008A04EA" w:rsidRDefault="00FE126D"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7</w:t>
      </w:r>
      <w:r w:rsidR="008F2C42" w:rsidRPr="008A04EA">
        <w:rPr>
          <w:rFonts w:ascii="Times New Roman" w:hAnsi="Times New Roman" w:cs="Times New Roman"/>
          <w:sz w:val="28"/>
          <w:szCs w:val="28"/>
        </w:rPr>
        <w:t>) иную информацию о проводимой закупке.</w:t>
      </w:r>
    </w:p>
    <w:p w:rsidR="008F2C42" w:rsidRPr="008A04EA" w:rsidRDefault="008F2C42" w:rsidP="0000445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4.23. Договор с победителем либо победителями совместных конкурентных закупок заключается каждым Заказчиком самостоятельно на</w:t>
      </w:r>
      <w:r w:rsidR="00C13CDD" w:rsidRPr="008A04EA">
        <w:rPr>
          <w:rFonts w:ascii="Times New Roman" w:hAnsi="Times New Roman" w:cs="Times New Roman"/>
          <w:sz w:val="28"/>
          <w:szCs w:val="28"/>
        </w:rPr>
        <w:t> </w:t>
      </w:r>
      <w:r w:rsidRPr="008A04EA">
        <w:rPr>
          <w:rFonts w:ascii="Times New Roman" w:hAnsi="Times New Roman" w:cs="Times New Roman"/>
          <w:sz w:val="28"/>
          <w:szCs w:val="28"/>
        </w:rPr>
        <w:t>определенный документацией о</w:t>
      </w:r>
      <w:r w:rsidR="00C13CDD" w:rsidRPr="008A04EA">
        <w:rPr>
          <w:rFonts w:ascii="Times New Roman" w:hAnsi="Times New Roman" w:cs="Times New Roman"/>
          <w:sz w:val="28"/>
          <w:szCs w:val="28"/>
        </w:rPr>
        <w:t xml:space="preserve"> </w:t>
      </w:r>
      <w:r w:rsidRPr="008A04EA">
        <w:rPr>
          <w:rFonts w:ascii="Times New Roman" w:hAnsi="Times New Roman" w:cs="Times New Roman"/>
          <w:sz w:val="28"/>
          <w:szCs w:val="28"/>
        </w:rPr>
        <w:t>конкурентной закупке объем и по цене, пропорциональной проценту снижения от</w:t>
      </w:r>
      <w:r w:rsidR="00C13CDD" w:rsidRPr="008A04EA">
        <w:rPr>
          <w:rFonts w:ascii="Times New Roman" w:hAnsi="Times New Roman" w:cs="Times New Roman"/>
          <w:sz w:val="28"/>
          <w:szCs w:val="28"/>
        </w:rPr>
        <w:t xml:space="preserve"> </w:t>
      </w:r>
      <w:r w:rsidRPr="008A04EA">
        <w:rPr>
          <w:rFonts w:ascii="Times New Roman" w:hAnsi="Times New Roman" w:cs="Times New Roman"/>
          <w:sz w:val="28"/>
          <w:szCs w:val="28"/>
        </w:rPr>
        <w:t xml:space="preserve">НМЦД. </w:t>
      </w:r>
    </w:p>
    <w:p w:rsidR="00093274" w:rsidRPr="008A04EA" w:rsidRDefault="008F2C42" w:rsidP="00093274">
      <w:pPr>
        <w:widowControl w:val="0"/>
        <w:tabs>
          <w:tab w:val="left" w:pos="142"/>
          <w:tab w:val="left" w:pos="993"/>
        </w:tabs>
        <w:autoSpaceDE w:val="0"/>
        <w:autoSpaceDN w:val="0"/>
        <w:spacing w:after="0" w:line="240" w:lineRule="auto"/>
        <w:ind w:firstLine="709"/>
        <w:jc w:val="both"/>
        <w:rPr>
          <w:sz w:val="28"/>
          <w:szCs w:val="28"/>
        </w:rPr>
      </w:pPr>
      <w:r w:rsidRPr="008A04EA">
        <w:rPr>
          <w:rFonts w:eastAsia="Times New Roman"/>
          <w:sz w:val="28"/>
          <w:szCs w:val="28"/>
          <w:lang w:eastAsia="ru-RU"/>
        </w:rPr>
        <w:t xml:space="preserve"> </w:t>
      </w:r>
      <w:r w:rsidR="00FE43F5" w:rsidRPr="008A04EA">
        <w:rPr>
          <w:rFonts w:eastAsia="Times New Roman"/>
          <w:sz w:val="28"/>
          <w:szCs w:val="28"/>
          <w:lang w:eastAsia="ru-RU"/>
        </w:rPr>
        <w:t>4.24.</w:t>
      </w:r>
      <w:r w:rsidR="00F155E3" w:rsidRPr="008A04EA">
        <w:rPr>
          <w:rFonts w:eastAsia="Times New Roman"/>
          <w:sz w:val="28"/>
          <w:szCs w:val="28"/>
          <w:lang w:eastAsia="ru-RU"/>
        </w:rPr>
        <w:t xml:space="preserve"> Н</w:t>
      </w:r>
      <w:r w:rsidR="00093274" w:rsidRPr="008A04EA">
        <w:rPr>
          <w:sz w:val="28"/>
          <w:szCs w:val="28"/>
        </w:rPr>
        <w:t xml:space="preserve">еконкурентные закупки могут осуществляться следующими способами в соответствии с разделом 17 Положения о закупке: </w:t>
      </w:r>
    </w:p>
    <w:p w:rsidR="00FE43F5" w:rsidRPr="008A04EA" w:rsidRDefault="00FE43F5" w:rsidP="00FE43F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 xml:space="preserve">1) </w:t>
      </w:r>
      <w:r w:rsidRPr="008A04EA">
        <w:rPr>
          <w:rFonts w:ascii="Times New Roman" w:eastAsia="Tinos" w:hAnsi="Times New Roman" w:cs="Times New Roman"/>
          <w:sz w:val="28"/>
          <w:szCs w:val="28"/>
        </w:rPr>
        <w:t>закупка, осуществляемая путем заключения договора с</w:t>
      </w:r>
      <w:r w:rsidR="00E634A6" w:rsidRPr="008A04EA">
        <w:rPr>
          <w:rFonts w:ascii="Times New Roman" w:eastAsia="Tinos" w:hAnsi="Times New Roman" w:cs="Times New Roman"/>
          <w:sz w:val="28"/>
          <w:szCs w:val="28"/>
        </w:rPr>
        <w:t xml:space="preserve"> </w:t>
      </w:r>
      <w:r w:rsidRPr="008A04EA">
        <w:rPr>
          <w:rFonts w:ascii="Times New Roman" w:eastAsia="Tinos" w:hAnsi="Times New Roman" w:cs="Times New Roman"/>
          <w:sz w:val="28"/>
          <w:szCs w:val="28"/>
        </w:rPr>
        <w:t>единственным поставщиком (подрядчиком, исполнителем). Исчерпывающий перечень случаев осуществления такой закупки и</w:t>
      </w:r>
      <w:r w:rsidR="00E634A6" w:rsidRPr="008A04EA">
        <w:rPr>
          <w:rFonts w:ascii="Times New Roman" w:eastAsia="Tinos" w:hAnsi="Times New Roman" w:cs="Times New Roman"/>
          <w:sz w:val="28"/>
          <w:szCs w:val="28"/>
        </w:rPr>
        <w:t xml:space="preserve"> </w:t>
      </w:r>
      <w:r w:rsidRPr="008A04EA">
        <w:rPr>
          <w:rFonts w:ascii="Times New Roman" w:eastAsia="Tinos" w:hAnsi="Times New Roman" w:cs="Times New Roman"/>
          <w:sz w:val="28"/>
          <w:szCs w:val="28"/>
        </w:rPr>
        <w:t xml:space="preserve">порядок заключения договора с единственным поставщиком (подрядчиком, исполнителем) установлены </w:t>
      </w:r>
      <w:r w:rsidR="00EA43B5" w:rsidRPr="008A04EA">
        <w:rPr>
          <w:rFonts w:ascii="Times New Roman" w:eastAsia="Tinos" w:hAnsi="Times New Roman" w:cs="Times New Roman"/>
          <w:sz w:val="28"/>
          <w:szCs w:val="28"/>
        </w:rPr>
        <w:t>разделом 17</w:t>
      </w:r>
      <w:r w:rsidRPr="008A04EA">
        <w:rPr>
          <w:rFonts w:ascii="Times New Roman" w:eastAsia="Tinos" w:hAnsi="Times New Roman" w:cs="Times New Roman"/>
          <w:sz w:val="28"/>
          <w:szCs w:val="28"/>
        </w:rPr>
        <w:t xml:space="preserve"> Положения</w:t>
      </w:r>
      <w:r w:rsidRPr="008A04EA">
        <w:rPr>
          <w:rFonts w:ascii="Times New Roman" w:hAnsi="Times New Roman" w:cs="Times New Roman"/>
          <w:sz w:val="28"/>
          <w:szCs w:val="28"/>
        </w:rPr>
        <w:t xml:space="preserve"> о</w:t>
      </w:r>
      <w:r w:rsidR="00F155E3" w:rsidRPr="008A04EA">
        <w:rPr>
          <w:rFonts w:ascii="Times New Roman" w:hAnsi="Times New Roman" w:cs="Times New Roman"/>
          <w:sz w:val="28"/>
          <w:szCs w:val="28"/>
        </w:rPr>
        <w:t xml:space="preserve"> </w:t>
      </w:r>
      <w:r w:rsidRPr="008A04EA">
        <w:rPr>
          <w:rFonts w:ascii="Times New Roman" w:hAnsi="Times New Roman" w:cs="Times New Roman"/>
          <w:sz w:val="28"/>
          <w:szCs w:val="28"/>
        </w:rPr>
        <w:t>закупке;</w:t>
      </w:r>
    </w:p>
    <w:p w:rsidR="00A14C97" w:rsidRPr="00A11B5C" w:rsidRDefault="00A11B5C" w:rsidP="00FE43F5">
      <w:pPr>
        <w:pStyle w:val="ConsPlusNormal"/>
        <w:ind w:firstLine="709"/>
        <w:jc w:val="both"/>
        <w:rPr>
          <w:rFonts w:ascii="Times New Roman" w:hAnsi="Times New Roman" w:cs="Times New Roman"/>
          <w:b/>
          <w:sz w:val="28"/>
          <w:szCs w:val="28"/>
        </w:rPr>
      </w:pPr>
      <w:r w:rsidRPr="00A11B5C">
        <w:rPr>
          <w:rFonts w:ascii="Times New Roman" w:hAnsi="Times New Roman" w:cs="Times New Roman"/>
          <w:b/>
          <w:sz w:val="28"/>
          <w:szCs w:val="28"/>
        </w:rPr>
        <w:t>2</w:t>
      </w:r>
      <w:r w:rsidR="00A14C97" w:rsidRPr="00A11B5C">
        <w:rPr>
          <w:rFonts w:ascii="Times New Roman" w:hAnsi="Times New Roman" w:cs="Times New Roman"/>
          <w:b/>
          <w:sz w:val="28"/>
          <w:szCs w:val="28"/>
        </w:rPr>
        <w:t>) неконкурентная закупка с использованием электронного магазина.</w:t>
      </w:r>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4.25. Заказчик проводит закупки в открытой форме, за исключением случая, предусмотренного пунктом 4.26 Положения о закупке. </w:t>
      </w:r>
    </w:p>
    <w:p w:rsidR="008F2C42" w:rsidRPr="008A04EA"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4.26. Заказчик проводит закрытые конкурентные закупки в случае, если сведения о</w:t>
      </w:r>
      <w:r w:rsidR="008345D9" w:rsidRPr="008A04EA">
        <w:rPr>
          <w:rFonts w:eastAsia="Times New Roman"/>
          <w:sz w:val="28"/>
          <w:szCs w:val="28"/>
          <w:lang w:eastAsia="ru-RU"/>
        </w:rPr>
        <w:t xml:space="preserve"> </w:t>
      </w:r>
      <w:r w:rsidRPr="008A04EA">
        <w:rPr>
          <w:rFonts w:eastAsia="Times New Roman"/>
          <w:sz w:val="28"/>
          <w:szCs w:val="28"/>
          <w:lang w:eastAsia="ru-RU"/>
        </w:rPr>
        <w:t>закупке составляют государственную тайну, или если такая закупка осуществляется в</w:t>
      </w:r>
      <w:r w:rsidR="008345D9" w:rsidRPr="008A04EA">
        <w:rPr>
          <w:rFonts w:eastAsia="Times New Roman"/>
          <w:sz w:val="28"/>
          <w:szCs w:val="28"/>
          <w:lang w:eastAsia="ru-RU"/>
        </w:rPr>
        <w:t xml:space="preserve"> </w:t>
      </w:r>
      <w:r w:rsidRPr="008A04EA">
        <w:rPr>
          <w:rFonts w:eastAsia="Times New Roman"/>
          <w:sz w:val="28"/>
          <w:szCs w:val="28"/>
          <w:lang w:eastAsia="ru-RU"/>
        </w:rPr>
        <w:t>рамках выполнения государственного оборонного заказа в</w:t>
      </w:r>
      <w:r w:rsidR="008345D9" w:rsidRPr="008A04EA">
        <w:rPr>
          <w:rFonts w:eastAsia="Times New Roman"/>
          <w:sz w:val="28"/>
          <w:szCs w:val="28"/>
          <w:lang w:eastAsia="ru-RU"/>
        </w:rPr>
        <w:t> </w:t>
      </w:r>
      <w:r w:rsidRPr="008A04EA">
        <w:rPr>
          <w:rFonts w:eastAsia="Times New Roman"/>
          <w:sz w:val="28"/>
          <w:szCs w:val="28"/>
          <w:lang w:eastAsia="ru-RU"/>
        </w:rPr>
        <w:t>целях обеспечения обороны и</w:t>
      </w:r>
      <w:r w:rsidR="008345D9" w:rsidRPr="008A04EA">
        <w:rPr>
          <w:rFonts w:eastAsia="Times New Roman"/>
          <w:sz w:val="28"/>
          <w:szCs w:val="28"/>
          <w:lang w:eastAsia="ru-RU"/>
        </w:rPr>
        <w:t xml:space="preserve"> </w:t>
      </w:r>
      <w:r w:rsidRPr="008A04EA">
        <w:rPr>
          <w:rFonts w:eastAsia="Times New Roman"/>
          <w:sz w:val="28"/>
          <w:szCs w:val="28"/>
          <w:lang w:eastAsia="ru-RU"/>
        </w:rPr>
        <w:t>безопасности Российской Федерации в части заказов на создание, модернизацию, поставки, ремонт, сервисное обслуживание и утилизацию вооружения, военной и</w:t>
      </w:r>
      <w:r w:rsidR="008345D9" w:rsidRPr="008A04EA">
        <w:rPr>
          <w:rFonts w:eastAsia="Times New Roman"/>
          <w:sz w:val="28"/>
          <w:szCs w:val="28"/>
          <w:lang w:eastAsia="ru-RU"/>
        </w:rPr>
        <w:t xml:space="preserve"> </w:t>
      </w:r>
      <w:r w:rsidRPr="008A04EA">
        <w:rPr>
          <w:rFonts w:eastAsia="Times New Roman"/>
          <w:sz w:val="28"/>
          <w:szCs w:val="28"/>
          <w:lang w:eastAsia="ru-RU"/>
        </w:rPr>
        <w:t>специальной техники, на разработку, производство и поставки космической техники и</w:t>
      </w:r>
      <w:r w:rsidR="008345D9" w:rsidRPr="008A04EA">
        <w:rPr>
          <w:rFonts w:eastAsia="Times New Roman"/>
          <w:sz w:val="28"/>
          <w:szCs w:val="28"/>
          <w:lang w:eastAsia="ru-RU"/>
        </w:rPr>
        <w:t xml:space="preserve"> </w:t>
      </w:r>
      <w:r w:rsidRPr="008A04EA">
        <w:rPr>
          <w:rFonts w:eastAsia="Times New Roman"/>
          <w:sz w:val="28"/>
          <w:szCs w:val="28"/>
          <w:lang w:eastAsia="ru-RU"/>
        </w:rPr>
        <w:t xml:space="preserve">объектов космической инфраструктуры, или если координационным органом Правительства Российской Федерации в отношении такой закупки принято решение </w:t>
      </w:r>
      <w:r w:rsidRPr="008A04EA">
        <w:rPr>
          <w:rFonts w:eastAsia="Times New Roman"/>
          <w:sz w:val="28"/>
          <w:szCs w:val="28"/>
          <w:lang w:eastAsia="ru-RU"/>
        </w:rPr>
        <w:lastRenderedPageBreak/>
        <w:t>в соответствии с пунктом 2 или 3 части 8 статьи 3.1 Федерального закона №</w:t>
      </w:r>
      <w:r w:rsidR="008345D9" w:rsidRPr="008A04EA">
        <w:rPr>
          <w:rFonts w:eastAsia="Times New Roman"/>
          <w:sz w:val="28"/>
          <w:szCs w:val="28"/>
          <w:lang w:eastAsia="ru-RU"/>
        </w:rPr>
        <w:t> </w:t>
      </w:r>
      <w:r w:rsidRPr="008A04EA">
        <w:rPr>
          <w:rFonts w:eastAsia="Times New Roman"/>
          <w:sz w:val="28"/>
          <w:szCs w:val="28"/>
          <w:lang w:eastAsia="ru-RU"/>
        </w:rPr>
        <w:t>223</w:t>
      </w:r>
      <w:r w:rsidR="00D2550F">
        <w:rPr>
          <w:rFonts w:eastAsia="Times New Roman"/>
          <w:sz w:val="28"/>
          <w:szCs w:val="28"/>
          <w:lang w:eastAsia="ru-RU"/>
        </w:rPr>
        <w:t>–</w:t>
      </w:r>
      <w:r w:rsidRPr="008A04EA">
        <w:rPr>
          <w:rFonts w:eastAsia="Times New Roman"/>
          <w:sz w:val="28"/>
          <w:szCs w:val="28"/>
          <w:lang w:eastAsia="ru-RU"/>
        </w:rPr>
        <w:t xml:space="preserve">ФЗ, или </w:t>
      </w:r>
      <w:r w:rsidR="00397538" w:rsidRPr="008A04EA">
        <w:rPr>
          <w:rFonts w:eastAsia="Times New Roman"/>
          <w:sz w:val="28"/>
          <w:szCs w:val="28"/>
          <w:lang w:eastAsia="ru-RU"/>
        </w:rPr>
        <w:t xml:space="preserve">если </w:t>
      </w:r>
      <w:r w:rsidR="00E30041" w:rsidRPr="008A04EA">
        <w:rPr>
          <w:rFonts w:eastAsia="Times New Roman"/>
          <w:sz w:val="28"/>
          <w:szCs w:val="28"/>
          <w:lang w:eastAsia="ru-RU"/>
        </w:rPr>
        <w:t xml:space="preserve">закупка проводится в случаях, определенных Правительством Российской Федерации в соответствии </w:t>
      </w:r>
      <w:r w:rsidR="00F52A0C">
        <w:rPr>
          <w:rFonts w:eastAsia="Times New Roman"/>
          <w:sz w:val="28"/>
          <w:szCs w:val="28"/>
          <w:lang w:eastAsia="ru-RU"/>
        </w:rPr>
        <w:br/>
      </w:r>
      <w:r w:rsidR="00E30041" w:rsidRPr="008A04EA">
        <w:rPr>
          <w:rFonts w:eastAsia="Times New Roman"/>
          <w:sz w:val="28"/>
          <w:szCs w:val="28"/>
          <w:lang w:eastAsia="ru-RU"/>
        </w:rPr>
        <w:t>с частью 16 статьи 4 Федерального закона №</w:t>
      </w:r>
      <w:r w:rsidR="008345D9" w:rsidRPr="008A04EA">
        <w:rPr>
          <w:rFonts w:eastAsia="Times New Roman"/>
          <w:sz w:val="28"/>
          <w:szCs w:val="28"/>
          <w:lang w:eastAsia="ru-RU"/>
        </w:rPr>
        <w:t xml:space="preserve"> </w:t>
      </w:r>
      <w:r w:rsidR="00E30041" w:rsidRPr="008A04EA">
        <w:rPr>
          <w:rFonts w:eastAsia="Times New Roman"/>
          <w:sz w:val="28"/>
          <w:szCs w:val="28"/>
          <w:lang w:eastAsia="ru-RU"/>
        </w:rPr>
        <w:t>223</w:t>
      </w:r>
      <w:r w:rsidR="00D2550F">
        <w:rPr>
          <w:rFonts w:eastAsia="Times New Roman"/>
          <w:sz w:val="28"/>
          <w:szCs w:val="28"/>
          <w:lang w:eastAsia="ru-RU"/>
        </w:rPr>
        <w:t>–</w:t>
      </w:r>
      <w:r w:rsidR="00E30041" w:rsidRPr="008A04EA">
        <w:rPr>
          <w:rFonts w:eastAsia="Times New Roman"/>
          <w:sz w:val="28"/>
          <w:szCs w:val="28"/>
          <w:lang w:eastAsia="ru-RU"/>
        </w:rPr>
        <w:t xml:space="preserve">ФЗ. </w:t>
      </w:r>
    </w:p>
    <w:p w:rsidR="00490A4F" w:rsidRPr="005A42C5" w:rsidRDefault="008F2C42" w:rsidP="00534C7D">
      <w:pPr>
        <w:pStyle w:val="ConsPlusNormal"/>
        <w:ind w:firstLine="709"/>
        <w:jc w:val="both"/>
        <w:rPr>
          <w:rFonts w:ascii="Times New Roman" w:hAnsi="Times New Roman" w:cs="Times New Roman"/>
          <w:i/>
          <w:sz w:val="24"/>
          <w:szCs w:val="24"/>
        </w:rPr>
      </w:pPr>
      <w:r w:rsidRPr="005A42C5">
        <w:rPr>
          <w:rFonts w:ascii="Times New Roman" w:hAnsi="Times New Roman" w:cs="Times New Roman"/>
          <w:sz w:val="28"/>
          <w:szCs w:val="28"/>
        </w:rPr>
        <w:t xml:space="preserve">4.27. 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w:t>
      </w:r>
      <w:r w:rsidR="00F52A0C" w:rsidRPr="005A42C5">
        <w:rPr>
          <w:rFonts w:ascii="Times New Roman" w:hAnsi="Times New Roman" w:cs="Times New Roman"/>
          <w:sz w:val="28"/>
          <w:szCs w:val="28"/>
        </w:rPr>
        <w:br/>
      </w:r>
      <w:r w:rsidRPr="005A42C5">
        <w:rPr>
          <w:rFonts w:ascii="Times New Roman" w:hAnsi="Times New Roman" w:cs="Times New Roman"/>
          <w:sz w:val="28"/>
          <w:szCs w:val="28"/>
        </w:rPr>
        <w:t xml:space="preserve">из иностранного государства, работам, услугам, выполняемым, оказываемым иностранными лицами (далее </w:t>
      </w:r>
      <w:r w:rsidR="003B64C3" w:rsidRPr="005A42C5">
        <w:rPr>
          <w:rFonts w:ascii="Times New Roman" w:hAnsi="Times New Roman" w:cs="Times New Roman"/>
          <w:sz w:val="28"/>
          <w:szCs w:val="28"/>
        </w:rPr>
        <w:t>–</w:t>
      </w:r>
      <w:r w:rsidRPr="005A42C5">
        <w:rPr>
          <w:rFonts w:ascii="Times New Roman" w:hAnsi="Times New Roman" w:cs="Times New Roman"/>
          <w:sz w:val="28"/>
          <w:szCs w:val="28"/>
        </w:rPr>
        <w:t xml:space="preserve"> приоритет), в порядке, установленном </w:t>
      </w:r>
      <w:hyperlink r:id="rId9" w:history="1">
        <w:r w:rsidRPr="005A42C5">
          <w:rPr>
            <w:rFonts w:ascii="Times New Roman" w:hAnsi="Times New Roman" w:cs="Times New Roman"/>
            <w:sz w:val="28"/>
            <w:szCs w:val="28"/>
          </w:rPr>
          <w:t>постановлением</w:t>
        </w:r>
      </w:hyperlink>
      <w:r w:rsidRPr="005A42C5">
        <w:rPr>
          <w:rFonts w:ascii="Times New Roman" w:hAnsi="Times New Roman" w:cs="Times New Roman"/>
          <w:sz w:val="28"/>
          <w:szCs w:val="28"/>
        </w:rPr>
        <w:t xml:space="preserve"> Правительства Российской Федерации от 16.09.2016 № 925 </w:t>
      </w:r>
      <w:r w:rsidR="001E241E" w:rsidRPr="005A42C5">
        <w:rPr>
          <w:rFonts w:ascii="Times New Roman" w:hAnsi="Times New Roman" w:cs="Times New Roman"/>
          <w:sz w:val="28"/>
          <w:szCs w:val="28"/>
        </w:rPr>
        <w:br/>
      </w:r>
      <w:r w:rsidRPr="005A42C5">
        <w:rPr>
          <w:rFonts w:ascii="Times New Roman" w:hAnsi="Times New Roman" w:cs="Times New Roman"/>
          <w:sz w:val="28"/>
          <w:szCs w:val="28"/>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w:t>
      </w:r>
      <w:r w:rsidR="003B64C3" w:rsidRPr="005A42C5">
        <w:rPr>
          <w:rFonts w:ascii="Times New Roman" w:hAnsi="Times New Roman" w:cs="Times New Roman"/>
          <w:sz w:val="28"/>
          <w:szCs w:val="28"/>
        </w:rPr>
        <w:t>–</w:t>
      </w:r>
      <w:r w:rsidRPr="005A42C5">
        <w:rPr>
          <w:rFonts w:ascii="Times New Roman" w:hAnsi="Times New Roman" w:cs="Times New Roman"/>
          <w:sz w:val="28"/>
          <w:szCs w:val="28"/>
        </w:rPr>
        <w:t xml:space="preserve"> Постановление № 925)</w:t>
      </w:r>
      <w:r w:rsidR="00020C25" w:rsidRPr="005A42C5">
        <w:rPr>
          <w:rStyle w:val="af5"/>
          <w:rFonts w:ascii="Times New Roman" w:hAnsi="Times New Roman"/>
          <w:sz w:val="24"/>
          <w:szCs w:val="24"/>
        </w:rPr>
        <w:footnoteReference w:id="1"/>
      </w:r>
      <w:r w:rsidR="00614B25" w:rsidRPr="005A42C5">
        <w:rPr>
          <w:rFonts w:ascii="Times New Roman" w:hAnsi="Times New Roman" w:cs="Times New Roman"/>
          <w:i/>
          <w:sz w:val="24"/>
          <w:szCs w:val="24"/>
        </w:rPr>
        <w:t>.</w:t>
      </w:r>
      <w:r w:rsidR="00490A4F" w:rsidRPr="005A42C5">
        <w:rPr>
          <w:rFonts w:ascii="Times New Roman" w:hAnsi="Times New Roman" w:cs="Times New Roman"/>
          <w:i/>
          <w:sz w:val="24"/>
          <w:szCs w:val="24"/>
        </w:rPr>
        <w:t xml:space="preserve"> </w:t>
      </w:r>
    </w:p>
    <w:p w:rsidR="008F2C42" w:rsidRPr="00A72E6C" w:rsidRDefault="008F2C42" w:rsidP="00004455">
      <w:pPr>
        <w:pStyle w:val="ConsPlusNormal"/>
        <w:ind w:firstLine="709"/>
        <w:jc w:val="both"/>
        <w:rPr>
          <w:rFonts w:ascii="Times New Roman" w:hAnsi="Times New Roman" w:cs="Times New Roman"/>
          <w:strike/>
          <w:sz w:val="28"/>
          <w:szCs w:val="28"/>
        </w:rPr>
      </w:pPr>
      <w:r w:rsidRPr="00A72E6C">
        <w:rPr>
          <w:rFonts w:ascii="Times New Roman" w:hAnsi="Times New Roman" w:cs="Times New Roman"/>
          <w:sz w:val="28"/>
          <w:szCs w:val="28"/>
        </w:rPr>
        <w:t xml:space="preserve">4.28. </w:t>
      </w:r>
      <w:r w:rsidR="00A72E6C">
        <w:rPr>
          <w:rFonts w:ascii="Times New Roman" w:hAnsi="Times New Roman" w:cs="Times New Roman"/>
          <w:sz w:val="28"/>
          <w:szCs w:val="28"/>
        </w:rPr>
        <w:t>Утратил силу.</w:t>
      </w:r>
    </w:p>
    <w:p w:rsidR="008F2C42" w:rsidRDefault="008F2C42" w:rsidP="0000445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4.29. </w:t>
      </w:r>
      <w:r w:rsidRPr="008A04EA">
        <w:rPr>
          <w:sz w:val="28"/>
          <w:szCs w:val="28"/>
        </w:rPr>
        <w:t>Заказчик</w:t>
      </w:r>
      <w:r w:rsidRPr="008A04EA">
        <w:rPr>
          <w:spacing w:val="-11"/>
          <w:sz w:val="28"/>
          <w:szCs w:val="28"/>
        </w:rPr>
        <w:t xml:space="preserve"> </w:t>
      </w:r>
      <w:r w:rsidRPr="008A04EA">
        <w:rPr>
          <w:sz w:val="28"/>
          <w:szCs w:val="28"/>
        </w:rPr>
        <w:t>выбирает</w:t>
      </w:r>
      <w:r w:rsidRPr="008A04EA">
        <w:rPr>
          <w:spacing w:val="-11"/>
          <w:sz w:val="28"/>
          <w:szCs w:val="28"/>
        </w:rPr>
        <w:t xml:space="preserve"> </w:t>
      </w:r>
      <w:r w:rsidRPr="008A04EA">
        <w:rPr>
          <w:sz w:val="28"/>
          <w:szCs w:val="28"/>
        </w:rPr>
        <w:t>способ</w:t>
      </w:r>
      <w:r w:rsidRPr="008A04EA">
        <w:rPr>
          <w:spacing w:val="-12"/>
          <w:sz w:val="28"/>
          <w:szCs w:val="28"/>
        </w:rPr>
        <w:t xml:space="preserve"> </w:t>
      </w:r>
      <w:r w:rsidRPr="008A04EA">
        <w:rPr>
          <w:sz w:val="28"/>
          <w:szCs w:val="28"/>
        </w:rPr>
        <w:t>зак</w:t>
      </w:r>
      <w:r w:rsidRPr="008A04EA">
        <w:rPr>
          <w:spacing w:val="-7"/>
          <w:sz w:val="28"/>
          <w:szCs w:val="28"/>
        </w:rPr>
        <w:t>у</w:t>
      </w:r>
      <w:r w:rsidRPr="008A04EA">
        <w:rPr>
          <w:sz w:val="28"/>
          <w:szCs w:val="28"/>
        </w:rPr>
        <w:t>пки</w:t>
      </w:r>
      <w:r w:rsidRPr="008A04EA">
        <w:rPr>
          <w:spacing w:val="-11"/>
          <w:sz w:val="28"/>
          <w:szCs w:val="28"/>
        </w:rPr>
        <w:t xml:space="preserve"> </w:t>
      </w:r>
      <w:r w:rsidRPr="008A04EA">
        <w:rPr>
          <w:sz w:val="28"/>
          <w:szCs w:val="28"/>
        </w:rPr>
        <w:t>в</w:t>
      </w:r>
      <w:r w:rsidRPr="008A04EA">
        <w:rPr>
          <w:spacing w:val="-12"/>
          <w:sz w:val="28"/>
          <w:szCs w:val="28"/>
        </w:rPr>
        <w:t xml:space="preserve"> </w:t>
      </w:r>
      <w:r w:rsidRPr="008A04EA">
        <w:rPr>
          <w:sz w:val="28"/>
          <w:szCs w:val="28"/>
        </w:rPr>
        <w:t>соответствии</w:t>
      </w:r>
      <w:r w:rsidRPr="008A04EA">
        <w:rPr>
          <w:spacing w:val="-12"/>
          <w:sz w:val="28"/>
          <w:szCs w:val="28"/>
        </w:rPr>
        <w:t xml:space="preserve"> </w:t>
      </w:r>
      <w:r w:rsidRPr="008A04EA">
        <w:rPr>
          <w:sz w:val="28"/>
          <w:szCs w:val="28"/>
        </w:rPr>
        <w:t>с</w:t>
      </w:r>
      <w:r w:rsidRPr="008A04EA">
        <w:rPr>
          <w:spacing w:val="-12"/>
          <w:sz w:val="28"/>
          <w:szCs w:val="28"/>
        </w:rPr>
        <w:t xml:space="preserve"> положениями </w:t>
      </w:r>
      <w:r w:rsidRPr="008A04EA">
        <w:rPr>
          <w:sz w:val="28"/>
          <w:szCs w:val="28"/>
        </w:rPr>
        <w:t>настоящего</w:t>
      </w:r>
      <w:r w:rsidRPr="008A04EA">
        <w:rPr>
          <w:spacing w:val="-11"/>
          <w:sz w:val="28"/>
          <w:szCs w:val="28"/>
        </w:rPr>
        <w:t xml:space="preserve"> раздела</w:t>
      </w:r>
      <w:r w:rsidRPr="008A04EA">
        <w:rPr>
          <w:sz w:val="28"/>
          <w:szCs w:val="28"/>
        </w:rPr>
        <w:t xml:space="preserve">. </w:t>
      </w:r>
      <w:r w:rsidRPr="008A04EA">
        <w:rPr>
          <w:rFonts w:eastAsia="Times New Roman"/>
          <w:sz w:val="28"/>
          <w:szCs w:val="28"/>
          <w:lang w:eastAsia="ru-RU"/>
        </w:rPr>
        <w:t>При этом Заказчик не вправе совершать действия, влекущие за собой ограничение конкуренции, необоснованное сокращение числа участников закупки в виде создания преимущественных условий, в том числе путем сокращения объема закупки, снижения НМЦД (максимального значения цены договора, цены договора, заключаемого с</w:t>
      </w:r>
      <w:r w:rsidR="00EF48B3" w:rsidRPr="008A04EA">
        <w:rPr>
          <w:rFonts w:eastAsia="Times New Roman"/>
          <w:sz w:val="28"/>
          <w:szCs w:val="28"/>
          <w:lang w:eastAsia="ru-RU"/>
        </w:rPr>
        <w:t xml:space="preserve"> </w:t>
      </w:r>
      <w:r w:rsidRPr="008A04EA">
        <w:rPr>
          <w:rFonts w:eastAsia="Times New Roman"/>
          <w:sz w:val="28"/>
          <w:szCs w:val="28"/>
          <w:lang w:eastAsia="ru-RU"/>
        </w:rPr>
        <w:t>единственным поставщиком (подрядчиком, исполнителем), в</w:t>
      </w:r>
      <w:r w:rsidR="00EF48B3" w:rsidRPr="008A04EA">
        <w:rPr>
          <w:rFonts w:eastAsia="Times New Roman"/>
          <w:sz w:val="28"/>
          <w:szCs w:val="28"/>
          <w:lang w:eastAsia="ru-RU"/>
        </w:rPr>
        <w:t xml:space="preserve"> </w:t>
      </w:r>
      <w:r w:rsidRPr="008A04EA">
        <w:rPr>
          <w:rFonts w:eastAsia="Times New Roman"/>
          <w:sz w:val="28"/>
          <w:szCs w:val="28"/>
          <w:lang w:eastAsia="ru-RU"/>
        </w:rPr>
        <w:t xml:space="preserve">целях искусственного дробления закупки. </w:t>
      </w:r>
    </w:p>
    <w:p w:rsidR="00AB44BC" w:rsidRPr="00AB44BC" w:rsidRDefault="001113A2" w:rsidP="00AB44BC">
      <w:pPr>
        <w:widowControl w:val="0"/>
        <w:tabs>
          <w:tab w:val="left" w:pos="142"/>
          <w:tab w:val="left" w:pos="993"/>
        </w:tabs>
        <w:autoSpaceDE w:val="0"/>
        <w:autoSpaceDN w:val="0"/>
        <w:spacing w:after="0" w:line="240" w:lineRule="auto"/>
        <w:ind w:firstLine="709"/>
        <w:jc w:val="both"/>
        <w:rPr>
          <w:b/>
          <w:sz w:val="28"/>
          <w:szCs w:val="28"/>
        </w:rPr>
      </w:pPr>
      <w:r w:rsidRPr="00AB44BC">
        <w:rPr>
          <w:b/>
          <w:sz w:val="28"/>
          <w:szCs w:val="28"/>
        </w:rPr>
        <w:t xml:space="preserve">4.30. </w:t>
      </w:r>
      <w:r w:rsidR="00AB44BC" w:rsidRPr="00AB44BC">
        <w:rPr>
          <w:b/>
          <w:sz w:val="28"/>
          <w:szCs w:val="28"/>
        </w:rPr>
        <w:t xml:space="preserve">В целях оценки финансовой устойчивости и деловой репутации поставщиков (подрядчиков, исполнителей) и минимизации рисков при заключении договоров Заказчик использует информацию, полученную посредством Сервисов оценки ФНС России (Сервис оценки юридического лица, Сервис оценки индивидуального предпринимателя), доступ </w:t>
      </w:r>
      <w:r w:rsidR="00811BC8">
        <w:rPr>
          <w:b/>
          <w:sz w:val="28"/>
          <w:szCs w:val="28"/>
        </w:rPr>
        <w:br/>
      </w:r>
      <w:r w:rsidR="00AB44BC" w:rsidRPr="00AB44BC">
        <w:rPr>
          <w:b/>
          <w:sz w:val="28"/>
          <w:szCs w:val="28"/>
        </w:rPr>
        <w:t>к которым предоставляется через «Личный кабинет налогоплательщика» на сайте ФНС России.</w:t>
      </w:r>
    </w:p>
    <w:p w:rsidR="00AB44BC" w:rsidRPr="00AB44BC" w:rsidRDefault="00AB44BC" w:rsidP="00AB44BC">
      <w:pPr>
        <w:widowControl w:val="0"/>
        <w:tabs>
          <w:tab w:val="left" w:pos="142"/>
          <w:tab w:val="left" w:pos="993"/>
        </w:tabs>
        <w:autoSpaceDE w:val="0"/>
        <w:autoSpaceDN w:val="0"/>
        <w:spacing w:after="0" w:line="240" w:lineRule="auto"/>
        <w:ind w:firstLine="709"/>
        <w:jc w:val="both"/>
        <w:rPr>
          <w:b/>
          <w:sz w:val="28"/>
          <w:szCs w:val="28"/>
        </w:rPr>
      </w:pPr>
      <w:r w:rsidRPr="00AB44BC">
        <w:rPr>
          <w:b/>
          <w:sz w:val="28"/>
          <w:szCs w:val="28"/>
        </w:rPr>
        <w:t>1. При заключении договора с единственным поставщиком (подрядчиком, исполнителем) в случаях, установленных Положением, Заказчик в обязательном порядке осуществляет проверку потенциального контрагента посредством Сервисов оценки ФНС России.</w:t>
      </w:r>
    </w:p>
    <w:p w:rsidR="00661CFC" w:rsidRDefault="00AB44BC" w:rsidP="00AB44BC">
      <w:pPr>
        <w:widowControl w:val="0"/>
        <w:tabs>
          <w:tab w:val="left" w:pos="142"/>
          <w:tab w:val="left" w:pos="993"/>
        </w:tabs>
        <w:autoSpaceDE w:val="0"/>
        <w:autoSpaceDN w:val="0"/>
        <w:spacing w:after="0" w:line="240" w:lineRule="auto"/>
        <w:ind w:firstLine="709"/>
        <w:jc w:val="both"/>
        <w:rPr>
          <w:color w:val="FF0000"/>
          <w:sz w:val="28"/>
          <w:szCs w:val="28"/>
          <w:shd w:val="clear" w:color="auto" w:fill="FFFFFF"/>
        </w:rPr>
      </w:pPr>
      <w:r w:rsidRPr="00AB44BC">
        <w:rPr>
          <w:b/>
          <w:sz w:val="28"/>
          <w:szCs w:val="28"/>
        </w:rPr>
        <w:t>2. При иных способах закупок Заказчик вправе использовать Сервисы оценки ФНС России в качестве дополнительного инструмента для получения информации о контрагентах.</w:t>
      </w:r>
    </w:p>
    <w:p w:rsidR="00661CFC" w:rsidRDefault="00661CFC" w:rsidP="00661CFC">
      <w:pPr>
        <w:widowControl w:val="0"/>
        <w:tabs>
          <w:tab w:val="left" w:pos="142"/>
          <w:tab w:val="left" w:pos="993"/>
        </w:tabs>
        <w:autoSpaceDE w:val="0"/>
        <w:autoSpaceDN w:val="0"/>
        <w:spacing w:after="0" w:line="240" w:lineRule="auto"/>
        <w:ind w:firstLine="709"/>
        <w:jc w:val="both"/>
        <w:rPr>
          <w:color w:val="FF0000"/>
          <w:sz w:val="28"/>
          <w:szCs w:val="28"/>
          <w:lang w:eastAsia="ru-RU"/>
        </w:rPr>
      </w:pPr>
    </w:p>
    <w:p w:rsidR="00191092" w:rsidRPr="00661CFC" w:rsidRDefault="00191092" w:rsidP="00661CFC">
      <w:pPr>
        <w:widowControl w:val="0"/>
        <w:tabs>
          <w:tab w:val="left" w:pos="142"/>
          <w:tab w:val="left" w:pos="993"/>
        </w:tabs>
        <w:autoSpaceDE w:val="0"/>
        <w:autoSpaceDN w:val="0"/>
        <w:spacing w:after="0" w:line="240" w:lineRule="auto"/>
        <w:ind w:firstLine="709"/>
        <w:jc w:val="both"/>
        <w:rPr>
          <w:color w:val="FF0000"/>
          <w:sz w:val="28"/>
          <w:szCs w:val="28"/>
          <w:lang w:eastAsia="ru-RU"/>
        </w:rPr>
      </w:pPr>
    </w:p>
    <w:p w:rsidR="008F2C42" w:rsidRPr="008A04EA" w:rsidRDefault="008F2C42" w:rsidP="00661CFC">
      <w:pPr>
        <w:pStyle w:val="20"/>
        <w:spacing w:after="0"/>
        <w:rPr>
          <w:lang w:eastAsia="ru-RU"/>
        </w:rPr>
      </w:pPr>
      <w:bookmarkStart w:id="38" w:name="_Toc521444310"/>
      <w:bookmarkStart w:id="39" w:name="_Toc523896380"/>
      <w:bookmarkStart w:id="40" w:name="_Toc27759239"/>
      <w:bookmarkStart w:id="41" w:name="_Toc27759799"/>
      <w:bookmarkStart w:id="42" w:name="_Toc106785772"/>
      <w:bookmarkStart w:id="43" w:name="_Toc210653891"/>
      <w:r w:rsidRPr="008A04EA">
        <w:rPr>
          <w:lang w:eastAsia="ru-RU"/>
        </w:rPr>
        <w:lastRenderedPageBreak/>
        <w:t xml:space="preserve">Раздел 5. УСЛОВИЯ </w:t>
      </w:r>
      <w:r w:rsidRPr="00433BCB">
        <w:t>ПРОВЕДЕНИЯ</w:t>
      </w:r>
      <w:r w:rsidRPr="008A04EA">
        <w:rPr>
          <w:lang w:eastAsia="ru-RU"/>
        </w:rPr>
        <w:t xml:space="preserve"> КОНКУРЕНТНОЙ ЗАКУПКИ В ЭЛЕКТРОННОЙ ФОРМЕ</w:t>
      </w:r>
      <w:bookmarkEnd w:id="38"/>
      <w:bookmarkEnd w:id="39"/>
      <w:bookmarkEnd w:id="40"/>
      <w:bookmarkEnd w:id="41"/>
      <w:bookmarkEnd w:id="42"/>
      <w:bookmarkEnd w:id="43"/>
    </w:p>
    <w:p w:rsidR="008F2C42" w:rsidRPr="008A04EA" w:rsidRDefault="00BB1643" w:rsidP="008F534F">
      <w:pPr>
        <w:numPr>
          <w:ilvl w:val="0"/>
          <w:numId w:val="9"/>
        </w:numPr>
        <w:tabs>
          <w:tab w:val="left" w:pos="993"/>
          <w:tab w:val="left" w:pos="1134"/>
        </w:tabs>
        <w:autoSpaceDE w:val="0"/>
        <w:autoSpaceDN w:val="0"/>
        <w:adjustRightInd w:val="0"/>
        <w:spacing w:after="0" w:line="240" w:lineRule="auto"/>
        <w:ind w:left="0" w:firstLine="709"/>
        <w:contextualSpacing/>
        <w:jc w:val="both"/>
        <w:rPr>
          <w:sz w:val="28"/>
          <w:szCs w:val="28"/>
        </w:rPr>
      </w:pPr>
      <w:r>
        <w:rPr>
          <w:sz w:val="28"/>
          <w:szCs w:val="28"/>
          <w:lang w:eastAsia="ru-RU"/>
        </w:rPr>
        <w:t xml:space="preserve"> </w:t>
      </w:r>
      <w:r w:rsidR="008F2C42" w:rsidRPr="008A04EA">
        <w:rPr>
          <w:sz w:val="28"/>
          <w:szCs w:val="28"/>
          <w:lang w:eastAsia="ru-RU"/>
        </w:rPr>
        <w:t xml:space="preserve">Заказчик использует электронную форму при осуществлении всех конкурентных закупок, </w:t>
      </w:r>
      <w:r w:rsidR="008F2C42" w:rsidRPr="008A04EA">
        <w:rPr>
          <w:sz w:val="28"/>
          <w:szCs w:val="28"/>
        </w:rPr>
        <w:t>за исключением случая, если информация о закупке в</w:t>
      </w:r>
      <w:r w:rsidR="00711821" w:rsidRPr="008A04EA">
        <w:rPr>
          <w:sz w:val="28"/>
          <w:szCs w:val="28"/>
        </w:rPr>
        <w:t> </w:t>
      </w:r>
      <w:r w:rsidR="008F2C42" w:rsidRPr="008A04EA">
        <w:rPr>
          <w:sz w:val="28"/>
          <w:szCs w:val="28"/>
        </w:rPr>
        <w:t>соответствии с частью 15</w:t>
      </w:r>
      <w:r w:rsidR="00711821" w:rsidRPr="008A04EA">
        <w:rPr>
          <w:sz w:val="28"/>
          <w:szCs w:val="28"/>
        </w:rPr>
        <w:t xml:space="preserve"> </w:t>
      </w:r>
      <w:r w:rsidR="008F2C42" w:rsidRPr="008A04EA">
        <w:rPr>
          <w:sz w:val="28"/>
          <w:szCs w:val="28"/>
        </w:rPr>
        <w:t>статьи 4 Федерального закона № 223</w:t>
      </w:r>
      <w:r w:rsidR="00D2550F">
        <w:rPr>
          <w:sz w:val="28"/>
          <w:szCs w:val="28"/>
        </w:rPr>
        <w:t>–</w:t>
      </w:r>
      <w:r w:rsidR="008F2C42" w:rsidRPr="008A04EA">
        <w:rPr>
          <w:sz w:val="28"/>
          <w:szCs w:val="28"/>
        </w:rPr>
        <w:t>ФЗ не</w:t>
      </w:r>
      <w:r w:rsidR="00711821" w:rsidRPr="008A04EA">
        <w:rPr>
          <w:sz w:val="28"/>
          <w:szCs w:val="28"/>
        </w:rPr>
        <w:t> </w:t>
      </w:r>
      <w:r w:rsidR="008F2C42" w:rsidRPr="008A04EA">
        <w:rPr>
          <w:sz w:val="28"/>
          <w:szCs w:val="28"/>
        </w:rPr>
        <w:t xml:space="preserve">подлежит размещению в </w:t>
      </w:r>
      <w:r w:rsidR="00A504FA" w:rsidRPr="008A04EA">
        <w:rPr>
          <w:sz w:val="28"/>
          <w:szCs w:val="28"/>
        </w:rPr>
        <w:t>ЕИС, на официальном сайте</w:t>
      </w:r>
      <w:r w:rsidR="008F2C42" w:rsidRPr="008A04EA">
        <w:rPr>
          <w:sz w:val="28"/>
          <w:szCs w:val="28"/>
        </w:rPr>
        <w:t xml:space="preserve">: </w:t>
      </w:r>
      <w:r w:rsidR="008F2C42" w:rsidRPr="008A04EA">
        <w:rPr>
          <w:sz w:val="28"/>
          <w:szCs w:val="28"/>
          <w:lang w:eastAsia="ru-RU"/>
        </w:rPr>
        <w:t xml:space="preserve">сведения </w:t>
      </w:r>
      <w:r w:rsidR="00F52A0C">
        <w:rPr>
          <w:sz w:val="28"/>
          <w:szCs w:val="28"/>
          <w:lang w:eastAsia="ru-RU"/>
        </w:rPr>
        <w:br/>
      </w:r>
      <w:r w:rsidR="008F2C42" w:rsidRPr="008A04EA">
        <w:rPr>
          <w:sz w:val="28"/>
          <w:szCs w:val="28"/>
          <w:lang w:eastAsia="ru-RU"/>
        </w:rPr>
        <w:t>об</w:t>
      </w:r>
      <w:r w:rsidR="00711821" w:rsidRPr="008A04EA">
        <w:rPr>
          <w:sz w:val="28"/>
          <w:szCs w:val="28"/>
          <w:lang w:eastAsia="ru-RU"/>
        </w:rPr>
        <w:t xml:space="preserve"> </w:t>
      </w:r>
      <w:r w:rsidR="008F2C42" w:rsidRPr="008A04EA">
        <w:rPr>
          <w:sz w:val="28"/>
          <w:szCs w:val="28"/>
          <w:lang w:eastAsia="ru-RU"/>
        </w:rPr>
        <w:t>осуществлении закупок товаров, работ, услуг, о</w:t>
      </w:r>
      <w:r w:rsidR="00711821" w:rsidRPr="008A04EA">
        <w:rPr>
          <w:sz w:val="28"/>
          <w:szCs w:val="28"/>
          <w:lang w:eastAsia="ru-RU"/>
        </w:rPr>
        <w:t xml:space="preserve"> </w:t>
      </w:r>
      <w:r w:rsidR="008F2C42" w:rsidRPr="008A04EA">
        <w:rPr>
          <w:sz w:val="28"/>
          <w:szCs w:val="28"/>
          <w:lang w:eastAsia="ru-RU"/>
        </w:rPr>
        <w:t xml:space="preserve">заключении договоров, составляющие государственную тайну, сведения о закупке, осуществляемой </w:t>
      </w:r>
      <w:r w:rsidR="00F52A0C">
        <w:rPr>
          <w:sz w:val="28"/>
          <w:szCs w:val="28"/>
          <w:lang w:eastAsia="ru-RU"/>
        </w:rPr>
        <w:br/>
      </w:r>
      <w:r w:rsidR="008F2C42" w:rsidRPr="008A04EA">
        <w:rPr>
          <w:sz w:val="28"/>
          <w:szCs w:val="28"/>
          <w:lang w:eastAsia="ru-RU"/>
        </w:rPr>
        <w:t>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r w:rsidR="00711821" w:rsidRPr="008A04EA">
        <w:rPr>
          <w:sz w:val="28"/>
          <w:szCs w:val="28"/>
          <w:lang w:eastAsia="ru-RU"/>
        </w:rPr>
        <w:t xml:space="preserve"> </w:t>
      </w:r>
      <w:r w:rsidR="008F2C42" w:rsidRPr="008A04EA">
        <w:rPr>
          <w:sz w:val="28"/>
          <w:szCs w:val="28"/>
          <w:lang w:eastAsia="ru-RU"/>
        </w:rPr>
        <w:t xml:space="preserve">разработку, производство </w:t>
      </w:r>
      <w:r w:rsidR="00F52A0C">
        <w:rPr>
          <w:sz w:val="28"/>
          <w:szCs w:val="28"/>
          <w:lang w:eastAsia="ru-RU"/>
        </w:rPr>
        <w:br/>
      </w:r>
      <w:r w:rsidR="008F2C42" w:rsidRPr="008A04EA">
        <w:rPr>
          <w:sz w:val="28"/>
          <w:szCs w:val="28"/>
          <w:lang w:eastAsia="ru-RU"/>
        </w:rPr>
        <w:t>и поставки космической техники и</w:t>
      </w:r>
      <w:r w:rsidR="00711821" w:rsidRPr="008A04EA">
        <w:rPr>
          <w:sz w:val="28"/>
          <w:szCs w:val="28"/>
          <w:lang w:eastAsia="ru-RU"/>
        </w:rPr>
        <w:t> </w:t>
      </w:r>
      <w:r w:rsidR="008F2C42" w:rsidRPr="008A04EA">
        <w:rPr>
          <w:sz w:val="28"/>
          <w:szCs w:val="28"/>
          <w:lang w:eastAsia="ru-RU"/>
        </w:rPr>
        <w:t xml:space="preserve">объектов космической инфраструктуры, </w:t>
      </w:r>
      <w:r w:rsidR="00F52A0C">
        <w:rPr>
          <w:sz w:val="28"/>
          <w:szCs w:val="28"/>
          <w:lang w:eastAsia="ru-RU"/>
        </w:rPr>
        <w:br/>
      </w:r>
      <w:r w:rsidR="008F2C42" w:rsidRPr="008A04EA">
        <w:rPr>
          <w:sz w:val="28"/>
          <w:szCs w:val="28"/>
          <w:lang w:eastAsia="ru-RU"/>
        </w:rPr>
        <w:t>а также сведения о закупке, по</w:t>
      </w:r>
      <w:r w:rsidR="00711821" w:rsidRPr="008A04EA">
        <w:rPr>
          <w:sz w:val="28"/>
          <w:szCs w:val="28"/>
          <w:lang w:eastAsia="ru-RU"/>
        </w:rPr>
        <w:t> </w:t>
      </w:r>
      <w:r w:rsidR="008F2C42" w:rsidRPr="008A04EA">
        <w:rPr>
          <w:sz w:val="28"/>
          <w:szCs w:val="28"/>
          <w:lang w:eastAsia="ru-RU"/>
        </w:rPr>
        <w:t>которым принято решение Правительства Российской Федерации в</w:t>
      </w:r>
      <w:r w:rsidR="00711821" w:rsidRPr="008A04EA">
        <w:rPr>
          <w:sz w:val="28"/>
          <w:szCs w:val="28"/>
          <w:lang w:eastAsia="ru-RU"/>
        </w:rPr>
        <w:t> </w:t>
      </w:r>
      <w:r w:rsidR="008F2C42" w:rsidRPr="008A04EA">
        <w:rPr>
          <w:sz w:val="28"/>
          <w:szCs w:val="28"/>
          <w:lang w:eastAsia="ru-RU"/>
        </w:rPr>
        <w:t xml:space="preserve">соответствии с частью 16 статьи 4 </w:t>
      </w:r>
      <w:r w:rsidR="00F52A0C">
        <w:rPr>
          <w:sz w:val="28"/>
          <w:szCs w:val="28"/>
          <w:lang w:eastAsia="ru-RU"/>
        </w:rPr>
        <w:br/>
      </w:r>
      <w:r w:rsidR="008F2C42" w:rsidRPr="008A04EA">
        <w:rPr>
          <w:sz w:val="28"/>
          <w:szCs w:val="28"/>
          <w:lang w:eastAsia="ru-RU"/>
        </w:rPr>
        <w:t>Федерального закона</w:t>
      </w:r>
      <w:r w:rsidR="00711821" w:rsidRPr="008A04EA">
        <w:rPr>
          <w:sz w:val="28"/>
          <w:szCs w:val="28"/>
          <w:lang w:eastAsia="ru-RU"/>
        </w:rPr>
        <w:t xml:space="preserve"> </w:t>
      </w:r>
      <w:r w:rsidR="008F2C42" w:rsidRPr="008A04EA">
        <w:rPr>
          <w:sz w:val="28"/>
          <w:szCs w:val="28"/>
          <w:lang w:eastAsia="ru-RU"/>
        </w:rPr>
        <w:t>№ 223</w:t>
      </w:r>
      <w:r w:rsidR="00D2550F">
        <w:rPr>
          <w:sz w:val="28"/>
          <w:szCs w:val="28"/>
          <w:lang w:eastAsia="ru-RU"/>
        </w:rPr>
        <w:t>–</w:t>
      </w:r>
      <w:r w:rsidR="008F2C42" w:rsidRPr="008A04EA">
        <w:rPr>
          <w:sz w:val="28"/>
          <w:szCs w:val="28"/>
          <w:lang w:eastAsia="ru-RU"/>
        </w:rPr>
        <w:t>ФЗ</w:t>
      </w:r>
      <w:r w:rsidR="00D22371" w:rsidRPr="008A04EA">
        <w:rPr>
          <w:sz w:val="28"/>
          <w:szCs w:val="28"/>
        </w:rPr>
        <w:t>.</w:t>
      </w:r>
    </w:p>
    <w:p w:rsidR="008F2C42" w:rsidRPr="008A04EA" w:rsidRDefault="00BB1643" w:rsidP="008F534F">
      <w:pPr>
        <w:widowControl w:val="0"/>
        <w:numPr>
          <w:ilvl w:val="0"/>
          <w:numId w:val="9"/>
        </w:numPr>
        <w:tabs>
          <w:tab w:val="left" w:pos="993"/>
          <w:tab w:val="left" w:pos="1134"/>
        </w:tabs>
        <w:autoSpaceDE w:val="0"/>
        <w:autoSpaceDN w:val="0"/>
        <w:adjustRightInd w:val="0"/>
        <w:spacing w:after="0" w:line="240" w:lineRule="auto"/>
        <w:ind w:left="0" w:firstLine="709"/>
        <w:contextualSpacing/>
        <w:jc w:val="both"/>
        <w:rPr>
          <w:b/>
          <w:i/>
          <w:sz w:val="28"/>
          <w:szCs w:val="28"/>
          <w:u w:val="single"/>
          <w:lang w:eastAsia="ru-RU"/>
        </w:rPr>
      </w:pPr>
      <w:r>
        <w:rPr>
          <w:sz w:val="28"/>
          <w:szCs w:val="28"/>
          <w:lang w:eastAsia="ru-RU"/>
        </w:rPr>
        <w:t xml:space="preserve"> </w:t>
      </w:r>
      <w:r w:rsidR="008F2C42" w:rsidRPr="008A04EA">
        <w:rPr>
          <w:sz w:val="28"/>
          <w:szCs w:val="28"/>
          <w:lang w:eastAsia="ru-RU"/>
        </w:rPr>
        <w:t>Закупка в электронной форме проводится на электронной площадке по правилам, установленным оператором электронной площадки, с учетом требований Федерального закона № 223</w:t>
      </w:r>
      <w:r w:rsidR="00D2550F">
        <w:rPr>
          <w:sz w:val="28"/>
          <w:szCs w:val="28"/>
          <w:lang w:eastAsia="ru-RU"/>
        </w:rPr>
        <w:t>–</w:t>
      </w:r>
      <w:r w:rsidR="008F2C42" w:rsidRPr="008A04EA">
        <w:rPr>
          <w:sz w:val="28"/>
          <w:szCs w:val="28"/>
          <w:lang w:eastAsia="ru-RU"/>
        </w:rPr>
        <w:t xml:space="preserve">ФЗ и Положения о закупке. </w:t>
      </w:r>
    </w:p>
    <w:p w:rsidR="008F2C42" w:rsidRPr="008A04EA" w:rsidRDefault="008F2C42" w:rsidP="008F534F">
      <w:pPr>
        <w:autoSpaceDE w:val="0"/>
        <w:autoSpaceDN w:val="0"/>
        <w:adjustRightInd w:val="0"/>
        <w:spacing w:after="0" w:line="240" w:lineRule="auto"/>
        <w:ind w:firstLine="709"/>
        <w:jc w:val="both"/>
        <w:rPr>
          <w:sz w:val="28"/>
          <w:szCs w:val="28"/>
          <w:lang w:eastAsia="ru-RU"/>
        </w:rPr>
      </w:pPr>
      <w:r w:rsidRPr="008A04EA">
        <w:rPr>
          <w:sz w:val="28"/>
          <w:szCs w:val="28"/>
          <w:lang w:eastAsia="ru-RU"/>
        </w:rPr>
        <w:t>5.2.1. В случае, если в извещении об осуществлении закупки указана начальная цена единицы товара, работы, услуги, начальная сумма цен единиц товара, работы, услуги и</w:t>
      </w:r>
      <w:r w:rsidR="004C52B9" w:rsidRPr="008A04EA">
        <w:rPr>
          <w:sz w:val="28"/>
          <w:szCs w:val="28"/>
          <w:lang w:eastAsia="ru-RU"/>
        </w:rPr>
        <w:t xml:space="preserve"> </w:t>
      </w:r>
      <w:r w:rsidRPr="008A04EA">
        <w:rPr>
          <w:sz w:val="28"/>
          <w:szCs w:val="28"/>
          <w:lang w:eastAsia="ru-RU"/>
        </w:rPr>
        <w:t>максимальное значение цены договора, закупка проводится путем снижения начальной суммы цен единиц товара, работы, услуги с учетом требований Положения о закупке. При этом требования Положения о закупке,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 если Положением о</w:t>
      </w:r>
      <w:r w:rsidR="004C52B9" w:rsidRPr="008A04EA">
        <w:rPr>
          <w:sz w:val="28"/>
          <w:szCs w:val="28"/>
          <w:lang w:eastAsia="ru-RU"/>
        </w:rPr>
        <w:t> </w:t>
      </w:r>
      <w:r w:rsidRPr="008A04EA">
        <w:rPr>
          <w:sz w:val="28"/>
          <w:szCs w:val="28"/>
          <w:lang w:eastAsia="ru-RU"/>
        </w:rPr>
        <w:t>закупке не установлено иное.</w:t>
      </w:r>
    </w:p>
    <w:p w:rsidR="008F2C42" w:rsidRPr="008A04EA" w:rsidRDefault="00BB1643" w:rsidP="008F534F">
      <w:pPr>
        <w:widowControl w:val="0"/>
        <w:numPr>
          <w:ilvl w:val="0"/>
          <w:numId w:val="9"/>
        </w:numPr>
        <w:tabs>
          <w:tab w:val="left" w:pos="993"/>
          <w:tab w:val="left" w:pos="1134"/>
        </w:tabs>
        <w:autoSpaceDE w:val="0"/>
        <w:autoSpaceDN w:val="0"/>
        <w:adjustRightInd w:val="0"/>
        <w:spacing w:after="0" w:line="240" w:lineRule="auto"/>
        <w:ind w:left="0" w:firstLine="709"/>
        <w:contextualSpacing/>
        <w:jc w:val="both"/>
        <w:rPr>
          <w:b/>
          <w:i/>
          <w:sz w:val="28"/>
          <w:szCs w:val="28"/>
          <w:u w:val="single"/>
          <w:lang w:eastAsia="ru-RU"/>
        </w:rPr>
      </w:pPr>
      <w:r>
        <w:rPr>
          <w:sz w:val="28"/>
          <w:szCs w:val="28"/>
          <w:lang w:eastAsia="ru-RU"/>
        </w:rPr>
        <w:t xml:space="preserve"> </w:t>
      </w:r>
      <w:r w:rsidR="008F2C42" w:rsidRPr="008A04EA">
        <w:rPr>
          <w:sz w:val="28"/>
          <w:szCs w:val="28"/>
          <w:lang w:eastAsia="ru-RU"/>
        </w:rPr>
        <w:t>В случае, если правовыми актами Российской Федерации или регламентом электронной площадки установлены иные по сравнению с</w:t>
      </w:r>
      <w:r w:rsidR="004C52B9" w:rsidRPr="008A04EA">
        <w:rPr>
          <w:sz w:val="28"/>
          <w:szCs w:val="28"/>
          <w:lang w:eastAsia="ru-RU"/>
        </w:rPr>
        <w:t> </w:t>
      </w:r>
      <w:r w:rsidR="008F2C42" w:rsidRPr="008A04EA">
        <w:rPr>
          <w:sz w:val="28"/>
          <w:szCs w:val="28"/>
          <w:lang w:eastAsia="ru-RU"/>
        </w:rPr>
        <w:t>установленными Положением о</w:t>
      </w:r>
      <w:r w:rsidR="004C52B9" w:rsidRPr="008A04EA">
        <w:rPr>
          <w:sz w:val="28"/>
          <w:szCs w:val="28"/>
          <w:lang w:eastAsia="ru-RU"/>
        </w:rPr>
        <w:t xml:space="preserve"> </w:t>
      </w:r>
      <w:r w:rsidR="008F2C42" w:rsidRPr="008A04EA">
        <w:rPr>
          <w:sz w:val="28"/>
          <w:szCs w:val="28"/>
          <w:lang w:eastAsia="ru-RU"/>
        </w:rPr>
        <w:t xml:space="preserve">закупке правила проведения конкурентной закупки в электронной форме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 </w:t>
      </w:r>
    </w:p>
    <w:p w:rsidR="008F2C42" w:rsidRPr="008A04EA" w:rsidRDefault="008F2C42" w:rsidP="008F534F">
      <w:pPr>
        <w:tabs>
          <w:tab w:val="left" w:pos="993"/>
          <w:tab w:val="left" w:pos="1134"/>
        </w:tabs>
        <w:autoSpaceDE w:val="0"/>
        <w:autoSpaceDN w:val="0"/>
        <w:adjustRightInd w:val="0"/>
        <w:spacing w:after="0" w:line="240" w:lineRule="auto"/>
        <w:ind w:firstLine="709"/>
        <w:contextualSpacing/>
        <w:jc w:val="both"/>
        <w:rPr>
          <w:sz w:val="28"/>
          <w:szCs w:val="28"/>
        </w:rPr>
      </w:pPr>
      <w:r w:rsidRPr="008A04EA">
        <w:rPr>
          <w:sz w:val="28"/>
          <w:szCs w:val="28"/>
        </w:rPr>
        <w:t>5.4. Направление участниками закупки запросов о даче разъяснений положений извещения и (или) документации о закупке в электронной форме, размещение в ЕИС</w:t>
      </w:r>
      <w:r w:rsidR="004C52B9" w:rsidRPr="008A04EA">
        <w:rPr>
          <w:sz w:val="28"/>
          <w:szCs w:val="28"/>
        </w:rPr>
        <w:t>, на официальном сайте</w:t>
      </w:r>
      <w:r w:rsidRPr="008A04EA">
        <w:rPr>
          <w:sz w:val="28"/>
          <w:szCs w:val="28"/>
        </w:rPr>
        <w:t xml:space="preserve">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w:t>
      </w:r>
      <w:r w:rsidR="004C52B9" w:rsidRPr="008A04EA">
        <w:rPr>
          <w:sz w:val="28"/>
          <w:szCs w:val="28"/>
        </w:rPr>
        <w:t> </w:t>
      </w:r>
      <w:r w:rsidRPr="008A04EA">
        <w:rPr>
          <w:sz w:val="28"/>
          <w:szCs w:val="28"/>
        </w:rPr>
        <w:t>электронной площадке.</w:t>
      </w:r>
    </w:p>
    <w:p w:rsidR="008F2C42" w:rsidRPr="008A04EA" w:rsidRDefault="008F2C42" w:rsidP="008F534F">
      <w:pPr>
        <w:tabs>
          <w:tab w:val="left" w:pos="993"/>
          <w:tab w:val="left" w:pos="1134"/>
        </w:tabs>
        <w:autoSpaceDE w:val="0"/>
        <w:autoSpaceDN w:val="0"/>
        <w:adjustRightInd w:val="0"/>
        <w:spacing w:after="0" w:line="240" w:lineRule="auto"/>
        <w:ind w:firstLine="709"/>
        <w:contextualSpacing/>
        <w:jc w:val="both"/>
        <w:rPr>
          <w:sz w:val="28"/>
          <w:szCs w:val="28"/>
        </w:rPr>
      </w:pPr>
      <w:r w:rsidRPr="008A04EA">
        <w:rPr>
          <w:sz w:val="28"/>
          <w:szCs w:val="28"/>
        </w:rPr>
        <w:t>5.5. В течение одного часа с момента размещения в ЕИС</w:t>
      </w:r>
      <w:r w:rsidR="004C52B9" w:rsidRPr="008A04EA">
        <w:rPr>
          <w:sz w:val="28"/>
          <w:szCs w:val="28"/>
        </w:rPr>
        <w:t>, на официальном сайте</w:t>
      </w:r>
      <w:r w:rsidRPr="008A04EA">
        <w:rPr>
          <w:sz w:val="28"/>
          <w:szCs w:val="28"/>
        </w:rPr>
        <w:t xml:space="preserve"> извещения об отказе от</w:t>
      </w:r>
      <w:r w:rsidR="004C52B9" w:rsidRPr="008A04EA">
        <w:rPr>
          <w:sz w:val="28"/>
          <w:szCs w:val="28"/>
        </w:rPr>
        <w:t xml:space="preserve"> </w:t>
      </w:r>
      <w:r w:rsidRPr="008A04EA">
        <w:rPr>
          <w:sz w:val="28"/>
          <w:szCs w:val="28"/>
        </w:rPr>
        <w:t xml:space="preserve">осуществления закупки в электронной форме, </w:t>
      </w:r>
      <w:r w:rsidRPr="008A04EA">
        <w:rPr>
          <w:sz w:val="28"/>
          <w:szCs w:val="28"/>
        </w:rPr>
        <w:lastRenderedPageBreak/>
        <w:t>изменений, внесенных в извещение об</w:t>
      </w:r>
      <w:r w:rsidR="004C52B9" w:rsidRPr="008A04EA">
        <w:rPr>
          <w:sz w:val="28"/>
          <w:szCs w:val="28"/>
        </w:rPr>
        <w:t xml:space="preserve"> </w:t>
      </w:r>
      <w:r w:rsidRPr="008A04EA">
        <w:rPr>
          <w:sz w:val="28"/>
          <w:szCs w:val="28"/>
        </w:rPr>
        <w:t>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w:t>
      </w:r>
      <w:r w:rsidR="004C52B9" w:rsidRPr="008A04EA">
        <w:rPr>
          <w:sz w:val="28"/>
          <w:szCs w:val="28"/>
        </w:rPr>
        <w:t xml:space="preserve"> </w:t>
      </w:r>
      <w:r w:rsidRPr="008A04EA">
        <w:rPr>
          <w:sz w:val="28"/>
          <w:szCs w:val="28"/>
        </w:rPr>
        <w:t>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rsidR="008F2C42" w:rsidRPr="008A04EA" w:rsidRDefault="008F2C42" w:rsidP="008F534F">
      <w:pPr>
        <w:widowControl w:val="0"/>
        <w:tabs>
          <w:tab w:val="left" w:pos="993"/>
          <w:tab w:val="left" w:pos="1134"/>
        </w:tabs>
        <w:autoSpaceDE w:val="0"/>
        <w:autoSpaceDN w:val="0"/>
        <w:spacing w:after="0" w:line="240" w:lineRule="auto"/>
        <w:ind w:firstLine="709"/>
        <w:contextualSpacing/>
        <w:jc w:val="both"/>
        <w:rPr>
          <w:sz w:val="28"/>
          <w:szCs w:val="28"/>
          <w:lang w:eastAsia="ru-RU"/>
        </w:rPr>
      </w:pPr>
      <w:r w:rsidRPr="008A04EA">
        <w:rPr>
          <w:sz w:val="28"/>
          <w:szCs w:val="28"/>
        </w:rPr>
        <w:t xml:space="preserve">5.6. </w:t>
      </w:r>
      <w:r w:rsidRPr="008A04EA">
        <w:rPr>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w:t>
      </w:r>
      <w:r w:rsidR="004C52B9" w:rsidRPr="008A04EA">
        <w:rPr>
          <w:sz w:val="28"/>
          <w:szCs w:val="28"/>
          <w:lang w:eastAsia="ru-RU"/>
        </w:rPr>
        <w:t> </w:t>
      </w:r>
      <w:r w:rsidRPr="008A04EA">
        <w:rPr>
          <w:sz w:val="28"/>
          <w:szCs w:val="28"/>
          <w:lang w:eastAsia="ru-RU"/>
        </w:rPr>
        <w:t>электронной площадке, осуществлением закупки в электронной форме, осуществляется на электронной площадке в</w:t>
      </w:r>
      <w:r w:rsidR="004C52B9" w:rsidRPr="008A04EA">
        <w:rPr>
          <w:sz w:val="28"/>
          <w:szCs w:val="28"/>
          <w:lang w:eastAsia="ru-RU"/>
        </w:rPr>
        <w:t xml:space="preserve"> </w:t>
      </w:r>
      <w:r w:rsidRPr="008A04EA">
        <w:rPr>
          <w:sz w:val="28"/>
          <w:szCs w:val="28"/>
          <w:lang w:eastAsia="ru-RU"/>
        </w:rPr>
        <w:t>форме электронных документов.</w:t>
      </w:r>
    </w:p>
    <w:p w:rsidR="008F2C42" w:rsidRPr="008A04EA" w:rsidRDefault="008F2C42" w:rsidP="008F534F">
      <w:pPr>
        <w:widowControl w:val="0"/>
        <w:tabs>
          <w:tab w:val="left" w:pos="993"/>
          <w:tab w:val="left" w:pos="1134"/>
        </w:tabs>
        <w:autoSpaceDE w:val="0"/>
        <w:autoSpaceDN w:val="0"/>
        <w:spacing w:after="0" w:line="240" w:lineRule="auto"/>
        <w:ind w:firstLine="709"/>
        <w:contextualSpacing/>
        <w:jc w:val="both"/>
        <w:rPr>
          <w:sz w:val="28"/>
          <w:szCs w:val="28"/>
          <w:lang w:eastAsia="ru-RU"/>
        </w:rPr>
      </w:pPr>
      <w:r w:rsidRPr="008A04EA">
        <w:rPr>
          <w:sz w:val="28"/>
          <w:szCs w:val="28"/>
          <w:lang w:eastAsia="ru-RU"/>
        </w:rPr>
        <w:t xml:space="preserve">5.7.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w:t>
      </w:r>
      <w:bookmarkStart w:id="44" w:name="_Hlk520618985"/>
      <w:r w:rsidRPr="008A04EA">
        <w:rPr>
          <w:sz w:val="28"/>
          <w:szCs w:val="28"/>
          <w:lang w:eastAsia="ru-RU"/>
        </w:rPr>
        <w:t>имеющего право действовать от имени соответственно участника закупки</w:t>
      </w:r>
      <w:bookmarkEnd w:id="44"/>
      <w:r w:rsidRPr="008A04EA">
        <w:rPr>
          <w:sz w:val="28"/>
          <w:szCs w:val="28"/>
          <w:lang w:eastAsia="ru-RU"/>
        </w:rPr>
        <w:t>, Заказчика, оператора электронной площадки.</w:t>
      </w:r>
    </w:p>
    <w:p w:rsidR="00A3020F" w:rsidRPr="008A04EA" w:rsidRDefault="008F2C42" w:rsidP="008F534F">
      <w:pPr>
        <w:tabs>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5.8. Заказчик вправе провести закрытую конкурентную закупку в</w:t>
      </w:r>
      <w:r w:rsidR="00AD34E6" w:rsidRPr="008A04EA">
        <w:rPr>
          <w:sz w:val="28"/>
          <w:szCs w:val="28"/>
          <w:lang w:eastAsia="ru-RU"/>
        </w:rPr>
        <w:t> </w:t>
      </w:r>
      <w:r w:rsidRPr="008A04EA">
        <w:rPr>
          <w:sz w:val="28"/>
          <w:szCs w:val="28"/>
          <w:lang w:eastAsia="ru-RU"/>
        </w:rPr>
        <w:t>электронной форме</w:t>
      </w:r>
      <w:r w:rsidR="006D697D" w:rsidRPr="008A04EA">
        <w:rPr>
          <w:sz w:val="28"/>
          <w:szCs w:val="28"/>
          <w:lang w:eastAsia="ru-RU"/>
        </w:rPr>
        <w:t xml:space="preserve"> </w:t>
      </w:r>
      <w:r w:rsidRPr="008A04EA">
        <w:rPr>
          <w:sz w:val="28"/>
          <w:szCs w:val="28"/>
          <w:lang w:eastAsia="ru-RU"/>
        </w:rPr>
        <w:t>в порядке, предусмотренном Положением о закупке в</w:t>
      </w:r>
      <w:r w:rsidR="00AD34E6" w:rsidRPr="008A04EA">
        <w:rPr>
          <w:sz w:val="28"/>
          <w:szCs w:val="28"/>
          <w:lang w:eastAsia="ru-RU"/>
        </w:rPr>
        <w:t> </w:t>
      </w:r>
      <w:r w:rsidRPr="008A04EA">
        <w:rPr>
          <w:sz w:val="28"/>
          <w:szCs w:val="28"/>
          <w:lang w:eastAsia="ru-RU"/>
        </w:rPr>
        <w:t>отношении закрытых конкурентных закупок, и с учетом нормативных правовых актов Правительства Российской Федерации, принятых в</w:t>
      </w:r>
      <w:r w:rsidR="00AD34E6" w:rsidRPr="008A04EA">
        <w:rPr>
          <w:sz w:val="28"/>
          <w:szCs w:val="28"/>
          <w:lang w:eastAsia="ru-RU"/>
        </w:rPr>
        <w:t> </w:t>
      </w:r>
      <w:r w:rsidRPr="008A04EA">
        <w:rPr>
          <w:sz w:val="28"/>
          <w:szCs w:val="28"/>
          <w:lang w:eastAsia="ru-RU"/>
        </w:rPr>
        <w:t>соответствии с частью 4 статьи 3.5 Федерального закона № 223</w:t>
      </w:r>
      <w:r w:rsidR="00D2550F">
        <w:rPr>
          <w:sz w:val="28"/>
          <w:szCs w:val="28"/>
          <w:lang w:eastAsia="ru-RU"/>
        </w:rPr>
        <w:t>–</w:t>
      </w:r>
      <w:r w:rsidRPr="008A04EA">
        <w:rPr>
          <w:sz w:val="28"/>
          <w:szCs w:val="28"/>
          <w:lang w:eastAsia="ru-RU"/>
        </w:rPr>
        <w:t>ФЗ.</w:t>
      </w:r>
    </w:p>
    <w:p w:rsidR="00CC329C" w:rsidRPr="008A04EA" w:rsidRDefault="00CC329C" w:rsidP="008F534F">
      <w:pPr>
        <w:tabs>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Информация о закрытой конкурентной закупке, за исключением закупки, проводимой в случаях, определенных Правительством Российской Федерации в</w:t>
      </w:r>
      <w:r w:rsidR="00AD34E6" w:rsidRPr="008A04EA">
        <w:rPr>
          <w:sz w:val="28"/>
          <w:szCs w:val="28"/>
          <w:lang w:eastAsia="ru-RU"/>
        </w:rPr>
        <w:t> </w:t>
      </w:r>
      <w:r w:rsidRPr="008A04EA">
        <w:rPr>
          <w:sz w:val="28"/>
          <w:szCs w:val="28"/>
          <w:lang w:eastAsia="ru-RU"/>
        </w:rPr>
        <w:t>соответствии с частью 16 статьи 4 Федерального закона № 223</w:t>
      </w:r>
      <w:r w:rsidR="00D2550F">
        <w:rPr>
          <w:sz w:val="28"/>
          <w:szCs w:val="28"/>
          <w:lang w:eastAsia="ru-RU"/>
        </w:rPr>
        <w:t>–</w:t>
      </w:r>
      <w:r w:rsidRPr="008A04EA">
        <w:rPr>
          <w:sz w:val="28"/>
          <w:szCs w:val="28"/>
          <w:lang w:eastAsia="ru-RU"/>
        </w:rPr>
        <w:t>ФЗ, не</w:t>
      </w:r>
      <w:r w:rsidR="00AD34E6" w:rsidRPr="008A04EA">
        <w:rPr>
          <w:sz w:val="28"/>
          <w:szCs w:val="28"/>
          <w:lang w:eastAsia="ru-RU"/>
        </w:rPr>
        <w:t> </w:t>
      </w:r>
      <w:r w:rsidRPr="008A04EA">
        <w:rPr>
          <w:sz w:val="28"/>
          <w:szCs w:val="28"/>
          <w:lang w:eastAsia="ru-RU"/>
        </w:rPr>
        <w:t xml:space="preserve">подлежит размещению в </w:t>
      </w:r>
      <w:r w:rsidR="00A504FA" w:rsidRPr="008A04EA">
        <w:rPr>
          <w:sz w:val="28"/>
          <w:szCs w:val="28"/>
        </w:rPr>
        <w:t>ЕИС, на официальном сайте</w:t>
      </w:r>
      <w:r w:rsidR="00A3020F" w:rsidRPr="008A04EA">
        <w:rPr>
          <w:sz w:val="28"/>
          <w:szCs w:val="28"/>
          <w:lang w:eastAsia="ru-RU"/>
        </w:rPr>
        <w:t>.</w:t>
      </w:r>
    </w:p>
    <w:p w:rsidR="008F2C42" w:rsidRPr="008A04EA" w:rsidRDefault="008F2C42" w:rsidP="008F534F">
      <w:pPr>
        <w:tabs>
          <w:tab w:val="left" w:pos="993"/>
          <w:tab w:val="left" w:pos="1134"/>
          <w:tab w:val="left" w:pos="1276"/>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5.9. Договор по результатам закупки в электронной форме заключается с использованием программно</w:t>
      </w:r>
      <w:r w:rsidR="00D2550F">
        <w:rPr>
          <w:sz w:val="28"/>
          <w:szCs w:val="28"/>
          <w:lang w:eastAsia="ru-RU"/>
        </w:rPr>
        <w:t>–</w:t>
      </w:r>
      <w:r w:rsidRPr="008A04EA">
        <w:rPr>
          <w:sz w:val="28"/>
          <w:szCs w:val="28"/>
          <w:lang w:eastAsia="ru-RU"/>
        </w:rPr>
        <w:t xml:space="preserve">аппаратных средств электронной площадки </w:t>
      </w:r>
      <w:r w:rsidR="00F52A0C">
        <w:rPr>
          <w:sz w:val="28"/>
          <w:szCs w:val="28"/>
          <w:lang w:eastAsia="ru-RU"/>
        </w:rPr>
        <w:br/>
      </w:r>
      <w:r w:rsidRPr="008A04EA">
        <w:rPr>
          <w:sz w:val="28"/>
          <w:szCs w:val="28"/>
          <w:lang w:eastAsia="ru-RU"/>
        </w:rPr>
        <w:t xml:space="preserve">не ранее чем через десять дней и не позднее чем через двадцать дней с даты размещения в </w:t>
      </w:r>
      <w:r w:rsidR="00A504FA" w:rsidRPr="008A04EA">
        <w:rPr>
          <w:sz w:val="28"/>
          <w:szCs w:val="28"/>
        </w:rPr>
        <w:t>ЕИС, на официальном сайте</w:t>
      </w:r>
      <w:r w:rsidR="00A504FA" w:rsidRPr="008A04EA">
        <w:rPr>
          <w:sz w:val="28"/>
          <w:szCs w:val="28"/>
          <w:lang w:eastAsia="ru-RU"/>
        </w:rPr>
        <w:t xml:space="preserve"> </w:t>
      </w:r>
      <w:r w:rsidRPr="008A04EA">
        <w:rPr>
          <w:sz w:val="28"/>
          <w:szCs w:val="28"/>
          <w:lang w:eastAsia="ru-RU"/>
        </w:rPr>
        <w:t xml:space="preserve">итогового протокола, составленного по результатам конкурентной закупки. </w:t>
      </w:r>
    </w:p>
    <w:p w:rsidR="008F2C42" w:rsidRPr="008A04EA" w:rsidRDefault="008F2C42" w:rsidP="008F534F">
      <w:pPr>
        <w:tabs>
          <w:tab w:val="left" w:pos="993"/>
          <w:tab w:val="left" w:pos="1134"/>
          <w:tab w:val="left" w:pos="1276"/>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 xml:space="preserve">5.10. В случае необходимости одобрения органом управления Заказчика </w:t>
      </w:r>
      <w:r w:rsidRPr="008A04EA">
        <w:rPr>
          <w:sz w:val="28"/>
          <w:szCs w:val="28"/>
          <w:lang w:eastAsia="ru-RU"/>
        </w:rPr>
        <w:br/>
        <w:t>в соответствии с</w:t>
      </w:r>
      <w:r w:rsidR="00AD34E6" w:rsidRPr="008A04EA">
        <w:rPr>
          <w:sz w:val="28"/>
          <w:szCs w:val="28"/>
          <w:lang w:eastAsia="ru-RU"/>
        </w:rPr>
        <w:t xml:space="preserve"> </w:t>
      </w:r>
      <w:r w:rsidRPr="008A04EA">
        <w:rPr>
          <w:sz w:val="28"/>
          <w:szCs w:val="28"/>
          <w:lang w:eastAsia="ru-RU"/>
        </w:rPr>
        <w:t>законодательством Российской Федерации заключения договора или</w:t>
      </w:r>
      <w:r w:rsidR="00AD34E6" w:rsidRPr="008A04EA">
        <w:rPr>
          <w:sz w:val="28"/>
          <w:szCs w:val="28"/>
          <w:lang w:eastAsia="ru-RU"/>
        </w:rPr>
        <w:t xml:space="preserve"> </w:t>
      </w:r>
      <w:r w:rsidRPr="008A04EA">
        <w:rPr>
          <w:sz w:val="28"/>
          <w:szCs w:val="28"/>
          <w:lang w:eastAsia="ru-RU"/>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w:t>
      </w:r>
      <w:r w:rsidR="00AD34E6" w:rsidRPr="008A04EA">
        <w:rPr>
          <w:sz w:val="28"/>
          <w:szCs w:val="28"/>
          <w:lang w:eastAsia="ru-RU"/>
        </w:rPr>
        <w:t xml:space="preserve"> </w:t>
      </w:r>
      <w:r w:rsidRPr="008A04EA">
        <w:rPr>
          <w:sz w:val="28"/>
          <w:szCs w:val="28"/>
          <w:lang w:eastAsia="ru-RU"/>
        </w:rPr>
        <w:t>даты вынесения решения антимонопольного органа по</w:t>
      </w:r>
      <w:r w:rsidR="00AD34E6" w:rsidRPr="008A04EA">
        <w:rPr>
          <w:sz w:val="28"/>
          <w:szCs w:val="28"/>
          <w:lang w:eastAsia="ru-RU"/>
        </w:rPr>
        <w:t> </w:t>
      </w:r>
      <w:r w:rsidRPr="008A04EA">
        <w:rPr>
          <w:sz w:val="28"/>
          <w:szCs w:val="28"/>
          <w:lang w:eastAsia="ru-RU"/>
        </w:rPr>
        <w:t>результатам обжалования действий (бездействия) Заказчика, комиссии, оператора электронной площадки.</w:t>
      </w:r>
    </w:p>
    <w:p w:rsidR="008F2C42" w:rsidRPr="008A04EA" w:rsidRDefault="008F2C42" w:rsidP="00433BCB">
      <w:pPr>
        <w:pStyle w:val="20"/>
        <w:rPr>
          <w:lang w:eastAsia="ru-RU"/>
        </w:rPr>
      </w:pPr>
      <w:bookmarkStart w:id="45" w:name="_Toc521444311"/>
      <w:bookmarkStart w:id="46" w:name="_Toc523896381"/>
      <w:bookmarkStart w:id="47" w:name="_Toc27759240"/>
      <w:bookmarkStart w:id="48" w:name="_Toc27759800"/>
      <w:bookmarkStart w:id="49" w:name="_Toc106785773"/>
      <w:bookmarkStart w:id="50" w:name="_Toc210653892"/>
      <w:r w:rsidRPr="008A04EA">
        <w:rPr>
          <w:lang w:eastAsia="ru-RU"/>
        </w:rPr>
        <w:lastRenderedPageBreak/>
        <w:t xml:space="preserve">Раздел 6. </w:t>
      </w:r>
      <w:r w:rsidRPr="00433BCB">
        <w:t>СОДЕРЖАНИЕ</w:t>
      </w:r>
      <w:r w:rsidRPr="008A04EA">
        <w:rPr>
          <w:lang w:eastAsia="ru-RU"/>
        </w:rPr>
        <w:t xml:space="preserve"> ИЗВЕЩЕНИЯ И ДОКУМЕНТАЦИИ О ЗАКУПКЕ, ПОРЯДОК ИХ РАЗЪЯСНЕНИЯ И ВНЕСЕНИЯ В НИХ ИЗМЕНЕНИЙ, ОТМЕНА ЗАКУПКИ</w:t>
      </w:r>
      <w:bookmarkEnd w:id="45"/>
      <w:bookmarkEnd w:id="46"/>
      <w:bookmarkEnd w:id="47"/>
      <w:bookmarkEnd w:id="48"/>
      <w:bookmarkEnd w:id="49"/>
      <w:bookmarkEnd w:id="50"/>
    </w:p>
    <w:p w:rsidR="00A72E6C" w:rsidRDefault="00C649D2" w:rsidP="00A9628C">
      <w:pPr>
        <w:shd w:val="clear" w:color="auto" w:fill="FFFFFF"/>
        <w:tabs>
          <w:tab w:val="left" w:pos="142"/>
          <w:tab w:val="left" w:pos="993"/>
        </w:tabs>
        <w:spacing w:after="0" w:line="240" w:lineRule="auto"/>
        <w:ind w:firstLine="709"/>
        <w:jc w:val="both"/>
        <w:rPr>
          <w:color w:val="000000" w:themeColor="text1"/>
          <w:szCs w:val="24"/>
        </w:rPr>
      </w:pPr>
      <w:r w:rsidRPr="00BC6C89">
        <w:rPr>
          <w:b/>
          <w:sz w:val="28"/>
          <w:szCs w:val="28"/>
          <w:lang w:eastAsia="zh-CN"/>
        </w:rPr>
        <w:t>6.1.</w:t>
      </w:r>
      <w:r w:rsidRPr="00A72E6C">
        <w:rPr>
          <w:b/>
          <w:sz w:val="28"/>
          <w:szCs w:val="28"/>
          <w:lang w:eastAsia="zh-CN"/>
        </w:rPr>
        <w:t xml:space="preserve"> </w:t>
      </w:r>
      <w:r w:rsidR="00A72E6C" w:rsidRPr="00A72E6C">
        <w:rPr>
          <w:b/>
          <w:sz w:val="28"/>
          <w:szCs w:val="28"/>
        </w:rP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посредством ГИС вместе с извещением о закупк</w:t>
      </w:r>
      <w:r w:rsidR="00980800">
        <w:rPr>
          <w:b/>
          <w:sz w:val="28"/>
          <w:szCs w:val="28"/>
        </w:rPr>
        <w:t>е</w:t>
      </w:r>
      <w:r w:rsidR="00A72E6C" w:rsidRPr="00A72E6C">
        <w:rPr>
          <w:b/>
          <w:sz w:val="28"/>
          <w:szCs w:val="28"/>
        </w:rPr>
        <w:t xml:space="preserve"> в ЕИС, на официальном сайте, за исключением случаев, предусмотренных Федеральным законом № 223-ФЗ, а также на сайте электронной площадки, на котором будет проводиться закупка.</w:t>
      </w:r>
    </w:p>
    <w:p w:rsidR="008F2C42" w:rsidRPr="008A04EA" w:rsidRDefault="008F2C42" w:rsidP="00A9628C">
      <w:pPr>
        <w:shd w:val="clear" w:color="auto" w:fill="FFFFFF"/>
        <w:tabs>
          <w:tab w:val="left" w:pos="142"/>
          <w:tab w:val="left" w:pos="993"/>
        </w:tabs>
        <w:spacing w:after="0" w:line="240" w:lineRule="auto"/>
        <w:ind w:firstLine="709"/>
        <w:jc w:val="both"/>
        <w:rPr>
          <w:sz w:val="28"/>
          <w:szCs w:val="28"/>
          <w:lang w:eastAsia="zh-CN"/>
        </w:rPr>
      </w:pPr>
      <w:r w:rsidRPr="00A72E6C">
        <w:rPr>
          <w:sz w:val="28"/>
          <w:szCs w:val="28"/>
          <w:lang w:eastAsia="zh-CN"/>
        </w:rPr>
        <w:t>6.2. Для проведения запроса котировок в электронной форме Заказчик размещает извещение о проведении запроса котировок в электронной форме. К</w:t>
      </w:r>
      <w:r w:rsidR="00EA3398" w:rsidRPr="00A72E6C">
        <w:rPr>
          <w:sz w:val="28"/>
          <w:szCs w:val="28"/>
          <w:lang w:eastAsia="zh-CN"/>
        </w:rPr>
        <w:t> </w:t>
      </w:r>
      <w:r w:rsidRPr="00A72E6C">
        <w:rPr>
          <w:sz w:val="28"/>
          <w:szCs w:val="28"/>
          <w:lang w:eastAsia="zh-CN"/>
        </w:rPr>
        <w:t>извещению о</w:t>
      </w:r>
      <w:r w:rsidR="00EA3398" w:rsidRPr="00A72E6C">
        <w:rPr>
          <w:sz w:val="28"/>
          <w:szCs w:val="28"/>
          <w:lang w:eastAsia="zh-CN"/>
        </w:rPr>
        <w:t xml:space="preserve"> </w:t>
      </w:r>
      <w:r w:rsidRPr="00A72E6C">
        <w:rPr>
          <w:sz w:val="28"/>
          <w:szCs w:val="28"/>
          <w:lang w:eastAsia="zh-CN"/>
        </w:rPr>
        <w:t>проведении запроса котировок в электронной форме прикладываются проект договора, который является неотъемлемой частью такого извещения и иные приложения к</w:t>
      </w:r>
      <w:r w:rsidR="00EA3398" w:rsidRPr="00A72E6C">
        <w:rPr>
          <w:sz w:val="28"/>
          <w:szCs w:val="28"/>
          <w:lang w:eastAsia="zh-CN"/>
        </w:rPr>
        <w:t xml:space="preserve"> </w:t>
      </w:r>
      <w:r w:rsidRPr="00A72E6C">
        <w:rPr>
          <w:sz w:val="28"/>
          <w:szCs w:val="28"/>
          <w:lang w:eastAsia="zh-CN"/>
        </w:rPr>
        <w:t>извещению (при необходимости). Документация о закупке может не разрабатываться и</w:t>
      </w:r>
      <w:r w:rsidR="00EA3398" w:rsidRPr="00A72E6C">
        <w:rPr>
          <w:sz w:val="28"/>
          <w:szCs w:val="28"/>
          <w:lang w:eastAsia="zh-CN"/>
        </w:rPr>
        <w:t xml:space="preserve"> </w:t>
      </w:r>
      <w:r w:rsidRPr="00A72E6C">
        <w:rPr>
          <w:sz w:val="28"/>
          <w:szCs w:val="28"/>
          <w:lang w:eastAsia="zh-CN"/>
        </w:rPr>
        <w:t>не</w:t>
      </w:r>
      <w:r w:rsidR="00EA3398" w:rsidRPr="00A72E6C">
        <w:rPr>
          <w:sz w:val="28"/>
          <w:szCs w:val="28"/>
          <w:lang w:eastAsia="zh-CN"/>
        </w:rPr>
        <w:t xml:space="preserve"> </w:t>
      </w:r>
      <w:r w:rsidRPr="00A72E6C">
        <w:rPr>
          <w:sz w:val="28"/>
          <w:szCs w:val="28"/>
          <w:lang w:eastAsia="zh-CN"/>
        </w:rPr>
        <w:t>утверждаться.</w:t>
      </w:r>
      <w:r w:rsidRPr="008A04EA">
        <w:rPr>
          <w:sz w:val="28"/>
          <w:szCs w:val="28"/>
          <w:lang w:eastAsia="zh-CN"/>
        </w:rPr>
        <w:t xml:space="preserve"> </w:t>
      </w:r>
    </w:p>
    <w:p w:rsidR="00A72E6C" w:rsidRPr="00A72E6C" w:rsidRDefault="00A72E6C" w:rsidP="00A9628C">
      <w:pPr>
        <w:shd w:val="clear" w:color="auto" w:fill="FFFFFF"/>
        <w:tabs>
          <w:tab w:val="left" w:pos="142"/>
          <w:tab w:val="left" w:pos="993"/>
        </w:tabs>
        <w:spacing w:after="0" w:line="240" w:lineRule="auto"/>
        <w:ind w:firstLine="709"/>
        <w:jc w:val="both"/>
        <w:rPr>
          <w:b/>
          <w:sz w:val="28"/>
          <w:szCs w:val="28"/>
          <w:lang w:eastAsia="zh-CN"/>
        </w:rPr>
      </w:pPr>
      <w:r w:rsidRPr="00A72E6C">
        <w:rPr>
          <w:b/>
          <w:sz w:val="28"/>
          <w:szCs w:val="28"/>
          <w:lang w:eastAsia="zh-CN"/>
        </w:rPr>
        <w:t>При закупке у единственного поставщика (подрядчика, исполнителя) извещение и (или) документация о закупке может не раз</w:t>
      </w:r>
      <w:r w:rsidR="00BB1643">
        <w:rPr>
          <w:b/>
          <w:sz w:val="28"/>
          <w:szCs w:val="28"/>
          <w:lang w:eastAsia="zh-CN"/>
        </w:rPr>
        <w:t xml:space="preserve">рабатываться </w:t>
      </w:r>
      <w:r w:rsidR="00BB1643">
        <w:rPr>
          <w:b/>
          <w:sz w:val="28"/>
          <w:szCs w:val="28"/>
          <w:lang w:eastAsia="zh-CN"/>
        </w:rPr>
        <w:br/>
        <w:t xml:space="preserve">и не утверждаться, </w:t>
      </w:r>
      <w:r w:rsidRPr="00A72E6C">
        <w:rPr>
          <w:b/>
          <w:sz w:val="28"/>
          <w:szCs w:val="28"/>
        </w:rPr>
        <w:t>за</w:t>
      </w:r>
      <w:r w:rsidR="00BB1643">
        <w:rPr>
          <w:b/>
          <w:sz w:val="28"/>
          <w:szCs w:val="28"/>
        </w:rPr>
        <w:t xml:space="preserve"> </w:t>
      </w:r>
      <w:r w:rsidRPr="00A72E6C">
        <w:rPr>
          <w:b/>
          <w:sz w:val="28"/>
          <w:szCs w:val="28"/>
        </w:rPr>
        <w:t xml:space="preserve">исключением случаев, предусмотренных Федеральным законом № 223-ФЗ </w:t>
      </w:r>
      <w:r w:rsidRPr="00A72E6C">
        <w:rPr>
          <w:b/>
          <w:sz w:val="28"/>
          <w:szCs w:val="28"/>
          <w:lang w:eastAsia="zh-CN"/>
        </w:rPr>
        <w:t>и Положением о закупке.</w:t>
      </w:r>
    </w:p>
    <w:p w:rsidR="0017464A" w:rsidRDefault="008F2C42" w:rsidP="00A9628C">
      <w:pPr>
        <w:shd w:val="clear" w:color="auto" w:fill="FFFFFF"/>
        <w:tabs>
          <w:tab w:val="left" w:pos="142"/>
          <w:tab w:val="left" w:pos="993"/>
        </w:tabs>
        <w:spacing w:after="0" w:line="240" w:lineRule="auto"/>
        <w:ind w:firstLine="709"/>
        <w:jc w:val="both"/>
        <w:rPr>
          <w:sz w:val="28"/>
          <w:szCs w:val="28"/>
          <w:lang w:eastAsia="zh-CN"/>
        </w:rPr>
      </w:pPr>
      <w:r w:rsidRPr="008A04EA">
        <w:rPr>
          <w:sz w:val="28"/>
          <w:szCs w:val="28"/>
          <w:lang w:eastAsia="zh-CN"/>
        </w:rPr>
        <w:t>6.3. Извещение о закупке является неотъемлемой частью документации о</w:t>
      </w:r>
      <w:r w:rsidR="00B26F69" w:rsidRPr="008A04EA">
        <w:rPr>
          <w:sz w:val="28"/>
          <w:szCs w:val="28"/>
          <w:lang w:eastAsia="zh-CN"/>
        </w:rPr>
        <w:t> </w:t>
      </w:r>
      <w:r w:rsidRPr="008A04EA">
        <w:rPr>
          <w:sz w:val="28"/>
          <w:szCs w:val="28"/>
          <w:lang w:eastAsia="zh-CN"/>
        </w:rPr>
        <w:t>закупке. Сведения, содержащиеся в извещении о закупке, должны соответствовать сведениям, содержащимся в документации о закупке.</w:t>
      </w:r>
    </w:p>
    <w:p w:rsidR="008F2C42" w:rsidRPr="008A04EA" w:rsidRDefault="008F2C42" w:rsidP="00A9628C">
      <w:pPr>
        <w:shd w:val="clear" w:color="auto" w:fill="FFFFFF"/>
        <w:tabs>
          <w:tab w:val="left" w:pos="142"/>
          <w:tab w:val="left" w:pos="993"/>
        </w:tabs>
        <w:spacing w:after="0" w:line="240" w:lineRule="auto"/>
        <w:ind w:firstLine="709"/>
        <w:jc w:val="both"/>
        <w:rPr>
          <w:b/>
          <w:sz w:val="28"/>
          <w:szCs w:val="28"/>
          <w:lang w:eastAsia="zh-CN"/>
        </w:rPr>
      </w:pPr>
      <w:r w:rsidRPr="008A04EA">
        <w:rPr>
          <w:b/>
          <w:sz w:val="28"/>
          <w:szCs w:val="28"/>
          <w:lang w:eastAsia="zh-CN"/>
        </w:rPr>
        <w:t>6.4. В извещении о закупке указываются следующие сведения:</w:t>
      </w:r>
    </w:p>
    <w:p w:rsidR="008F2C42" w:rsidRPr="008A04EA" w:rsidRDefault="008F2C42" w:rsidP="00A9628C">
      <w:pPr>
        <w:tabs>
          <w:tab w:val="left" w:pos="142"/>
          <w:tab w:val="left" w:pos="993"/>
          <w:tab w:val="left" w:pos="4470"/>
        </w:tabs>
        <w:autoSpaceDE w:val="0"/>
        <w:autoSpaceDN w:val="0"/>
        <w:adjustRightInd w:val="0"/>
        <w:spacing w:after="0" w:line="240" w:lineRule="auto"/>
        <w:ind w:firstLine="709"/>
        <w:jc w:val="both"/>
        <w:rPr>
          <w:sz w:val="28"/>
          <w:szCs w:val="28"/>
          <w:lang w:eastAsia="zh-CN"/>
        </w:rPr>
      </w:pPr>
      <w:r w:rsidRPr="008A04EA">
        <w:rPr>
          <w:sz w:val="28"/>
          <w:szCs w:val="28"/>
          <w:lang w:eastAsia="zh-CN"/>
        </w:rPr>
        <w:t>1) способ осуществления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zh-CN"/>
        </w:rPr>
        <w:t xml:space="preserve">2) наименование, место нахождения, почтовый адрес, адрес электронной почты, номер контактного </w:t>
      </w:r>
      <w:r w:rsidRPr="008A04EA">
        <w:rPr>
          <w:sz w:val="28"/>
          <w:szCs w:val="28"/>
        </w:rPr>
        <w:t>телефона Заказчика;</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предмет договора, а также количество поставляемого товара, объем выполняемой работы, оказываемой услуги (за исключением случая, когда количество товара или объем выполняемой работы, оказываемой услуги невозможно определить), а также краткое описание предмета закупки в</w:t>
      </w:r>
      <w:r w:rsidR="002A5AF9" w:rsidRPr="008A04EA">
        <w:rPr>
          <w:sz w:val="28"/>
          <w:szCs w:val="28"/>
        </w:rPr>
        <w:t> </w:t>
      </w:r>
      <w:r w:rsidRPr="008A04EA">
        <w:rPr>
          <w:sz w:val="28"/>
          <w:szCs w:val="28"/>
        </w:rPr>
        <w:t>соответствии с частью 6.1 статьи 3 Федерального закона №</w:t>
      </w:r>
      <w:r w:rsidR="002A5AF9" w:rsidRPr="008A04EA">
        <w:rPr>
          <w:sz w:val="28"/>
          <w:szCs w:val="28"/>
        </w:rPr>
        <w:t xml:space="preserve"> </w:t>
      </w:r>
      <w:r w:rsidRPr="008A04EA">
        <w:rPr>
          <w:sz w:val="28"/>
          <w:szCs w:val="28"/>
        </w:rPr>
        <w:t>223</w:t>
      </w:r>
      <w:r w:rsidR="00D2550F">
        <w:rPr>
          <w:sz w:val="28"/>
          <w:szCs w:val="28"/>
        </w:rPr>
        <w:t>–</w:t>
      </w:r>
      <w:r w:rsidRPr="008A04EA">
        <w:rPr>
          <w:sz w:val="28"/>
          <w:szCs w:val="28"/>
        </w:rPr>
        <w:t>ФЗ (при необходимости);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 место поставки товара, выполнения работы, оказания услуги;</w:t>
      </w:r>
    </w:p>
    <w:p w:rsidR="008F2C42" w:rsidRPr="008A04EA" w:rsidRDefault="008F2C42" w:rsidP="00A9628C">
      <w:pPr>
        <w:autoSpaceDE w:val="0"/>
        <w:autoSpaceDN w:val="0"/>
        <w:adjustRightInd w:val="0"/>
        <w:spacing w:after="0" w:line="240" w:lineRule="auto"/>
        <w:ind w:firstLine="709"/>
        <w:jc w:val="both"/>
        <w:rPr>
          <w:sz w:val="28"/>
          <w:szCs w:val="28"/>
        </w:rPr>
      </w:pPr>
      <w:r w:rsidRPr="008A04EA">
        <w:rPr>
          <w:sz w:val="28"/>
          <w:szCs w:val="28"/>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8F2C42" w:rsidRPr="008A04EA" w:rsidRDefault="008F2C42" w:rsidP="00A9628C">
      <w:pPr>
        <w:autoSpaceDE w:val="0"/>
        <w:autoSpaceDN w:val="0"/>
        <w:adjustRightInd w:val="0"/>
        <w:spacing w:after="0" w:line="240" w:lineRule="auto"/>
        <w:ind w:firstLine="709"/>
        <w:jc w:val="both"/>
        <w:rPr>
          <w:sz w:val="28"/>
          <w:szCs w:val="28"/>
          <w:lang w:eastAsia="ru-RU"/>
        </w:rPr>
      </w:pPr>
      <w:r w:rsidRPr="008A04EA">
        <w:rPr>
          <w:sz w:val="28"/>
          <w:szCs w:val="28"/>
        </w:rPr>
        <w:t xml:space="preserve">6) </w:t>
      </w:r>
      <w:r w:rsidRPr="008A04EA">
        <w:rPr>
          <w:sz w:val="28"/>
          <w:szCs w:val="28"/>
          <w:lang w:eastAsia="ru-RU"/>
        </w:rPr>
        <w:t>срок, место и порядок предоставления документации о закупке, размер, порядок и</w:t>
      </w:r>
      <w:r w:rsidR="002A5AF9" w:rsidRPr="008A04EA">
        <w:rPr>
          <w:sz w:val="28"/>
          <w:szCs w:val="28"/>
          <w:lang w:eastAsia="ru-RU"/>
        </w:rPr>
        <w:t xml:space="preserve"> </w:t>
      </w:r>
      <w:r w:rsidRPr="008A04EA">
        <w:rPr>
          <w:sz w:val="28"/>
          <w:szCs w:val="28"/>
          <w:lang w:eastAsia="ru-RU"/>
        </w:rPr>
        <w:t>сроки внесения платы, взимаемой Заказчиком за предоставление данной документации, если такая плата установлена Заказчиком, за</w:t>
      </w:r>
      <w:r w:rsidR="002A5AF9" w:rsidRPr="008A04EA">
        <w:rPr>
          <w:sz w:val="28"/>
          <w:szCs w:val="28"/>
          <w:lang w:eastAsia="ru-RU"/>
        </w:rPr>
        <w:t> </w:t>
      </w:r>
      <w:r w:rsidRPr="008A04EA">
        <w:rPr>
          <w:sz w:val="28"/>
          <w:szCs w:val="28"/>
          <w:lang w:eastAsia="ru-RU"/>
        </w:rPr>
        <w:t>исключением случаев предоставления документации о закупке в форме электронного документа;</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lastRenderedPageBreak/>
        <w:t>7) порядок, дата начала, дата и время окончания срока подачи заявок на</w:t>
      </w:r>
      <w:r w:rsidR="0017134B" w:rsidRPr="008A04EA">
        <w:rPr>
          <w:sz w:val="28"/>
          <w:szCs w:val="28"/>
        </w:rPr>
        <w:t> </w:t>
      </w:r>
      <w:r w:rsidRPr="008A04EA">
        <w:rPr>
          <w:sz w:val="28"/>
          <w:szCs w:val="28"/>
        </w:rPr>
        <w:t>участие в</w:t>
      </w:r>
      <w:r w:rsidR="0017134B" w:rsidRPr="008A04EA">
        <w:rPr>
          <w:sz w:val="28"/>
          <w:szCs w:val="28"/>
        </w:rPr>
        <w:t xml:space="preserve"> </w:t>
      </w:r>
      <w:r w:rsidRPr="008A04EA">
        <w:rPr>
          <w:sz w:val="28"/>
          <w:szCs w:val="28"/>
        </w:rPr>
        <w:t>закупке (этапах конкурентной закупки) и порядок подведения итогов конкурентной закупки (этапов конкурентной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8) порядок подведения итогов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9) адрес электронной площадки в информационно</w:t>
      </w:r>
      <w:r w:rsidR="00D2550F">
        <w:rPr>
          <w:sz w:val="28"/>
          <w:szCs w:val="28"/>
          <w:lang w:eastAsia="ru-RU"/>
        </w:rPr>
        <w:t>–</w:t>
      </w:r>
      <w:r w:rsidRPr="008A04EA">
        <w:rPr>
          <w:sz w:val="28"/>
          <w:szCs w:val="28"/>
          <w:lang w:eastAsia="ru-RU"/>
        </w:rPr>
        <w:t>телек</w:t>
      </w:r>
      <w:r w:rsidR="0017134B" w:rsidRPr="008A04EA">
        <w:rPr>
          <w:sz w:val="28"/>
          <w:szCs w:val="28"/>
          <w:lang w:eastAsia="ru-RU"/>
        </w:rPr>
        <w:t>оммуникационной сети «Интернет»;</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10) размер обеспечения заявки на участие в закупке, порядок и срок его предоставления в случае установления требования обеспечения заявки на</w:t>
      </w:r>
      <w:r w:rsidR="0017134B" w:rsidRPr="008A04EA">
        <w:rPr>
          <w:sz w:val="28"/>
          <w:szCs w:val="28"/>
          <w:lang w:eastAsia="ru-RU"/>
        </w:rPr>
        <w:t> </w:t>
      </w:r>
      <w:r w:rsidRPr="008A04EA">
        <w:rPr>
          <w:sz w:val="28"/>
          <w:szCs w:val="28"/>
          <w:lang w:eastAsia="ru-RU"/>
        </w:rPr>
        <w:t>участие в</w:t>
      </w:r>
      <w:r w:rsidR="0017134B" w:rsidRPr="008A04EA">
        <w:rPr>
          <w:sz w:val="28"/>
          <w:szCs w:val="28"/>
          <w:lang w:eastAsia="ru-RU"/>
        </w:rPr>
        <w:t xml:space="preserve"> </w:t>
      </w:r>
      <w:r w:rsidRPr="008A04EA">
        <w:rPr>
          <w:sz w:val="28"/>
          <w:szCs w:val="28"/>
          <w:lang w:eastAsia="ru-RU"/>
        </w:rPr>
        <w:t>закупке;</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11) размер обеспечения исполнения договора, порядок и срок его предоставления, а</w:t>
      </w:r>
      <w:r w:rsidR="00EC0531" w:rsidRPr="008A04EA">
        <w:rPr>
          <w:sz w:val="28"/>
          <w:szCs w:val="28"/>
          <w:lang w:eastAsia="ru-RU"/>
        </w:rPr>
        <w:t xml:space="preserve"> </w:t>
      </w:r>
      <w:r w:rsidRPr="008A04EA">
        <w:rPr>
          <w:sz w:val="28"/>
          <w:szCs w:val="28"/>
          <w:lang w:eastAsia="ru-RU"/>
        </w:rPr>
        <w:t>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F2C42" w:rsidRPr="008A04EA" w:rsidRDefault="008F2C42" w:rsidP="00A9628C">
      <w:pPr>
        <w:autoSpaceDE w:val="0"/>
        <w:autoSpaceDN w:val="0"/>
        <w:adjustRightInd w:val="0"/>
        <w:spacing w:after="0" w:line="240" w:lineRule="auto"/>
        <w:ind w:firstLine="709"/>
        <w:jc w:val="both"/>
        <w:rPr>
          <w:sz w:val="28"/>
          <w:szCs w:val="28"/>
          <w:lang w:eastAsia="ru-RU"/>
        </w:rPr>
      </w:pPr>
      <w:r w:rsidRPr="008A04EA">
        <w:rPr>
          <w:sz w:val="28"/>
          <w:szCs w:val="28"/>
          <w:lang w:eastAsia="ru-RU"/>
        </w:rPr>
        <w:t>12) иные сведения, определенные Положением о закупке.</w:t>
      </w:r>
    </w:p>
    <w:p w:rsidR="005D4DF3" w:rsidRPr="008A04EA" w:rsidRDefault="00EC0531" w:rsidP="00614B25">
      <w:pPr>
        <w:pStyle w:val="af2"/>
        <w:spacing w:before="0" w:beforeAutospacing="0" w:after="0" w:afterAutospacing="0"/>
        <w:ind w:firstLine="709"/>
        <w:jc w:val="both"/>
        <w:rPr>
          <w:i/>
          <w:shd w:val="clear" w:color="auto" w:fill="FFFFFF"/>
        </w:rPr>
      </w:pPr>
      <w:r w:rsidRPr="008A04EA">
        <w:rPr>
          <w:sz w:val="28"/>
          <w:szCs w:val="28"/>
        </w:rPr>
        <w:t>13</w:t>
      </w:r>
      <w:r w:rsidRPr="008366D9">
        <w:rPr>
          <w:sz w:val="28"/>
          <w:szCs w:val="28"/>
        </w:rPr>
        <w:t>)</w:t>
      </w:r>
      <w:r w:rsidRPr="008A04EA">
        <w:rPr>
          <w:b/>
          <w:sz w:val="28"/>
          <w:szCs w:val="28"/>
        </w:rPr>
        <w:t xml:space="preserve"> </w:t>
      </w:r>
      <w:r w:rsidRPr="008A04EA">
        <w:rPr>
          <w:sz w:val="28"/>
          <w:szCs w:val="28"/>
        </w:rPr>
        <w:t>информация о запрете или об ограничении закупок товаров (в</w:t>
      </w:r>
      <w:r w:rsidR="003A1CB3" w:rsidRPr="008A04EA">
        <w:rPr>
          <w:sz w:val="28"/>
          <w:szCs w:val="28"/>
        </w:rPr>
        <w:t xml:space="preserve"> </w:t>
      </w:r>
      <w:r w:rsidRPr="008A04EA">
        <w:rPr>
          <w:sz w:val="28"/>
          <w:szCs w:val="28"/>
        </w:rPr>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w:t>
      </w:r>
      <w:r w:rsidR="00E634A6" w:rsidRPr="008A04EA">
        <w:rPr>
          <w:sz w:val="28"/>
          <w:szCs w:val="28"/>
        </w:rPr>
        <w:t> </w:t>
      </w:r>
      <w:r w:rsidRPr="008A04EA">
        <w:rPr>
          <w:sz w:val="28"/>
          <w:szCs w:val="28"/>
        </w:rPr>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w:t>
      </w:r>
      <w:r w:rsidR="00E634A6" w:rsidRPr="008A04EA">
        <w:rPr>
          <w:sz w:val="28"/>
          <w:szCs w:val="28"/>
        </w:rPr>
        <w:t> </w:t>
      </w:r>
      <w:r w:rsidRPr="008A04EA">
        <w:rPr>
          <w:sz w:val="28"/>
          <w:szCs w:val="28"/>
        </w:rPr>
        <w:t>пунктом 1 части 2 статьи 3.1</w:t>
      </w:r>
      <w:r w:rsidR="00D2550F">
        <w:rPr>
          <w:sz w:val="28"/>
          <w:szCs w:val="28"/>
        </w:rPr>
        <w:t>–</w:t>
      </w:r>
      <w:r w:rsidRPr="008A04EA">
        <w:rPr>
          <w:sz w:val="28"/>
          <w:szCs w:val="28"/>
        </w:rPr>
        <w:t>4 Федерального закона № 223</w:t>
      </w:r>
      <w:r w:rsidR="00D2550F">
        <w:rPr>
          <w:sz w:val="28"/>
          <w:szCs w:val="28"/>
        </w:rPr>
        <w:t>–</w:t>
      </w:r>
      <w:r w:rsidRPr="008A04EA">
        <w:rPr>
          <w:sz w:val="28"/>
          <w:szCs w:val="28"/>
        </w:rPr>
        <w:t>ФЗ в отношении товара, работы, услуги, являющихся предметом закупки.</w:t>
      </w:r>
      <w:r w:rsidR="004B1848" w:rsidRPr="008A04EA">
        <w:rPr>
          <w:rStyle w:val="af5"/>
          <w:sz w:val="28"/>
          <w:szCs w:val="28"/>
        </w:rPr>
        <w:footnoteReference w:id="2"/>
      </w:r>
    </w:p>
    <w:p w:rsidR="00383C42" w:rsidRPr="00664E5A" w:rsidRDefault="005F24AF" w:rsidP="00614B25">
      <w:pPr>
        <w:tabs>
          <w:tab w:val="left" w:pos="142"/>
          <w:tab w:val="left" w:pos="993"/>
        </w:tabs>
        <w:autoSpaceDE w:val="0"/>
        <w:autoSpaceDN w:val="0"/>
        <w:adjustRightInd w:val="0"/>
        <w:spacing w:after="0" w:line="240" w:lineRule="auto"/>
        <w:ind w:firstLine="709"/>
        <w:jc w:val="both"/>
        <w:rPr>
          <w:i/>
          <w:szCs w:val="24"/>
        </w:rPr>
      </w:pPr>
      <w:r w:rsidRPr="00664E5A">
        <w:rPr>
          <w:sz w:val="28"/>
          <w:szCs w:val="28"/>
          <w:lang w:eastAsia="ru-RU"/>
        </w:rPr>
        <w:t>При проведении запроса котировок в извещение также включаются сведения, указанные в подпункте 21 пункта 6.5 настоящего раздела.</w:t>
      </w:r>
      <w:r w:rsidR="004B1848" w:rsidRPr="00664E5A">
        <w:rPr>
          <w:rStyle w:val="af5"/>
          <w:sz w:val="28"/>
          <w:szCs w:val="28"/>
          <w:lang w:eastAsia="ru-RU"/>
        </w:rPr>
        <w:footnoteReference w:id="3"/>
      </w:r>
      <w:r w:rsidR="00383C42" w:rsidRPr="00664E5A">
        <w:rPr>
          <w:i/>
          <w:szCs w:val="24"/>
        </w:rPr>
        <w:t xml:space="preserve"> </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b/>
          <w:sz w:val="28"/>
          <w:szCs w:val="28"/>
        </w:rPr>
      </w:pPr>
      <w:r w:rsidRPr="008A04EA">
        <w:rPr>
          <w:b/>
          <w:sz w:val="28"/>
          <w:szCs w:val="28"/>
          <w:lang w:eastAsia="zh-CN"/>
        </w:rPr>
        <w:t>6.5. В документации о закупке указываются</w:t>
      </w:r>
      <w:r w:rsidRPr="008A04EA">
        <w:rPr>
          <w:b/>
          <w:sz w:val="28"/>
          <w:szCs w:val="28"/>
        </w:rPr>
        <w:t xml:space="preserve"> следующие сведения:</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1)</w:t>
      </w:r>
      <w:r w:rsidRPr="008A04EA">
        <w:rPr>
          <w:sz w:val="28"/>
          <w:szCs w:val="28"/>
          <w:lang w:eastAsia="ru-RU"/>
        </w:rPr>
        <w:t xml:space="preserve"> описание предмета такой закупки в соответствии с частью 6.1 статьи 3 Федерального закона </w:t>
      </w:r>
      <w:r w:rsidRPr="008A04EA">
        <w:rPr>
          <w:sz w:val="28"/>
          <w:szCs w:val="28"/>
        </w:rPr>
        <w:t>№ 223</w:t>
      </w:r>
      <w:r w:rsidR="00D2550F">
        <w:rPr>
          <w:sz w:val="28"/>
          <w:szCs w:val="28"/>
        </w:rPr>
        <w:t>–</w:t>
      </w:r>
      <w:r w:rsidRPr="008A04EA">
        <w:rPr>
          <w:sz w:val="28"/>
          <w:szCs w:val="28"/>
        </w:rPr>
        <w:t>ФЗ</w:t>
      </w:r>
      <w:r w:rsidRPr="008A04EA">
        <w:rPr>
          <w:sz w:val="28"/>
          <w:szCs w:val="28"/>
          <w:lang w:eastAsia="ru-RU"/>
        </w:rPr>
        <w:t>,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w:t>
      </w:r>
      <w:r w:rsidR="002C1CFF" w:rsidRPr="008A04EA">
        <w:rPr>
          <w:sz w:val="28"/>
          <w:szCs w:val="28"/>
          <w:lang w:eastAsia="ru-RU"/>
        </w:rPr>
        <w:t> </w:t>
      </w:r>
      <w:r w:rsidRPr="008A04EA">
        <w:rPr>
          <w:sz w:val="28"/>
          <w:szCs w:val="28"/>
          <w:lang w:eastAsia="ru-RU"/>
        </w:rPr>
        <w:t>предусмотренные техническими регламентами в</w:t>
      </w:r>
      <w:r w:rsidR="002C1CFF" w:rsidRPr="008A04EA">
        <w:rPr>
          <w:sz w:val="28"/>
          <w:szCs w:val="28"/>
          <w:lang w:eastAsia="ru-RU"/>
        </w:rPr>
        <w:t xml:space="preserve"> </w:t>
      </w:r>
      <w:r w:rsidRPr="008A04EA">
        <w:rPr>
          <w:sz w:val="28"/>
          <w:szCs w:val="28"/>
          <w:lang w:eastAsia="ru-RU"/>
        </w:rPr>
        <w:t xml:space="preserve">соответствии </w:t>
      </w:r>
      <w:r w:rsidR="005E6F62" w:rsidRPr="008A04EA">
        <w:rPr>
          <w:sz w:val="28"/>
          <w:szCs w:val="28"/>
          <w:lang w:eastAsia="ru-RU"/>
        </w:rPr>
        <w:br/>
      </w:r>
      <w:r w:rsidRPr="008A04EA">
        <w:rPr>
          <w:sz w:val="28"/>
          <w:szCs w:val="28"/>
          <w:lang w:eastAsia="ru-RU"/>
        </w:rPr>
        <w:t>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w:t>
      </w:r>
      <w:r w:rsidR="002C1CFF" w:rsidRPr="008A04EA">
        <w:rPr>
          <w:sz w:val="28"/>
          <w:szCs w:val="28"/>
          <w:lang w:eastAsia="ru-RU"/>
        </w:rPr>
        <w:t xml:space="preserve"> </w:t>
      </w:r>
      <w:r w:rsidRPr="008A04EA">
        <w:rPr>
          <w:sz w:val="28"/>
          <w:szCs w:val="28"/>
          <w:lang w:eastAsia="ru-RU"/>
        </w:rPr>
        <w:t>в соответствии с законодательством Российской Федерации о</w:t>
      </w:r>
      <w:r w:rsidR="002C1CFF" w:rsidRPr="008A04EA">
        <w:rPr>
          <w:sz w:val="28"/>
          <w:szCs w:val="28"/>
          <w:lang w:eastAsia="ru-RU"/>
        </w:rPr>
        <w:t xml:space="preserve"> </w:t>
      </w:r>
      <w:r w:rsidRPr="008A04EA">
        <w:rPr>
          <w:sz w:val="28"/>
          <w:szCs w:val="28"/>
          <w:lang w:eastAsia="ru-RU"/>
        </w:rPr>
        <w:t>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w:t>
      </w:r>
      <w:r w:rsidR="00BF4564" w:rsidRPr="008A04EA">
        <w:rPr>
          <w:sz w:val="28"/>
          <w:szCs w:val="28"/>
          <w:lang w:eastAsia="ru-RU"/>
        </w:rPr>
        <w:t> </w:t>
      </w:r>
      <w:r w:rsidRPr="008A04EA">
        <w:rPr>
          <w:sz w:val="28"/>
          <w:szCs w:val="28"/>
          <w:lang w:eastAsia="ru-RU"/>
        </w:rPr>
        <w:t>используются установленные в соответствии с</w:t>
      </w:r>
      <w:r w:rsidR="00BF4564" w:rsidRPr="008A04EA">
        <w:rPr>
          <w:sz w:val="28"/>
          <w:szCs w:val="28"/>
          <w:lang w:eastAsia="ru-RU"/>
        </w:rPr>
        <w:t xml:space="preserve"> </w:t>
      </w:r>
      <w:r w:rsidRPr="008A04EA">
        <w:rPr>
          <w:sz w:val="28"/>
          <w:szCs w:val="28"/>
          <w:lang w:eastAsia="ru-RU"/>
        </w:rPr>
        <w:t>законодательством Российской Федерации о техническом регулировании, законодательством Российской Федерации</w:t>
      </w:r>
      <w:r w:rsidR="00BF4564" w:rsidRPr="008A04EA">
        <w:rPr>
          <w:sz w:val="28"/>
          <w:szCs w:val="28"/>
          <w:lang w:eastAsia="ru-RU"/>
        </w:rPr>
        <w:t xml:space="preserve"> </w:t>
      </w:r>
      <w:r w:rsidRPr="008A04EA">
        <w:rPr>
          <w:sz w:val="28"/>
          <w:szCs w:val="28"/>
          <w:lang w:eastAsia="ru-RU"/>
        </w:rPr>
        <w:t xml:space="preserve">о стандартизации требования к безопасности, качеству, </w:t>
      </w:r>
      <w:r w:rsidRPr="008A04EA">
        <w:rPr>
          <w:sz w:val="28"/>
          <w:szCs w:val="28"/>
          <w:lang w:eastAsia="ru-RU"/>
        </w:rPr>
        <w:lastRenderedPageBreak/>
        <w:t>техническим характеристикам, функциональным характеристикам (потребительским свойствам) товара, работы, услуги,</w:t>
      </w:r>
      <w:r w:rsidR="00BF4564" w:rsidRPr="008A04EA">
        <w:rPr>
          <w:sz w:val="28"/>
          <w:szCs w:val="28"/>
          <w:lang w:eastAsia="ru-RU"/>
        </w:rPr>
        <w:t xml:space="preserve"> </w:t>
      </w:r>
      <w:r w:rsidRPr="008A04EA">
        <w:rPr>
          <w:sz w:val="28"/>
          <w:szCs w:val="28"/>
          <w:lang w:eastAsia="ru-RU"/>
        </w:rPr>
        <w:t>к размерам, упаковке, отгрузке товара, к результатам работы, услуги, в документации</w:t>
      </w:r>
      <w:r w:rsidR="00BF4564" w:rsidRPr="008A04EA">
        <w:rPr>
          <w:sz w:val="28"/>
          <w:szCs w:val="28"/>
          <w:lang w:eastAsia="ru-RU"/>
        </w:rPr>
        <w:t xml:space="preserve"> </w:t>
      </w:r>
      <w:r w:rsidRPr="008A04EA">
        <w:rPr>
          <w:sz w:val="28"/>
          <w:szCs w:val="28"/>
          <w:lang w:eastAsia="ru-RU"/>
        </w:rPr>
        <w:t>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требования к содержанию, форме, оформлению и составу заявки на</w:t>
      </w:r>
      <w:r w:rsidR="0047405F" w:rsidRPr="008A04EA">
        <w:rPr>
          <w:sz w:val="28"/>
          <w:szCs w:val="28"/>
        </w:rPr>
        <w:t> </w:t>
      </w:r>
      <w:r w:rsidRPr="008A04EA">
        <w:rPr>
          <w:sz w:val="28"/>
          <w:szCs w:val="28"/>
        </w:rPr>
        <w:t>участие в</w:t>
      </w:r>
      <w:r w:rsidR="0047405F" w:rsidRPr="008A04EA">
        <w:rPr>
          <w:sz w:val="28"/>
          <w:szCs w:val="28"/>
        </w:rPr>
        <w:t xml:space="preserve"> </w:t>
      </w:r>
      <w:r w:rsidRPr="008A04EA">
        <w:rPr>
          <w:sz w:val="28"/>
          <w:szCs w:val="28"/>
        </w:rPr>
        <w:t>закупке;</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w:t>
      </w:r>
      <w:r w:rsidR="00081F10" w:rsidRPr="008A04EA">
        <w:rPr>
          <w:sz w:val="28"/>
          <w:szCs w:val="28"/>
        </w:rPr>
        <w:t>ых и качественных характеристик;</w:t>
      </w:r>
      <w:r w:rsidRPr="008A04EA">
        <w:rPr>
          <w:sz w:val="28"/>
          <w:szCs w:val="28"/>
        </w:rPr>
        <w:t xml:space="preserve"> </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 место, условия и сроки (периоды) поставки товара, выполнения работы, оказания услуги;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 xml:space="preserve">5) </w:t>
      </w:r>
      <w:r w:rsidRPr="008A04EA">
        <w:rPr>
          <w:sz w:val="28"/>
          <w:szCs w:val="28"/>
          <w:lang w:eastAsia="ru-RU"/>
        </w:rPr>
        <w:t>сведения о НМЦД, либо формула цены и</w:t>
      </w:r>
      <w:r w:rsidR="00081F10" w:rsidRPr="008A04EA">
        <w:rPr>
          <w:sz w:val="28"/>
          <w:szCs w:val="28"/>
          <w:lang w:eastAsia="ru-RU"/>
        </w:rPr>
        <w:t xml:space="preserve"> </w:t>
      </w:r>
      <w:r w:rsidRPr="008A04EA">
        <w:rPr>
          <w:sz w:val="28"/>
          <w:szCs w:val="28"/>
          <w:lang w:eastAsia="ru-RU"/>
        </w:rPr>
        <w:t>максимальное значение цены договора, либо цена единицы товара, работы, услуги и максимальное значение цены договора;</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6) форма, сроки и порядок оплаты товара, работы, услуги;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8) порядок, дата начала, дата и время окончания срока подачи заявок на</w:t>
      </w:r>
      <w:r w:rsidR="00C44337" w:rsidRPr="008A04EA">
        <w:rPr>
          <w:sz w:val="28"/>
          <w:szCs w:val="28"/>
        </w:rPr>
        <w:t> </w:t>
      </w:r>
      <w:r w:rsidRPr="008A04EA">
        <w:rPr>
          <w:sz w:val="28"/>
          <w:szCs w:val="28"/>
        </w:rPr>
        <w:t>участие в</w:t>
      </w:r>
      <w:r w:rsidR="00C44337" w:rsidRPr="008A04EA">
        <w:rPr>
          <w:sz w:val="28"/>
          <w:szCs w:val="28"/>
        </w:rPr>
        <w:t xml:space="preserve"> </w:t>
      </w:r>
      <w:r w:rsidRPr="008A04EA">
        <w:rPr>
          <w:sz w:val="28"/>
          <w:szCs w:val="28"/>
        </w:rPr>
        <w:t>закупке (этапах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9) порядок подведения итогов закупки (этапов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10) требования к участникам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11) требования к участникам закупки и привлекаемым ими субподрядчикам, соисполнителям и (или) изготовителям товара, являющегося предметом закупки, и</w:t>
      </w:r>
      <w:r w:rsidR="00C44337" w:rsidRPr="008A04EA">
        <w:rPr>
          <w:sz w:val="28"/>
          <w:szCs w:val="28"/>
        </w:rPr>
        <w:t xml:space="preserve"> </w:t>
      </w:r>
      <w:r w:rsidRPr="008A04EA">
        <w:rPr>
          <w:sz w:val="28"/>
          <w:szCs w:val="28"/>
        </w:rPr>
        <w:t>перечень документов, представляемых участниками закупки для подтверждения их</w:t>
      </w:r>
      <w:r w:rsidR="00C44337" w:rsidRPr="008A04EA">
        <w:rPr>
          <w:sz w:val="28"/>
          <w:szCs w:val="28"/>
        </w:rPr>
        <w:t xml:space="preserve"> </w:t>
      </w:r>
      <w:r w:rsidRPr="008A04EA">
        <w:rPr>
          <w:sz w:val="28"/>
          <w:szCs w:val="28"/>
        </w:rPr>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12) формы, порядок, дата и время окончания срока предоставления участникам закупки разъяснений положений документации о закупке;</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13) дата, время и место вскрытия конвертов с заявками на участие </w:t>
      </w:r>
      <w:r w:rsidR="00F52A0C">
        <w:rPr>
          <w:sz w:val="28"/>
          <w:szCs w:val="28"/>
        </w:rPr>
        <w:br/>
      </w:r>
      <w:r w:rsidRPr="008A04EA">
        <w:rPr>
          <w:sz w:val="28"/>
          <w:szCs w:val="28"/>
        </w:rPr>
        <w:t>в закупке (при наличии данного этапа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14) дата рассмотрения предложений участников закупки и подведения итогов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15) критерии оценки и сопоставления заявок на участие в закупке (</w:t>
      </w:r>
      <w:r w:rsidRPr="008A04EA">
        <w:rPr>
          <w:sz w:val="28"/>
          <w:szCs w:val="28"/>
          <w:lang w:eastAsia="zh-CN"/>
        </w:rPr>
        <w:t>критерии указаны в</w:t>
      </w:r>
      <w:r w:rsidR="00C44337" w:rsidRPr="008A04EA">
        <w:rPr>
          <w:sz w:val="28"/>
          <w:szCs w:val="28"/>
          <w:lang w:eastAsia="zh-CN"/>
        </w:rPr>
        <w:t xml:space="preserve"> </w:t>
      </w:r>
      <w:r w:rsidRPr="008A04EA">
        <w:rPr>
          <w:sz w:val="28"/>
          <w:szCs w:val="28"/>
          <w:lang w:eastAsia="zh-CN"/>
        </w:rPr>
        <w:t xml:space="preserve">приложении № </w:t>
      </w:r>
      <w:r w:rsidR="00BB5A65" w:rsidRPr="008A04EA">
        <w:rPr>
          <w:sz w:val="28"/>
          <w:szCs w:val="28"/>
          <w:lang w:eastAsia="zh-CN"/>
        </w:rPr>
        <w:t>2</w:t>
      </w:r>
      <w:r w:rsidRPr="008A04EA">
        <w:rPr>
          <w:sz w:val="28"/>
          <w:szCs w:val="28"/>
          <w:lang w:eastAsia="zh-CN"/>
        </w:rPr>
        <w:t xml:space="preserve"> к Положению о закупке)</w:t>
      </w:r>
      <w:r w:rsidRPr="008A04EA">
        <w:rPr>
          <w:sz w:val="28"/>
          <w:szCs w:val="28"/>
        </w:rPr>
        <w:t>;</w:t>
      </w:r>
    </w:p>
    <w:p w:rsidR="00CB4D87"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16) порядок оценки и сопоставления заявок на участие в закупке (</w:t>
      </w:r>
      <w:r w:rsidRPr="008A04EA">
        <w:rPr>
          <w:sz w:val="28"/>
          <w:szCs w:val="28"/>
          <w:lang w:eastAsia="zh-CN"/>
        </w:rPr>
        <w:t xml:space="preserve">порядок </w:t>
      </w:r>
      <w:r w:rsidRPr="008A04EA">
        <w:rPr>
          <w:sz w:val="28"/>
          <w:szCs w:val="28"/>
        </w:rPr>
        <w:t>оценки и</w:t>
      </w:r>
      <w:r w:rsidR="00C44337" w:rsidRPr="008A04EA">
        <w:rPr>
          <w:sz w:val="28"/>
          <w:szCs w:val="28"/>
        </w:rPr>
        <w:t xml:space="preserve"> </w:t>
      </w:r>
      <w:r w:rsidRPr="008A04EA">
        <w:rPr>
          <w:sz w:val="28"/>
          <w:szCs w:val="28"/>
        </w:rPr>
        <w:t xml:space="preserve">сопоставления заявок на участие в закупке </w:t>
      </w:r>
      <w:r w:rsidRPr="008A04EA">
        <w:rPr>
          <w:sz w:val="28"/>
          <w:szCs w:val="28"/>
          <w:lang w:eastAsia="zh-CN"/>
        </w:rPr>
        <w:t xml:space="preserve">указан в приложении № </w:t>
      </w:r>
      <w:r w:rsidR="00BB5A65" w:rsidRPr="008A04EA">
        <w:rPr>
          <w:sz w:val="28"/>
          <w:szCs w:val="28"/>
          <w:lang w:eastAsia="zh-CN"/>
        </w:rPr>
        <w:t>2</w:t>
      </w:r>
      <w:r w:rsidRPr="008A04EA">
        <w:rPr>
          <w:sz w:val="28"/>
          <w:szCs w:val="28"/>
          <w:lang w:eastAsia="zh-CN"/>
        </w:rPr>
        <w:t xml:space="preserve"> к</w:t>
      </w:r>
      <w:r w:rsidR="00C44337" w:rsidRPr="008A04EA">
        <w:rPr>
          <w:sz w:val="28"/>
          <w:szCs w:val="28"/>
          <w:lang w:eastAsia="zh-CN"/>
        </w:rPr>
        <w:t> </w:t>
      </w:r>
      <w:r w:rsidRPr="008A04EA">
        <w:rPr>
          <w:sz w:val="28"/>
          <w:szCs w:val="28"/>
          <w:lang w:eastAsia="zh-CN"/>
        </w:rPr>
        <w:t>Положению о</w:t>
      </w:r>
      <w:r w:rsidR="00C44337" w:rsidRPr="008A04EA">
        <w:rPr>
          <w:sz w:val="28"/>
          <w:szCs w:val="28"/>
          <w:lang w:eastAsia="zh-CN"/>
        </w:rPr>
        <w:t xml:space="preserve"> </w:t>
      </w:r>
      <w:r w:rsidRPr="008A04EA">
        <w:rPr>
          <w:sz w:val="28"/>
          <w:szCs w:val="28"/>
          <w:lang w:eastAsia="zh-CN"/>
        </w:rPr>
        <w:t>закупке)</w:t>
      </w:r>
      <w:r w:rsidRPr="008A04EA">
        <w:rPr>
          <w:sz w:val="28"/>
          <w:szCs w:val="28"/>
        </w:rPr>
        <w:t>;</w:t>
      </w:r>
      <w:r w:rsidR="002F2FAC" w:rsidRPr="008A04EA">
        <w:rPr>
          <w:sz w:val="28"/>
          <w:szCs w:val="28"/>
        </w:rPr>
        <w:t xml:space="preserve"> </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lastRenderedPageBreak/>
        <w:t>17) «шаг аукциона», а также реквизиты счета, на который участник закупки до</w:t>
      </w:r>
      <w:r w:rsidR="00C44337" w:rsidRPr="008A04EA">
        <w:rPr>
          <w:sz w:val="28"/>
          <w:szCs w:val="28"/>
          <w:lang w:eastAsia="zh-CN"/>
        </w:rPr>
        <w:t xml:space="preserve"> </w:t>
      </w:r>
      <w:r w:rsidRPr="008A04EA">
        <w:rPr>
          <w:sz w:val="28"/>
          <w:szCs w:val="28"/>
          <w:lang w:eastAsia="zh-CN"/>
        </w:rPr>
        <w:t>заключения договора перечисляет денежные средства</w:t>
      </w:r>
      <w:r w:rsidRPr="008A04EA">
        <w:rPr>
          <w:sz w:val="28"/>
          <w:szCs w:val="28"/>
        </w:rPr>
        <w:t xml:space="preserve"> в размере предложенной этим участником цены за право </w:t>
      </w:r>
      <w:r w:rsidRPr="008A04EA">
        <w:rPr>
          <w:sz w:val="28"/>
          <w:szCs w:val="28"/>
          <w:lang w:eastAsia="zh-CN"/>
        </w:rPr>
        <w:t>заключения договора в случае, если при проведении аукциона цена договора снижена до нуля и аукцион проводился на право заключить договор</w:t>
      </w:r>
      <w:r w:rsidRPr="008A04EA">
        <w:rPr>
          <w:sz w:val="28"/>
          <w:szCs w:val="28"/>
        </w:rPr>
        <w:t xml:space="preserve"> </w:t>
      </w:r>
      <w:r w:rsidRPr="008A04EA">
        <w:rPr>
          <w:sz w:val="28"/>
          <w:szCs w:val="28"/>
          <w:lang w:eastAsia="zh-CN"/>
        </w:rPr>
        <w:t>(в</w:t>
      </w:r>
      <w:r w:rsidR="00C44337" w:rsidRPr="008A04EA">
        <w:rPr>
          <w:sz w:val="28"/>
          <w:szCs w:val="28"/>
          <w:lang w:eastAsia="zh-CN"/>
        </w:rPr>
        <w:t xml:space="preserve"> </w:t>
      </w:r>
      <w:r w:rsidRPr="008A04EA">
        <w:rPr>
          <w:sz w:val="28"/>
          <w:szCs w:val="28"/>
          <w:lang w:eastAsia="zh-CN"/>
        </w:rPr>
        <w:t>случае проведения аукциона в</w:t>
      </w:r>
      <w:r w:rsidR="00C44337" w:rsidRPr="008A04EA">
        <w:rPr>
          <w:sz w:val="28"/>
          <w:szCs w:val="28"/>
          <w:lang w:eastAsia="zh-CN"/>
        </w:rPr>
        <w:t> </w:t>
      </w:r>
      <w:r w:rsidRPr="008A04EA">
        <w:rPr>
          <w:sz w:val="28"/>
          <w:szCs w:val="28"/>
          <w:lang w:eastAsia="zh-CN"/>
        </w:rPr>
        <w:t>электронной форме);</w:t>
      </w:r>
    </w:p>
    <w:p w:rsidR="008F2C42" w:rsidRPr="008A04EA" w:rsidRDefault="008F2C42" w:rsidP="00A9628C">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sidRPr="008A04EA">
        <w:rPr>
          <w:sz w:val="28"/>
          <w:szCs w:val="28"/>
          <w:lang w:eastAsia="zh-CN"/>
        </w:rPr>
        <w:t>18) размер обеспечения заявки на участие в закупке, порядок и срок его предоставления в случае установления требования обеспечения заявки на</w:t>
      </w:r>
      <w:r w:rsidR="00605A3A" w:rsidRPr="008A04EA">
        <w:rPr>
          <w:sz w:val="28"/>
          <w:szCs w:val="28"/>
          <w:lang w:eastAsia="zh-CN"/>
        </w:rPr>
        <w:t> </w:t>
      </w:r>
      <w:r w:rsidRPr="008A04EA">
        <w:rPr>
          <w:sz w:val="28"/>
          <w:szCs w:val="28"/>
          <w:lang w:eastAsia="zh-CN"/>
        </w:rPr>
        <w:t>участие в</w:t>
      </w:r>
      <w:r w:rsidR="00605A3A" w:rsidRPr="008A04EA">
        <w:rPr>
          <w:sz w:val="28"/>
          <w:szCs w:val="28"/>
          <w:lang w:eastAsia="zh-CN"/>
        </w:rPr>
        <w:t xml:space="preserve"> </w:t>
      </w:r>
      <w:r w:rsidRPr="008A04EA">
        <w:rPr>
          <w:sz w:val="28"/>
          <w:szCs w:val="28"/>
          <w:lang w:eastAsia="zh-CN"/>
        </w:rPr>
        <w:t xml:space="preserve">закупке; </w:t>
      </w:r>
    </w:p>
    <w:p w:rsidR="008F2C42" w:rsidRPr="008A04EA" w:rsidRDefault="008F2C42" w:rsidP="00A9628C">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sidRPr="008A04EA">
        <w:rPr>
          <w:sz w:val="28"/>
          <w:szCs w:val="28"/>
          <w:lang w:eastAsia="zh-CN"/>
        </w:rPr>
        <w:t xml:space="preserve">19) размер обеспечения исполнения договора, </w:t>
      </w:r>
      <w:r w:rsidRPr="008A04EA">
        <w:rPr>
          <w:sz w:val="28"/>
          <w:szCs w:val="28"/>
        </w:rPr>
        <w:t>порядок и срок его предоставления, а</w:t>
      </w:r>
      <w:r w:rsidR="00605A3A" w:rsidRPr="008A04EA">
        <w:rPr>
          <w:sz w:val="28"/>
          <w:szCs w:val="28"/>
        </w:rPr>
        <w:t xml:space="preserve"> </w:t>
      </w:r>
      <w:r w:rsidRPr="008A04EA">
        <w:rPr>
          <w:sz w:val="28"/>
          <w:szCs w:val="28"/>
        </w:rPr>
        <w:t>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F2C42" w:rsidRPr="008A04EA" w:rsidRDefault="008F2C42" w:rsidP="00A9628C">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sidRPr="008A04EA">
        <w:rPr>
          <w:sz w:val="28"/>
          <w:szCs w:val="28"/>
          <w:lang w:eastAsia="zh-CN"/>
        </w:rPr>
        <w:t>20) сведения о праве Заказчика отказаться от проведения закупки, о</w:t>
      </w:r>
      <w:r w:rsidR="00605A3A" w:rsidRPr="008A04EA">
        <w:rPr>
          <w:sz w:val="28"/>
          <w:szCs w:val="28"/>
          <w:lang w:eastAsia="zh-CN"/>
        </w:rPr>
        <w:t> </w:t>
      </w:r>
      <w:r w:rsidRPr="008A04EA">
        <w:rPr>
          <w:sz w:val="28"/>
          <w:szCs w:val="28"/>
          <w:lang w:eastAsia="zh-CN"/>
        </w:rPr>
        <w:t>возможности Заказчика изменить условия договора в соответствии с</w:t>
      </w:r>
      <w:r w:rsidR="00605A3A" w:rsidRPr="008A04EA">
        <w:rPr>
          <w:sz w:val="28"/>
          <w:szCs w:val="28"/>
          <w:lang w:eastAsia="zh-CN"/>
        </w:rPr>
        <w:t> </w:t>
      </w:r>
      <w:r w:rsidRPr="008A04EA">
        <w:rPr>
          <w:sz w:val="28"/>
          <w:szCs w:val="28"/>
          <w:lang w:eastAsia="zh-CN"/>
        </w:rPr>
        <w:t>положениями настоящего Положения и о возможности одностороннего отказа Заказчика от исполнения договора;</w:t>
      </w:r>
    </w:p>
    <w:p w:rsidR="008F2C42" w:rsidRPr="00C6603D" w:rsidRDefault="008F2C42" w:rsidP="00A9628C">
      <w:pPr>
        <w:tabs>
          <w:tab w:val="left" w:pos="142"/>
          <w:tab w:val="left" w:pos="540"/>
          <w:tab w:val="left" w:pos="900"/>
          <w:tab w:val="left" w:pos="993"/>
          <w:tab w:val="left" w:pos="1701"/>
        </w:tabs>
        <w:suppressAutoHyphens/>
        <w:spacing w:after="0" w:line="240" w:lineRule="auto"/>
        <w:ind w:firstLine="709"/>
        <w:jc w:val="both"/>
        <w:rPr>
          <w:sz w:val="28"/>
          <w:szCs w:val="28"/>
          <w:lang w:eastAsia="ru-RU"/>
        </w:rPr>
      </w:pPr>
      <w:r w:rsidRPr="00C6603D">
        <w:rPr>
          <w:sz w:val="28"/>
          <w:szCs w:val="28"/>
          <w:lang w:eastAsia="zh-CN"/>
        </w:rPr>
        <w:t xml:space="preserve">21) условия </w:t>
      </w:r>
      <w:r w:rsidRPr="00C6603D">
        <w:rPr>
          <w:sz w:val="28"/>
          <w:szCs w:val="28"/>
          <w:lang w:eastAsia="ru-RU"/>
        </w:rPr>
        <w:t>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w:t>
      </w:r>
      <w:r w:rsidR="00605A3A" w:rsidRPr="00C6603D">
        <w:rPr>
          <w:sz w:val="28"/>
          <w:szCs w:val="28"/>
          <w:lang w:eastAsia="ru-RU"/>
        </w:rPr>
        <w:t> </w:t>
      </w:r>
      <w:r w:rsidRPr="00C6603D">
        <w:rPr>
          <w:sz w:val="28"/>
          <w:szCs w:val="28"/>
          <w:lang w:eastAsia="ru-RU"/>
        </w:rPr>
        <w:t>соответствии с постановлением Правительства Российской Федерации от</w:t>
      </w:r>
      <w:r w:rsidR="00605A3A" w:rsidRPr="00C6603D">
        <w:rPr>
          <w:sz w:val="28"/>
          <w:szCs w:val="28"/>
          <w:lang w:eastAsia="ru-RU"/>
        </w:rPr>
        <w:t> </w:t>
      </w:r>
      <w:r w:rsidRPr="00C6603D">
        <w:rPr>
          <w:sz w:val="28"/>
          <w:szCs w:val="28"/>
          <w:lang w:eastAsia="ru-RU"/>
        </w:rPr>
        <w:t>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том числе:</w:t>
      </w:r>
      <w:r w:rsidR="007E2BA4">
        <w:rPr>
          <w:rStyle w:val="af5"/>
          <w:sz w:val="28"/>
          <w:szCs w:val="28"/>
          <w:lang w:eastAsia="ru-RU"/>
        </w:rPr>
        <w:footnoteReference w:id="4"/>
      </w:r>
    </w:p>
    <w:p w:rsidR="008F2C42" w:rsidRPr="00C6603D"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C6603D">
        <w:rPr>
          <w:sz w:val="28"/>
          <w:szCs w:val="28"/>
          <w:lang w:eastAsia="ru-RU"/>
        </w:rPr>
        <w:t>а) требование об указании (декларировании) участником закупки в заявке на участие в</w:t>
      </w:r>
      <w:r w:rsidR="00605A3A" w:rsidRPr="00C6603D">
        <w:rPr>
          <w:sz w:val="28"/>
          <w:szCs w:val="28"/>
          <w:lang w:eastAsia="ru-RU"/>
        </w:rPr>
        <w:t xml:space="preserve"> </w:t>
      </w:r>
      <w:r w:rsidRPr="00C6603D">
        <w:rPr>
          <w:sz w:val="28"/>
          <w:szCs w:val="28"/>
          <w:lang w:eastAsia="ru-RU"/>
        </w:rPr>
        <w:t>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F2C42" w:rsidRPr="00C6603D"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C6603D">
        <w:rPr>
          <w:sz w:val="28"/>
          <w:szCs w:val="28"/>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w:t>
      </w:r>
      <w:r w:rsidR="00605A3A" w:rsidRPr="00C6603D">
        <w:rPr>
          <w:sz w:val="28"/>
          <w:szCs w:val="28"/>
          <w:lang w:eastAsia="ru-RU"/>
        </w:rPr>
        <w:t xml:space="preserve"> </w:t>
      </w:r>
      <w:r w:rsidRPr="00C6603D">
        <w:rPr>
          <w:sz w:val="28"/>
          <w:szCs w:val="28"/>
          <w:lang w:eastAsia="ru-RU"/>
        </w:rPr>
        <w:t>закупке;</w:t>
      </w:r>
    </w:p>
    <w:p w:rsidR="008F2C42" w:rsidRPr="00C6603D"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bookmarkStart w:id="51" w:name="Par2"/>
      <w:bookmarkEnd w:id="51"/>
      <w:r w:rsidRPr="00C6603D">
        <w:rPr>
          <w:sz w:val="28"/>
          <w:szCs w:val="28"/>
          <w:lang w:eastAsia="ru-RU"/>
        </w:rPr>
        <w:t>в) сведения о начальной (максимальной) цене единицы каждого товара, работы, услуги, являющихся предметом закупки;</w:t>
      </w:r>
    </w:p>
    <w:p w:rsidR="008F2C42" w:rsidRPr="00C6603D"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C6603D">
        <w:rPr>
          <w:sz w:val="28"/>
          <w:szCs w:val="28"/>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F2C42" w:rsidRPr="00C6603D"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C6603D">
        <w:rPr>
          <w:sz w:val="28"/>
          <w:szCs w:val="28"/>
          <w:lang w:eastAsia="ru-RU"/>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w:t>
      </w:r>
      <w:r w:rsidRPr="00C6603D">
        <w:rPr>
          <w:sz w:val="28"/>
          <w:szCs w:val="28"/>
          <w:lang w:eastAsia="ru-RU"/>
        </w:rPr>
        <w:lastRenderedPageBreak/>
        <w:t>Правительства Российской Федерации от</w:t>
      </w:r>
      <w:r w:rsidR="00605A3A" w:rsidRPr="00C6603D">
        <w:rPr>
          <w:sz w:val="28"/>
          <w:szCs w:val="28"/>
          <w:lang w:eastAsia="ru-RU"/>
        </w:rPr>
        <w:t xml:space="preserve"> </w:t>
      </w:r>
      <w:r w:rsidRPr="00C6603D">
        <w:rPr>
          <w:sz w:val="28"/>
          <w:szCs w:val="28"/>
          <w:lang w:eastAsia="ru-RU"/>
        </w:rPr>
        <w:t xml:space="preserve">16.09.2016 № 925, цена единицы каждого товара, работы, услуги определяется как произведение начальной (максимальной) цены единицы товара, работы, услуги, указанной </w:t>
      </w:r>
      <w:r w:rsidR="005E6F62" w:rsidRPr="00C6603D">
        <w:rPr>
          <w:sz w:val="28"/>
          <w:szCs w:val="28"/>
          <w:lang w:eastAsia="ru-RU"/>
        </w:rPr>
        <w:br/>
      </w:r>
      <w:r w:rsidRPr="00C6603D">
        <w:rPr>
          <w:sz w:val="28"/>
          <w:szCs w:val="28"/>
          <w:lang w:eastAsia="ru-RU"/>
        </w:rPr>
        <w:t>в документации о закупке в соответствии с подпунктом «в» настоящего пункта, на коэффициент изменения НМЦД по результатам проведения закупки, определяемый как результат деления цены договора, по которой заключается договор, на НМЦД;</w:t>
      </w:r>
    </w:p>
    <w:p w:rsidR="008F2C42" w:rsidRPr="00C6603D"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C6603D">
        <w:rPr>
          <w:sz w:val="28"/>
          <w:szCs w:val="28"/>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F2C42" w:rsidRPr="00C6603D"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C6603D">
        <w:rPr>
          <w:sz w:val="28"/>
          <w:szCs w:val="28"/>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w:t>
      </w:r>
      <w:r w:rsidR="0075343F" w:rsidRPr="00C6603D">
        <w:rPr>
          <w:sz w:val="28"/>
          <w:szCs w:val="28"/>
          <w:lang w:eastAsia="ru-RU"/>
        </w:rPr>
        <w:t xml:space="preserve"> </w:t>
      </w:r>
      <w:r w:rsidRPr="00C6603D">
        <w:rPr>
          <w:sz w:val="28"/>
          <w:szCs w:val="28"/>
          <w:lang w:eastAsia="ru-RU"/>
        </w:rPr>
        <w:t>которым заключается договор;</w:t>
      </w:r>
    </w:p>
    <w:p w:rsidR="008F2C42" w:rsidRPr="00C6603D"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C6603D">
        <w:rPr>
          <w:sz w:val="28"/>
          <w:szCs w:val="28"/>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5D4DF3" w:rsidRPr="00C6603D" w:rsidRDefault="008F2C42" w:rsidP="00614B25">
      <w:pPr>
        <w:tabs>
          <w:tab w:val="left" w:pos="142"/>
          <w:tab w:val="left" w:pos="993"/>
        </w:tabs>
        <w:autoSpaceDE w:val="0"/>
        <w:autoSpaceDN w:val="0"/>
        <w:adjustRightInd w:val="0"/>
        <w:spacing w:after="0" w:line="240" w:lineRule="auto"/>
        <w:ind w:firstLine="709"/>
        <w:jc w:val="both"/>
        <w:rPr>
          <w:i/>
          <w:szCs w:val="24"/>
        </w:rPr>
      </w:pPr>
      <w:r w:rsidRPr="00C6603D">
        <w:rPr>
          <w:sz w:val="28"/>
          <w:szCs w:val="28"/>
          <w:lang w:eastAsia="ru-RU"/>
        </w:rPr>
        <w:t>и) условие о том, что при исполнении договора, заключенного с</w:t>
      </w:r>
      <w:r w:rsidR="00D37894" w:rsidRPr="00C6603D">
        <w:rPr>
          <w:sz w:val="28"/>
          <w:szCs w:val="28"/>
          <w:lang w:eastAsia="ru-RU"/>
        </w:rPr>
        <w:t> </w:t>
      </w:r>
      <w:r w:rsidRPr="00C6603D">
        <w:rPr>
          <w:sz w:val="28"/>
          <w:szCs w:val="28"/>
          <w:lang w:eastAsia="ru-RU"/>
        </w:rPr>
        <w:t>участником закупки, которому предоставлен приоритет в соответствии с</w:t>
      </w:r>
      <w:r w:rsidR="00D37894" w:rsidRPr="00C6603D">
        <w:rPr>
          <w:sz w:val="28"/>
          <w:szCs w:val="28"/>
          <w:lang w:eastAsia="ru-RU"/>
        </w:rPr>
        <w:t> </w:t>
      </w:r>
      <w:r w:rsidRPr="00C6603D">
        <w:rPr>
          <w:sz w:val="28"/>
          <w:szCs w:val="28"/>
          <w:lang w:eastAsia="ru-RU"/>
        </w:rPr>
        <w:t>настоящим постановлением, не</w:t>
      </w:r>
      <w:r w:rsidR="00D37894" w:rsidRPr="00C6603D">
        <w:rPr>
          <w:sz w:val="28"/>
          <w:szCs w:val="28"/>
          <w:lang w:eastAsia="ru-RU"/>
        </w:rPr>
        <w:t xml:space="preserve"> </w:t>
      </w:r>
      <w:r w:rsidRPr="00C6603D">
        <w:rPr>
          <w:sz w:val="28"/>
          <w:szCs w:val="28"/>
          <w:lang w:eastAsia="ru-RU"/>
        </w:rPr>
        <w:t>допускается замена страны происхождения товаров, за исключением случая, когда в</w:t>
      </w:r>
      <w:r w:rsidR="00D37894" w:rsidRPr="00C6603D">
        <w:rPr>
          <w:sz w:val="28"/>
          <w:szCs w:val="28"/>
          <w:lang w:eastAsia="ru-RU"/>
        </w:rPr>
        <w:t xml:space="preserve"> </w:t>
      </w:r>
      <w:r w:rsidRPr="00C6603D">
        <w:rPr>
          <w:sz w:val="28"/>
          <w:szCs w:val="28"/>
          <w:lang w:eastAsia="ru-RU"/>
        </w:rPr>
        <w:t>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w:t>
      </w:r>
      <w:r w:rsidR="00DB645D" w:rsidRPr="00C6603D">
        <w:rPr>
          <w:sz w:val="28"/>
          <w:szCs w:val="28"/>
          <w:lang w:eastAsia="ru-RU"/>
        </w:rPr>
        <w:t>м товаров, указанных в договоре</w:t>
      </w:r>
      <w:r w:rsidR="00DB645D" w:rsidRPr="008C58A8">
        <w:rPr>
          <w:sz w:val="28"/>
          <w:szCs w:val="28"/>
          <w:lang w:eastAsia="ru-RU"/>
        </w:rPr>
        <w:t>;</w:t>
      </w:r>
      <w:r w:rsidR="005D4DF3" w:rsidRPr="00C6603D">
        <w:rPr>
          <w:i/>
          <w:szCs w:val="24"/>
        </w:rPr>
        <w:t xml:space="preserve"> </w:t>
      </w:r>
    </w:p>
    <w:p w:rsidR="00DB645D" w:rsidRPr="008A04EA" w:rsidRDefault="00DB645D" w:rsidP="00DB645D">
      <w:pPr>
        <w:tabs>
          <w:tab w:val="left" w:pos="142"/>
          <w:tab w:val="left" w:pos="993"/>
        </w:tabs>
        <w:autoSpaceDE w:val="0"/>
        <w:autoSpaceDN w:val="0"/>
        <w:adjustRightInd w:val="0"/>
        <w:spacing w:after="0" w:line="240" w:lineRule="auto"/>
        <w:ind w:firstLine="709"/>
        <w:jc w:val="both"/>
        <w:rPr>
          <w:strike/>
          <w:sz w:val="28"/>
          <w:szCs w:val="28"/>
          <w:lang w:eastAsia="ru-RU"/>
        </w:rPr>
      </w:pPr>
      <w:r w:rsidRPr="008A04EA">
        <w:rPr>
          <w:sz w:val="28"/>
          <w:szCs w:val="28"/>
          <w:lang w:eastAsia="ru-RU"/>
        </w:rPr>
        <w:t xml:space="preserve">22) </w:t>
      </w:r>
      <w:r w:rsidRPr="008A04EA">
        <w:rPr>
          <w:sz w:val="28"/>
          <w:szCs w:val="28"/>
        </w:rPr>
        <w:t>иные сведения, определенные Положением о закупке.</w:t>
      </w:r>
    </w:p>
    <w:p w:rsidR="008F2C42" w:rsidRPr="008A04EA" w:rsidRDefault="008F2C42" w:rsidP="00A9628C">
      <w:pPr>
        <w:spacing w:after="0" w:line="240" w:lineRule="auto"/>
        <w:ind w:firstLine="709"/>
        <w:jc w:val="both"/>
        <w:rPr>
          <w:sz w:val="28"/>
          <w:szCs w:val="28"/>
        </w:rPr>
      </w:pPr>
      <w:r w:rsidRPr="008A04EA">
        <w:rPr>
          <w:sz w:val="28"/>
          <w:szCs w:val="28"/>
          <w:lang w:eastAsia="zh-CN"/>
        </w:rPr>
        <w:t>6.6. Документация о закупке должна также содержать адрес электронной площадки в</w:t>
      </w:r>
      <w:r w:rsidR="00896677" w:rsidRPr="008A04EA">
        <w:rPr>
          <w:sz w:val="28"/>
          <w:szCs w:val="28"/>
          <w:lang w:eastAsia="zh-CN"/>
        </w:rPr>
        <w:t xml:space="preserve"> </w:t>
      </w:r>
      <w:r w:rsidRPr="008A04EA">
        <w:rPr>
          <w:sz w:val="28"/>
          <w:szCs w:val="28"/>
          <w:lang w:eastAsia="zh-CN"/>
        </w:rPr>
        <w:t>информационно</w:t>
      </w:r>
      <w:r w:rsidR="00D2550F">
        <w:rPr>
          <w:sz w:val="28"/>
          <w:szCs w:val="28"/>
          <w:lang w:eastAsia="zh-CN"/>
        </w:rPr>
        <w:t>–</w:t>
      </w:r>
      <w:r w:rsidRPr="008A04EA">
        <w:rPr>
          <w:sz w:val="28"/>
          <w:szCs w:val="28"/>
          <w:lang w:eastAsia="zh-CN"/>
        </w:rPr>
        <w:t>телекоммуникационной сети «Интернет», на</w:t>
      </w:r>
      <w:r w:rsidR="00896677" w:rsidRPr="008A04EA">
        <w:rPr>
          <w:sz w:val="28"/>
          <w:szCs w:val="28"/>
          <w:lang w:eastAsia="zh-CN"/>
        </w:rPr>
        <w:t> </w:t>
      </w:r>
      <w:r w:rsidRPr="008A04EA">
        <w:rPr>
          <w:sz w:val="28"/>
          <w:szCs w:val="28"/>
          <w:lang w:eastAsia="zh-CN"/>
        </w:rPr>
        <w:t>которой планируется проведение закупки в электронной форме.</w:t>
      </w:r>
    </w:p>
    <w:p w:rsidR="008F2C42" w:rsidRPr="008A04EA" w:rsidRDefault="008F2C42" w:rsidP="00A9628C">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6.7. В случае осуществления закупки только у субъектов МСП, извещение и</w:t>
      </w:r>
      <w:r w:rsidR="00896677" w:rsidRPr="008A04EA">
        <w:rPr>
          <w:sz w:val="28"/>
          <w:szCs w:val="28"/>
          <w:lang w:eastAsia="ru-RU"/>
        </w:rPr>
        <w:t xml:space="preserve"> </w:t>
      </w:r>
      <w:r w:rsidRPr="008A04EA">
        <w:rPr>
          <w:sz w:val="28"/>
          <w:szCs w:val="28"/>
          <w:lang w:eastAsia="ru-RU"/>
        </w:rPr>
        <w:t>документация о закупке должны содержать ограничение, в</w:t>
      </w:r>
      <w:r w:rsidR="00896677" w:rsidRPr="008A04EA">
        <w:rPr>
          <w:sz w:val="28"/>
          <w:szCs w:val="28"/>
          <w:lang w:eastAsia="ru-RU"/>
        </w:rPr>
        <w:t> </w:t>
      </w:r>
      <w:r w:rsidRPr="008A04EA">
        <w:rPr>
          <w:sz w:val="28"/>
          <w:szCs w:val="28"/>
          <w:lang w:eastAsia="ru-RU"/>
        </w:rPr>
        <w:t>котором указывается, что участниками закупки могут быть только субъекты МСП.</w:t>
      </w:r>
    </w:p>
    <w:p w:rsidR="008F2C42" w:rsidRPr="008A04EA" w:rsidRDefault="008F2C42" w:rsidP="00A9628C">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6.8. В случае осуществления конкурентной закупки только у субъектов МСП, документация о закупке помимо прочего должна содержать:</w:t>
      </w:r>
    </w:p>
    <w:p w:rsidR="008F2C42" w:rsidRPr="008A04EA" w:rsidRDefault="008F2C42" w:rsidP="00A9628C">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1) реквизиты счета Заказчика, на который перечисляются денежные средства, внесенные в качестве обеспечения заявок на специальный счет в</w:t>
      </w:r>
      <w:r w:rsidR="00896677" w:rsidRPr="008A04EA">
        <w:rPr>
          <w:sz w:val="28"/>
          <w:szCs w:val="28"/>
          <w:lang w:eastAsia="ru-RU"/>
        </w:rPr>
        <w:t> </w:t>
      </w:r>
      <w:r w:rsidRPr="008A04EA">
        <w:rPr>
          <w:sz w:val="28"/>
          <w:szCs w:val="28"/>
          <w:lang w:eastAsia="ru-RU"/>
        </w:rPr>
        <w:t>банке, в случае уклонения участника от заключения договора или отказа участника закупки заключить договор;</w:t>
      </w:r>
    </w:p>
    <w:p w:rsidR="008F2C42" w:rsidRPr="008A04EA" w:rsidRDefault="008F2C42" w:rsidP="00A9628C">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 xml:space="preserve">2) срок направления оператором электронной площадки Заказчику </w:t>
      </w:r>
      <w:r w:rsidRPr="008A04EA">
        <w:rPr>
          <w:sz w:val="28"/>
          <w:szCs w:val="28"/>
        </w:rPr>
        <w:t>вторых частей заявок на участие в конкурсе в электронной форме, аукционе в</w:t>
      </w:r>
      <w:r w:rsidR="00896677" w:rsidRPr="008A04EA">
        <w:rPr>
          <w:sz w:val="28"/>
          <w:szCs w:val="28"/>
        </w:rPr>
        <w:t> </w:t>
      </w:r>
      <w:r w:rsidRPr="008A04EA">
        <w:rPr>
          <w:sz w:val="28"/>
          <w:szCs w:val="28"/>
        </w:rPr>
        <w:t>электронной форме, запросе предложений в электронной форме</w:t>
      </w:r>
      <w:r w:rsidRPr="008A04EA">
        <w:rPr>
          <w:sz w:val="28"/>
          <w:szCs w:val="28"/>
          <w:lang w:eastAsia="ru-RU"/>
        </w:rPr>
        <w:t>;</w:t>
      </w:r>
    </w:p>
    <w:p w:rsidR="008F2C42" w:rsidRPr="008A04EA" w:rsidRDefault="008F2C42" w:rsidP="00A9628C">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lang w:eastAsia="ru-RU"/>
        </w:rPr>
        <w:lastRenderedPageBreak/>
        <w:t xml:space="preserve">3) условие о том, что </w:t>
      </w:r>
      <w:r w:rsidRPr="008A04EA">
        <w:rPr>
          <w:sz w:val="28"/>
          <w:szCs w:val="28"/>
        </w:rPr>
        <w:t>не допускается указание в первой части заявки на</w:t>
      </w:r>
      <w:r w:rsidR="00896677" w:rsidRPr="008A04EA">
        <w:rPr>
          <w:sz w:val="28"/>
          <w:szCs w:val="28"/>
        </w:rPr>
        <w:t> </w:t>
      </w:r>
      <w:r w:rsidRPr="008A04EA">
        <w:rPr>
          <w:sz w:val="28"/>
          <w:szCs w:val="28"/>
        </w:rPr>
        <w:t>участие в</w:t>
      </w:r>
      <w:r w:rsidR="00896677" w:rsidRPr="008A04EA">
        <w:rPr>
          <w:sz w:val="28"/>
          <w:szCs w:val="28"/>
        </w:rPr>
        <w:t xml:space="preserve"> </w:t>
      </w:r>
      <w:r w:rsidRPr="008A04EA">
        <w:rPr>
          <w:sz w:val="28"/>
          <w:szCs w:val="28"/>
        </w:rPr>
        <w:t>конкурентной закупке сведений об участнике конкурса, аукциона или запроса предложений, о его соответствии квалификационным требованиям, установленным в</w:t>
      </w:r>
      <w:r w:rsidR="00896677" w:rsidRPr="008A04EA">
        <w:rPr>
          <w:sz w:val="28"/>
          <w:szCs w:val="28"/>
        </w:rPr>
        <w:t xml:space="preserve"> </w:t>
      </w:r>
      <w:r w:rsidRPr="008A04EA">
        <w:rPr>
          <w:sz w:val="28"/>
          <w:szCs w:val="28"/>
        </w:rPr>
        <w:t>документации о конкурентной закупке,</w:t>
      </w:r>
      <w:r w:rsidRPr="008A04EA">
        <w:rPr>
          <w:sz w:val="28"/>
          <w:szCs w:val="28"/>
          <w:lang w:eastAsia="ru-RU"/>
        </w:rPr>
        <w:t xml:space="preserve"> сведений о ценовом предложении</w:t>
      </w:r>
      <w:r w:rsidRPr="008A04EA">
        <w:rPr>
          <w:sz w:val="28"/>
          <w:szCs w:val="28"/>
        </w:rPr>
        <w:t xml:space="preserve">. </w:t>
      </w:r>
    </w:p>
    <w:p w:rsidR="008F2C42" w:rsidRPr="008A04EA" w:rsidRDefault="008F2C42" w:rsidP="00A9628C">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В случае, содержания в первой части заявки на участие в конкурсе в</w:t>
      </w:r>
      <w:r w:rsidR="00896677" w:rsidRPr="008A04EA">
        <w:rPr>
          <w:sz w:val="28"/>
          <w:szCs w:val="28"/>
        </w:rPr>
        <w:t> </w:t>
      </w:r>
      <w:r w:rsidRPr="008A04EA">
        <w:rPr>
          <w:sz w:val="28"/>
          <w:szCs w:val="28"/>
        </w:rPr>
        <w:t>электронной форме, аукционе в электронной форме, запросе предложений в</w:t>
      </w:r>
      <w:r w:rsidR="00896677" w:rsidRPr="008A04EA">
        <w:rPr>
          <w:sz w:val="28"/>
          <w:szCs w:val="28"/>
        </w:rPr>
        <w:t> </w:t>
      </w:r>
      <w:r w:rsidRPr="008A04EA">
        <w:rPr>
          <w:sz w:val="28"/>
          <w:szCs w:val="28"/>
        </w:rPr>
        <w:t>электронной форме сведений об участнике таких конкурса, аукциона или запроса предложений и (или) о</w:t>
      </w:r>
      <w:r w:rsidR="00896677" w:rsidRPr="008A04EA">
        <w:rPr>
          <w:sz w:val="28"/>
          <w:szCs w:val="28"/>
        </w:rPr>
        <w:t xml:space="preserve"> </w:t>
      </w:r>
      <w:r w:rsidRPr="008A04EA">
        <w:rPr>
          <w:sz w:val="28"/>
          <w:szCs w:val="28"/>
        </w:rPr>
        <w:t>ценовом предложении данная заявка подлежит отклонению.</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t>6.9.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t>1) указание на заключение по одной закупке более одного договора с</w:t>
      </w:r>
      <w:r w:rsidR="00896677" w:rsidRPr="008A04EA">
        <w:rPr>
          <w:sz w:val="28"/>
          <w:szCs w:val="28"/>
          <w:lang w:eastAsia="zh-CN"/>
        </w:rPr>
        <w:t> </w:t>
      </w:r>
      <w:r w:rsidRPr="008A04EA">
        <w:rPr>
          <w:sz w:val="28"/>
          <w:szCs w:val="28"/>
          <w:lang w:eastAsia="zh-CN"/>
        </w:rPr>
        <w:t>разными участниками закупки, отвечающими требованиям документации о</w:t>
      </w:r>
      <w:r w:rsidR="00896677" w:rsidRPr="008A04EA">
        <w:rPr>
          <w:sz w:val="28"/>
          <w:szCs w:val="28"/>
          <w:lang w:eastAsia="zh-CN"/>
        </w:rPr>
        <w:t> </w:t>
      </w:r>
      <w:r w:rsidRPr="008A04EA">
        <w:rPr>
          <w:sz w:val="28"/>
          <w:szCs w:val="28"/>
          <w:lang w:eastAsia="zh-CN"/>
        </w:rPr>
        <w:t>закупке;</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t>2) количество участников, которые могут быть признаны победителями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t>3) распределение общего объёма товаров, работ, услуг между победителями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t>4) механизм заключения договора с несколькими участниками закупки, не противоречащий требованиям Положения о закупке.</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t xml:space="preserve">6.10. </w:t>
      </w:r>
      <w:r w:rsidRPr="008A04EA">
        <w:rPr>
          <w:sz w:val="28"/>
          <w:szCs w:val="28"/>
          <w:lang w:eastAsia="ru-RU"/>
        </w:rPr>
        <w:t>При проведении переторжки документация о закупке помимо прочего должна содержать право Заказчика на проведение переторжки, а также условия и порядок ее</w:t>
      </w:r>
      <w:r w:rsidR="00896677" w:rsidRPr="008A04EA">
        <w:rPr>
          <w:sz w:val="28"/>
          <w:szCs w:val="28"/>
          <w:lang w:eastAsia="ru-RU"/>
        </w:rPr>
        <w:t xml:space="preserve"> </w:t>
      </w:r>
      <w:r w:rsidRPr="008A04EA">
        <w:rPr>
          <w:sz w:val="28"/>
          <w:szCs w:val="28"/>
          <w:lang w:eastAsia="ru-RU"/>
        </w:rPr>
        <w:t>проведения в соответствии с разделом 16 Положения о</w:t>
      </w:r>
      <w:r w:rsidR="00896677" w:rsidRPr="008A04EA">
        <w:rPr>
          <w:sz w:val="28"/>
          <w:szCs w:val="28"/>
          <w:lang w:eastAsia="ru-RU"/>
        </w:rPr>
        <w:t> </w:t>
      </w:r>
      <w:r w:rsidRPr="008A04EA">
        <w:rPr>
          <w:sz w:val="28"/>
          <w:szCs w:val="28"/>
          <w:lang w:eastAsia="ru-RU"/>
        </w:rPr>
        <w:t>закупке.</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t>6.11. После размещения в ЕИС</w:t>
      </w:r>
      <w:r w:rsidR="00301B79" w:rsidRPr="008A04EA">
        <w:rPr>
          <w:sz w:val="28"/>
          <w:szCs w:val="28"/>
          <w:lang w:eastAsia="zh-CN"/>
        </w:rPr>
        <w:t xml:space="preserve">, на официальном сайте </w:t>
      </w:r>
      <w:r w:rsidRPr="008A04EA">
        <w:rPr>
          <w:sz w:val="28"/>
          <w:szCs w:val="28"/>
          <w:lang w:eastAsia="zh-CN"/>
        </w:rPr>
        <w:t>извещения и</w:t>
      </w:r>
      <w:r w:rsidR="00795AA3" w:rsidRPr="008A04EA">
        <w:rPr>
          <w:sz w:val="28"/>
          <w:szCs w:val="28"/>
          <w:lang w:eastAsia="zh-CN"/>
        </w:rPr>
        <w:t> </w:t>
      </w:r>
      <w:r w:rsidRPr="008A04EA">
        <w:rPr>
          <w:sz w:val="28"/>
          <w:szCs w:val="28"/>
          <w:lang w:eastAsia="zh-CN"/>
        </w:rPr>
        <w:t>документации о закупке Заказчик вправе направить любым способом приглашение принять участие в закупке лицам, осуществляющим поставку товаров, выполнение работ, оказание услуг, которые являются предметом закупки. При этом заявки от таких лиц рассматриваются в порядке, установленном Положением о закупке. Во избежание создания преимущественных условий участия в закупке лицам, осуществляющим поставку товаров, выполнение работ, оказание услуг, которые являются предметом закупки, не допускается включение в приглашение сведений, которые отсутствуют в извещении и (или) документации о закупке.</w:t>
      </w:r>
    </w:p>
    <w:p w:rsidR="0092143B"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zh-CN"/>
        </w:rPr>
        <w:t>6.12. Любой участник закупки вправе направить Заказчику посредством электронной площадки запрос о даче</w:t>
      </w:r>
      <w:r w:rsidRPr="008A04EA">
        <w:rPr>
          <w:sz w:val="28"/>
          <w:szCs w:val="28"/>
        </w:rPr>
        <w:t xml:space="preserve"> разъяснений положений извещения и</w:t>
      </w:r>
      <w:r w:rsidR="00795AA3" w:rsidRPr="008A04EA">
        <w:rPr>
          <w:sz w:val="28"/>
          <w:szCs w:val="28"/>
        </w:rPr>
        <w:t> </w:t>
      </w:r>
      <w:r w:rsidRPr="008A04EA">
        <w:rPr>
          <w:sz w:val="28"/>
          <w:szCs w:val="28"/>
        </w:rPr>
        <w:t>(или) документации</w:t>
      </w:r>
      <w:r w:rsidR="00795AA3" w:rsidRPr="008A04EA">
        <w:rPr>
          <w:sz w:val="28"/>
          <w:szCs w:val="28"/>
        </w:rPr>
        <w:t xml:space="preserve"> </w:t>
      </w:r>
      <w:r w:rsidRPr="008A04EA">
        <w:rPr>
          <w:sz w:val="28"/>
          <w:szCs w:val="28"/>
        </w:rPr>
        <w:t>о закупке</w:t>
      </w:r>
      <w:r w:rsidRPr="008A04EA">
        <w:rPr>
          <w:sz w:val="28"/>
          <w:szCs w:val="28"/>
          <w:lang w:eastAsia="ru-RU"/>
        </w:rPr>
        <w:t xml:space="preserve">. </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6.13. В течение трех рабочих дней с даты поступления запроса, указанного в части 2 статьи 3.2 Федерального закона № 223</w:t>
      </w:r>
      <w:r w:rsidR="00D2550F">
        <w:rPr>
          <w:sz w:val="28"/>
          <w:szCs w:val="28"/>
          <w:lang w:eastAsia="ru-RU"/>
        </w:rPr>
        <w:t>–</w:t>
      </w:r>
      <w:r w:rsidRPr="008A04EA">
        <w:rPr>
          <w:sz w:val="28"/>
          <w:szCs w:val="28"/>
          <w:lang w:eastAsia="ru-RU"/>
        </w:rPr>
        <w:t>ФЗ, Заказчик осуществляет разъяснение положений документации о конкурентной закупке и</w:t>
      </w:r>
      <w:r w:rsidR="00795AA3" w:rsidRPr="008A04EA">
        <w:rPr>
          <w:sz w:val="28"/>
          <w:szCs w:val="28"/>
          <w:lang w:eastAsia="ru-RU"/>
        </w:rPr>
        <w:t> </w:t>
      </w:r>
      <w:r w:rsidRPr="008A04EA">
        <w:rPr>
          <w:sz w:val="28"/>
          <w:szCs w:val="28"/>
          <w:lang w:eastAsia="ru-RU"/>
        </w:rPr>
        <w:t>размещает их в ЕИС</w:t>
      </w:r>
      <w:r w:rsidR="00DB2855" w:rsidRPr="008A04EA">
        <w:rPr>
          <w:sz w:val="28"/>
          <w:szCs w:val="28"/>
          <w:lang w:eastAsia="ru-RU"/>
        </w:rPr>
        <w:t>, на официальном сайте</w:t>
      </w:r>
      <w:r w:rsidRPr="008A04EA">
        <w:rPr>
          <w:sz w:val="28"/>
          <w:szCs w:val="28"/>
          <w:lang w:eastAsia="ru-RU"/>
        </w:rPr>
        <w:t xml:space="preserve"> с указанием предмета запроса, но</w:t>
      </w:r>
      <w:r w:rsidR="00DB2855" w:rsidRPr="008A04EA">
        <w:rPr>
          <w:sz w:val="28"/>
          <w:szCs w:val="28"/>
          <w:lang w:eastAsia="ru-RU"/>
        </w:rPr>
        <w:t> </w:t>
      </w:r>
      <w:r w:rsidRPr="008A04EA">
        <w:rPr>
          <w:sz w:val="28"/>
          <w:szCs w:val="28"/>
          <w:lang w:eastAsia="ru-RU"/>
        </w:rPr>
        <w:t xml:space="preserve">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w:t>
      </w:r>
      <w:r w:rsidRPr="008A04EA">
        <w:rPr>
          <w:sz w:val="28"/>
          <w:szCs w:val="28"/>
          <w:lang w:eastAsia="ru-RU"/>
        </w:rPr>
        <w:lastRenderedPageBreak/>
        <w:t>запрос поступил позднее чем за три рабочих дня до даты окончания срока подачи заявок на участие в такой закупке.</w:t>
      </w:r>
    </w:p>
    <w:p w:rsidR="008F2C42" w:rsidRPr="008A04EA" w:rsidRDefault="008F2C42" w:rsidP="00A9628C">
      <w:pPr>
        <w:shd w:val="clear" w:color="auto" w:fill="FFFFFF"/>
        <w:tabs>
          <w:tab w:val="left" w:pos="142"/>
          <w:tab w:val="left" w:pos="993"/>
        </w:tabs>
        <w:spacing w:after="0" w:line="240" w:lineRule="auto"/>
        <w:ind w:firstLine="709"/>
        <w:jc w:val="both"/>
        <w:rPr>
          <w:sz w:val="28"/>
          <w:szCs w:val="28"/>
          <w:lang w:eastAsia="ru-RU"/>
        </w:rPr>
      </w:pPr>
      <w:r w:rsidRPr="008A04EA">
        <w:rPr>
          <w:sz w:val="28"/>
          <w:szCs w:val="28"/>
          <w:lang w:eastAsia="ru-RU"/>
        </w:rPr>
        <w:t xml:space="preserve">6.14. Разъяснения положений </w:t>
      </w:r>
      <w:r w:rsidRPr="008A04EA">
        <w:rPr>
          <w:sz w:val="28"/>
          <w:szCs w:val="28"/>
        </w:rPr>
        <w:t>извещения и (или) документации о закупке</w:t>
      </w:r>
      <w:r w:rsidRPr="008A04EA">
        <w:rPr>
          <w:sz w:val="28"/>
          <w:szCs w:val="28"/>
          <w:lang w:eastAsia="ru-RU"/>
        </w:rPr>
        <w:t xml:space="preserve"> не должны изменять предмет закупки и существенные условия проекта договора.</w:t>
      </w:r>
    </w:p>
    <w:p w:rsidR="008F2C42" w:rsidRPr="008A04EA" w:rsidRDefault="008F2C42" w:rsidP="00A9628C">
      <w:pPr>
        <w:shd w:val="clear" w:color="auto" w:fill="FFFFFF"/>
        <w:tabs>
          <w:tab w:val="left" w:pos="142"/>
          <w:tab w:val="left" w:pos="993"/>
        </w:tabs>
        <w:spacing w:after="0" w:line="240" w:lineRule="auto"/>
        <w:ind w:firstLine="709"/>
        <w:jc w:val="both"/>
        <w:rPr>
          <w:sz w:val="28"/>
          <w:szCs w:val="28"/>
          <w:lang w:eastAsia="ru-RU"/>
        </w:rPr>
      </w:pPr>
      <w:r w:rsidRPr="008A04EA">
        <w:rPr>
          <w:sz w:val="28"/>
          <w:szCs w:val="28"/>
          <w:lang w:eastAsia="ru-RU"/>
        </w:rPr>
        <w:t>6.15. При осуществлении конкурентной закупки в электронной форме направление участниками такой закупки запросов о даче разъяснений положений извещения</w:t>
      </w:r>
      <w:r w:rsidR="00DB2855" w:rsidRPr="008A04EA">
        <w:rPr>
          <w:sz w:val="28"/>
          <w:szCs w:val="28"/>
          <w:lang w:eastAsia="ru-RU"/>
        </w:rPr>
        <w:t xml:space="preserve"> </w:t>
      </w:r>
      <w:r w:rsidRPr="008A04EA">
        <w:rPr>
          <w:sz w:val="28"/>
          <w:szCs w:val="28"/>
          <w:lang w:eastAsia="ru-RU"/>
        </w:rPr>
        <w:t>об осуществлении конкурентной закупки и (или) документации о конкурентной закупке осуществляется с учетом требований статьи 3.3 Федерального закона № 223</w:t>
      </w:r>
      <w:r w:rsidR="00D2550F">
        <w:rPr>
          <w:sz w:val="28"/>
          <w:szCs w:val="28"/>
          <w:lang w:eastAsia="ru-RU"/>
        </w:rPr>
        <w:t>–</w:t>
      </w:r>
      <w:r w:rsidRPr="008A04EA">
        <w:rPr>
          <w:sz w:val="28"/>
          <w:szCs w:val="28"/>
          <w:lang w:eastAsia="ru-RU"/>
        </w:rPr>
        <w:t>ФЗ.</w:t>
      </w:r>
    </w:p>
    <w:p w:rsidR="008F2C42" w:rsidRPr="008A04EA" w:rsidRDefault="008F2C42" w:rsidP="00A9628C">
      <w:pPr>
        <w:shd w:val="clear" w:color="auto" w:fill="FFFFFF"/>
        <w:tabs>
          <w:tab w:val="left" w:pos="142"/>
          <w:tab w:val="left" w:pos="993"/>
        </w:tabs>
        <w:spacing w:after="0" w:line="240" w:lineRule="auto"/>
        <w:ind w:firstLine="709"/>
        <w:jc w:val="both"/>
        <w:rPr>
          <w:sz w:val="28"/>
          <w:szCs w:val="28"/>
          <w:lang w:eastAsia="ru-RU"/>
        </w:rPr>
      </w:pPr>
      <w:r w:rsidRPr="008A04EA">
        <w:rPr>
          <w:sz w:val="28"/>
          <w:szCs w:val="28"/>
          <w:lang w:eastAsia="ru-RU"/>
        </w:rPr>
        <w:t>6.16.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w:t>
      </w:r>
      <w:r w:rsidR="00DB2855" w:rsidRPr="008A04EA">
        <w:rPr>
          <w:sz w:val="28"/>
          <w:szCs w:val="28"/>
          <w:lang w:eastAsia="ru-RU"/>
        </w:rPr>
        <w:t> </w:t>
      </w:r>
      <w:r w:rsidRPr="008A04EA">
        <w:rPr>
          <w:sz w:val="28"/>
          <w:szCs w:val="28"/>
          <w:lang w:eastAsia="ru-RU"/>
        </w:rPr>
        <w:t>(или) документации о конкурентной закупке осуществляется с учетом требований статьи 3.5 Федерального закона № 223</w:t>
      </w:r>
      <w:r w:rsidR="00D2550F">
        <w:rPr>
          <w:sz w:val="28"/>
          <w:szCs w:val="28"/>
          <w:lang w:eastAsia="ru-RU"/>
        </w:rPr>
        <w:t>–</w:t>
      </w:r>
      <w:r w:rsidRPr="008A04EA">
        <w:rPr>
          <w:sz w:val="28"/>
          <w:szCs w:val="28"/>
          <w:lang w:eastAsia="ru-RU"/>
        </w:rPr>
        <w:t>ФЗ.</w:t>
      </w:r>
    </w:p>
    <w:p w:rsidR="007524E3" w:rsidRPr="007524E3" w:rsidRDefault="008F2C42" w:rsidP="00A9628C">
      <w:pPr>
        <w:shd w:val="clear" w:color="auto" w:fill="FFFFFF"/>
        <w:tabs>
          <w:tab w:val="left" w:pos="142"/>
          <w:tab w:val="left" w:pos="993"/>
        </w:tabs>
        <w:spacing w:after="0" w:line="240" w:lineRule="auto"/>
        <w:ind w:firstLine="709"/>
        <w:jc w:val="both"/>
        <w:rPr>
          <w:b/>
          <w:color w:val="000000" w:themeColor="text1"/>
          <w:sz w:val="28"/>
          <w:szCs w:val="28"/>
        </w:rPr>
      </w:pPr>
      <w:r w:rsidRPr="007524E3">
        <w:rPr>
          <w:sz w:val="28"/>
          <w:szCs w:val="28"/>
        </w:rPr>
        <w:t>6.17.</w:t>
      </w:r>
      <w:r w:rsidRPr="007524E3">
        <w:rPr>
          <w:b/>
          <w:color w:val="FF0000"/>
          <w:sz w:val="28"/>
          <w:szCs w:val="28"/>
        </w:rPr>
        <w:t xml:space="preserve"> </w:t>
      </w:r>
      <w:r w:rsidR="007524E3" w:rsidRPr="007524E3">
        <w:rPr>
          <w:color w:val="000000" w:themeColor="text1"/>
          <w:sz w:val="28"/>
          <w:szCs w:val="28"/>
        </w:rPr>
        <w:t>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rsidR="007524E3" w:rsidRPr="007524E3">
        <w:rPr>
          <w:b/>
          <w:color w:val="000000" w:themeColor="text1"/>
          <w:sz w:val="28"/>
          <w:szCs w:val="28"/>
        </w:rPr>
        <w:t xml:space="preserve"> Изменения, вносимые </w:t>
      </w:r>
      <w:r w:rsidR="00FD6A90">
        <w:rPr>
          <w:b/>
          <w:color w:val="000000" w:themeColor="text1"/>
          <w:sz w:val="28"/>
          <w:szCs w:val="28"/>
        </w:rPr>
        <w:br/>
      </w:r>
      <w:r w:rsidR="007524E3" w:rsidRPr="007524E3">
        <w:rPr>
          <w:b/>
          <w:color w:val="000000" w:themeColor="text1"/>
          <w:sz w:val="28"/>
          <w:szCs w:val="28"/>
        </w:rPr>
        <w:t xml:space="preserve">в извещение и (или) документацию о закупке, размещаются Заказчиком посредством ГИС в ЕИС, на официальном сайте, за исключением случаев, предусмотренных Федеральным законом № 223-ФЗ, в течение трех дней с даты принятия указанного решения о внесении указанных изменений. </w:t>
      </w:r>
      <w:r w:rsidR="007524E3" w:rsidRPr="007524E3">
        <w:rPr>
          <w:color w:val="000000" w:themeColor="text1"/>
          <w:sz w:val="28"/>
          <w:szCs w:val="28"/>
        </w:rPr>
        <w:t xml:space="preserve">При этом срок подачи заявок на участие в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w:t>
      </w:r>
      <w:r w:rsidR="007524E3" w:rsidRPr="007524E3" w:rsidDel="004C7193">
        <w:rPr>
          <w:color w:val="000000" w:themeColor="text1"/>
          <w:sz w:val="28"/>
          <w:szCs w:val="28"/>
        </w:rPr>
        <w:t>Положением</w:t>
      </w:r>
      <w:r w:rsidR="007524E3" w:rsidRPr="007524E3">
        <w:rPr>
          <w:color w:val="000000" w:themeColor="text1"/>
          <w:sz w:val="28"/>
          <w:szCs w:val="28"/>
        </w:rPr>
        <w:t xml:space="preserve"> о закупке. </w:t>
      </w:r>
    </w:p>
    <w:p w:rsidR="008F2C42" w:rsidRPr="008A04EA" w:rsidRDefault="008F2C42" w:rsidP="00A9628C">
      <w:pPr>
        <w:shd w:val="clear" w:color="auto" w:fill="FFFFFF"/>
        <w:tabs>
          <w:tab w:val="left" w:pos="142"/>
          <w:tab w:val="left" w:pos="993"/>
        </w:tabs>
        <w:spacing w:after="0" w:line="240" w:lineRule="auto"/>
        <w:ind w:firstLine="709"/>
        <w:jc w:val="both"/>
        <w:rPr>
          <w:sz w:val="28"/>
          <w:szCs w:val="28"/>
          <w:lang w:eastAsia="zh-CN"/>
        </w:rPr>
      </w:pPr>
      <w:r w:rsidRPr="008A04EA">
        <w:rPr>
          <w:sz w:val="28"/>
          <w:szCs w:val="28"/>
        </w:rPr>
        <w:t>6.18. 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w:t>
      </w:r>
      <w:r w:rsidR="006135C2" w:rsidRPr="008A04EA">
        <w:rPr>
          <w:sz w:val="28"/>
          <w:szCs w:val="28"/>
        </w:rPr>
        <w:t> </w:t>
      </w:r>
      <w:r w:rsidRPr="008A04EA">
        <w:rPr>
          <w:sz w:val="28"/>
          <w:szCs w:val="28"/>
        </w:rPr>
        <w:t>закупке и до заключения договора Заказчик вправе отменить конкурентную закупку только в случае возникновения обстоятельств непреодолимой силы в</w:t>
      </w:r>
      <w:r w:rsidR="006135C2" w:rsidRPr="008A04EA">
        <w:rPr>
          <w:sz w:val="28"/>
          <w:szCs w:val="28"/>
        </w:rPr>
        <w:t> </w:t>
      </w:r>
      <w:r w:rsidRPr="008A04EA">
        <w:rPr>
          <w:sz w:val="28"/>
          <w:szCs w:val="28"/>
        </w:rPr>
        <w:t>соответствии с гражданским законодательством Российской Федерации.</w:t>
      </w:r>
    </w:p>
    <w:p w:rsidR="006A4940" w:rsidRPr="006A4940" w:rsidRDefault="006A4940" w:rsidP="006A4940">
      <w:pPr>
        <w:spacing w:after="0" w:line="240" w:lineRule="auto"/>
        <w:ind w:firstLine="709"/>
        <w:jc w:val="both"/>
        <w:rPr>
          <w:b/>
          <w:color w:val="000000" w:themeColor="text1"/>
          <w:sz w:val="28"/>
          <w:szCs w:val="28"/>
        </w:rPr>
      </w:pPr>
      <w:r w:rsidRPr="006A4940">
        <w:rPr>
          <w:b/>
          <w:color w:val="000000" w:themeColor="text1"/>
          <w:sz w:val="28"/>
          <w:szCs w:val="28"/>
        </w:rPr>
        <w:t xml:space="preserve">6.19. Решение об отмене конкурентной закупки утверждается Заказчиком и </w:t>
      </w:r>
      <w:r w:rsidRPr="006A4940">
        <w:rPr>
          <w:rFonts w:eastAsia="Times New Roman"/>
          <w:b/>
          <w:bCs/>
          <w:color w:val="000000" w:themeColor="text1"/>
          <w:sz w:val="28"/>
          <w:szCs w:val="28"/>
          <w:lang w:eastAsia="ru-RU"/>
        </w:rPr>
        <w:t>размещается посредством</w:t>
      </w:r>
      <w:r w:rsidRPr="006A4940">
        <w:rPr>
          <w:b/>
          <w:color w:val="000000" w:themeColor="text1"/>
          <w:sz w:val="28"/>
          <w:szCs w:val="28"/>
        </w:rPr>
        <w:t xml:space="preserve"> ГИС в ЕИС, на официальном сайте в день принятия такого решения.</w:t>
      </w:r>
    </w:p>
    <w:p w:rsidR="006A4940" w:rsidRPr="006A4940" w:rsidRDefault="006A4940" w:rsidP="006A4940">
      <w:pPr>
        <w:tabs>
          <w:tab w:val="left" w:pos="142"/>
          <w:tab w:val="left" w:pos="993"/>
        </w:tabs>
        <w:autoSpaceDE w:val="0"/>
        <w:autoSpaceDN w:val="0"/>
        <w:adjustRightInd w:val="0"/>
        <w:spacing w:after="0" w:line="240" w:lineRule="auto"/>
        <w:ind w:firstLine="709"/>
        <w:jc w:val="both"/>
        <w:rPr>
          <w:color w:val="000000" w:themeColor="text1"/>
          <w:sz w:val="28"/>
          <w:szCs w:val="28"/>
          <w:lang w:eastAsia="ru-RU"/>
        </w:rPr>
      </w:pPr>
      <w:r w:rsidRPr="006A4940">
        <w:rPr>
          <w:color w:val="000000" w:themeColor="text1"/>
          <w:sz w:val="28"/>
          <w:szCs w:val="28"/>
          <w:lang w:eastAsia="ru-RU"/>
        </w:rPr>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8F2C42" w:rsidRPr="008A04EA" w:rsidRDefault="008F2C42" w:rsidP="006A4940">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6.19.1. В течение одного часа с момента размещения в ЕИС</w:t>
      </w:r>
      <w:r w:rsidR="006135C2" w:rsidRPr="008A04EA">
        <w:rPr>
          <w:sz w:val="28"/>
          <w:szCs w:val="28"/>
        </w:rPr>
        <w:t>, на официальном сайте</w:t>
      </w:r>
      <w:r w:rsidRPr="008A04EA">
        <w:rPr>
          <w:sz w:val="28"/>
          <w:szCs w:val="28"/>
          <w:lang w:eastAsia="ru-RU"/>
        </w:rPr>
        <w:t xml:space="preserve"> извещения об отмене конкурентной закупки в</w:t>
      </w:r>
      <w:r w:rsidR="006135C2" w:rsidRPr="008A04EA">
        <w:rPr>
          <w:sz w:val="28"/>
          <w:szCs w:val="28"/>
          <w:lang w:eastAsia="ru-RU"/>
        </w:rPr>
        <w:t> </w:t>
      </w:r>
      <w:r w:rsidRPr="008A04EA">
        <w:rPr>
          <w:sz w:val="28"/>
          <w:szCs w:val="28"/>
          <w:lang w:eastAsia="ru-RU"/>
        </w:rPr>
        <w:t xml:space="preserve">электронной форме, оператор электронной площадки размещает указанную </w:t>
      </w:r>
      <w:r w:rsidRPr="008A04EA">
        <w:rPr>
          <w:sz w:val="28"/>
          <w:szCs w:val="28"/>
          <w:lang w:eastAsia="ru-RU"/>
        </w:rPr>
        <w:lastRenderedPageBreak/>
        <w:t>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6.19.2. В случае, если Заказчиком принято решение об отмене конкурентной закупки</w:t>
      </w:r>
      <w:r w:rsidR="006135C2" w:rsidRPr="008A04EA">
        <w:rPr>
          <w:sz w:val="28"/>
          <w:szCs w:val="28"/>
          <w:lang w:eastAsia="ru-RU"/>
        </w:rPr>
        <w:t xml:space="preserve"> </w:t>
      </w:r>
      <w:r w:rsidRPr="008A04EA">
        <w:rPr>
          <w:sz w:val="28"/>
          <w:szCs w:val="28"/>
          <w:lang w:eastAsia="ru-RU"/>
        </w:rPr>
        <w:t>в соответствии с пунктом 6.18 настоящего Положения, оператор электронной площадки</w:t>
      </w:r>
      <w:r w:rsidR="006135C2" w:rsidRPr="008A04EA">
        <w:rPr>
          <w:sz w:val="28"/>
          <w:szCs w:val="28"/>
          <w:lang w:eastAsia="ru-RU"/>
        </w:rPr>
        <w:t xml:space="preserve"> </w:t>
      </w:r>
      <w:r w:rsidRPr="008A04EA">
        <w:rPr>
          <w:sz w:val="28"/>
          <w:szCs w:val="28"/>
          <w:lang w:eastAsia="ru-RU"/>
        </w:rPr>
        <w:t>не вправе направлять Заказчику заявки участников такой конкурентной закупки.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6.19.3. При отмене конкурентной закупки Заказчик не несет ответственность перед участниками закупки, подавшими заявки, за</w:t>
      </w:r>
      <w:r w:rsidR="006135C2" w:rsidRPr="008A04EA">
        <w:rPr>
          <w:sz w:val="28"/>
          <w:szCs w:val="28"/>
          <w:lang w:eastAsia="ru-RU"/>
        </w:rPr>
        <w:t> </w:t>
      </w:r>
      <w:r w:rsidRPr="008A04EA">
        <w:rPr>
          <w:sz w:val="28"/>
          <w:szCs w:val="28"/>
          <w:lang w:eastAsia="ru-RU"/>
        </w:rPr>
        <w:t>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6.19.4.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6.19.5. Заказчик не имеет обязательств в связи с такими расходами, за</w:t>
      </w:r>
      <w:r w:rsidR="006135C2" w:rsidRPr="008A04EA">
        <w:rPr>
          <w:sz w:val="28"/>
          <w:szCs w:val="28"/>
          <w:lang w:eastAsia="ru-RU"/>
        </w:rPr>
        <w:t> </w:t>
      </w:r>
      <w:r w:rsidRPr="008A04EA">
        <w:rPr>
          <w:sz w:val="28"/>
          <w:szCs w:val="28"/>
          <w:lang w:eastAsia="ru-RU"/>
        </w:rPr>
        <w:t>исключением случаев, прямо предусмотренных законодательством Российской Федерации.</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6.20. По истечении срока отмены конкурентной закупки в соответствии с</w:t>
      </w:r>
      <w:r w:rsidR="006135C2" w:rsidRPr="008A04EA">
        <w:rPr>
          <w:sz w:val="28"/>
          <w:szCs w:val="28"/>
          <w:lang w:eastAsia="ru-RU"/>
        </w:rPr>
        <w:t> </w:t>
      </w:r>
      <w:r w:rsidRPr="008A04EA">
        <w:rPr>
          <w:sz w:val="28"/>
          <w:szCs w:val="28"/>
          <w:lang w:eastAsia="ru-RU"/>
        </w:rPr>
        <w:t>частью 5 статьи 3.2 Федерального закона № 223</w:t>
      </w:r>
      <w:r w:rsidR="00D2550F">
        <w:rPr>
          <w:sz w:val="28"/>
          <w:szCs w:val="28"/>
          <w:lang w:eastAsia="ru-RU"/>
        </w:rPr>
        <w:t>–</w:t>
      </w:r>
      <w:r w:rsidRPr="008A04EA">
        <w:rPr>
          <w:sz w:val="28"/>
          <w:szCs w:val="28"/>
          <w:lang w:eastAsia="ru-RU"/>
        </w:rPr>
        <w:t>ФЗ и до заключения договора Заказчик вправе отменить определение поставщика (</w:t>
      </w:r>
      <w:r w:rsidR="00B77880" w:rsidRPr="008A04EA">
        <w:rPr>
          <w:sz w:val="28"/>
          <w:szCs w:val="28"/>
          <w:lang w:eastAsia="ru-RU"/>
        </w:rPr>
        <w:t xml:space="preserve">подрядчика, </w:t>
      </w:r>
      <w:r w:rsidRPr="008A04EA">
        <w:rPr>
          <w:sz w:val="28"/>
          <w:szCs w:val="28"/>
          <w:lang w:eastAsia="ru-RU"/>
        </w:rPr>
        <w:t>исполнителя) только в случае возникновения обстоятельств непреодолимой силы в</w:t>
      </w:r>
      <w:r w:rsidR="006135C2" w:rsidRPr="008A04EA">
        <w:rPr>
          <w:sz w:val="28"/>
          <w:szCs w:val="28"/>
          <w:lang w:eastAsia="ru-RU"/>
        </w:rPr>
        <w:t> </w:t>
      </w:r>
      <w:r w:rsidRPr="008A04EA">
        <w:rPr>
          <w:sz w:val="28"/>
          <w:szCs w:val="28"/>
          <w:lang w:eastAsia="ru-RU"/>
        </w:rPr>
        <w:t>соответствии с гражданским законодательством.</w:t>
      </w:r>
    </w:p>
    <w:p w:rsidR="00563630"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zh-CN"/>
        </w:rPr>
        <w:t xml:space="preserve">6.21. </w:t>
      </w:r>
      <w:r w:rsidRPr="008A04EA">
        <w:rPr>
          <w:sz w:val="28"/>
          <w:szCs w:val="28"/>
        </w:rPr>
        <w:t xml:space="preserve">Заказчик вправе не размещать в </w:t>
      </w:r>
      <w:r w:rsidR="00A504FA" w:rsidRPr="008A04EA">
        <w:rPr>
          <w:sz w:val="28"/>
          <w:szCs w:val="28"/>
        </w:rPr>
        <w:t>ЕИС, на официальном сайте</w:t>
      </w:r>
      <w:r w:rsidRPr="008A04EA">
        <w:rPr>
          <w:sz w:val="28"/>
          <w:szCs w:val="28"/>
        </w:rPr>
        <w:t xml:space="preserve"> </w:t>
      </w:r>
      <w:r w:rsidR="00181092" w:rsidRPr="008A04EA">
        <w:rPr>
          <w:sz w:val="28"/>
          <w:szCs w:val="28"/>
        </w:rPr>
        <w:t xml:space="preserve">информацию, предусмотренную пунктами 1 – 3 </w:t>
      </w:r>
      <w:r w:rsidRPr="008A04EA">
        <w:rPr>
          <w:sz w:val="28"/>
          <w:szCs w:val="28"/>
        </w:rPr>
        <w:t>част</w:t>
      </w:r>
      <w:r w:rsidR="005B31A7" w:rsidRPr="008A04EA">
        <w:rPr>
          <w:sz w:val="28"/>
          <w:szCs w:val="28"/>
        </w:rPr>
        <w:t>и</w:t>
      </w:r>
      <w:r w:rsidRPr="008A04EA">
        <w:rPr>
          <w:sz w:val="28"/>
          <w:szCs w:val="28"/>
        </w:rPr>
        <w:t xml:space="preserve"> 15 статьи 4 </w:t>
      </w:r>
      <w:r w:rsidR="00F52A0C">
        <w:rPr>
          <w:sz w:val="28"/>
          <w:szCs w:val="28"/>
        </w:rPr>
        <w:br/>
      </w:r>
      <w:r w:rsidRPr="008A04EA">
        <w:rPr>
          <w:sz w:val="28"/>
          <w:szCs w:val="28"/>
        </w:rPr>
        <w:t>Федерального закона №</w:t>
      </w:r>
      <w:r w:rsidR="006135C2" w:rsidRPr="008A04EA">
        <w:rPr>
          <w:sz w:val="28"/>
          <w:szCs w:val="28"/>
        </w:rPr>
        <w:t> </w:t>
      </w:r>
      <w:r w:rsidRPr="008A04EA">
        <w:rPr>
          <w:sz w:val="28"/>
          <w:szCs w:val="28"/>
        </w:rPr>
        <w:t>223</w:t>
      </w:r>
      <w:r w:rsidR="00D2550F">
        <w:rPr>
          <w:sz w:val="28"/>
          <w:szCs w:val="28"/>
        </w:rPr>
        <w:t>–</w:t>
      </w:r>
      <w:r w:rsidRPr="008A04EA">
        <w:rPr>
          <w:sz w:val="28"/>
          <w:szCs w:val="28"/>
        </w:rPr>
        <w:t>ФЗ.</w:t>
      </w:r>
      <w:r w:rsidR="002C4E36" w:rsidRPr="008A04EA">
        <w:rPr>
          <w:sz w:val="28"/>
          <w:szCs w:val="28"/>
        </w:rPr>
        <w:t xml:space="preserve"> </w:t>
      </w:r>
    </w:p>
    <w:p w:rsidR="003B7978" w:rsidRPr="008A04EA" w:rsidRDefault="003B7978"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Не подлежат размещению в </w:t>
      </w:r>
      <w:r w:rsidR="00A504FA" w:rsidRPr="008A04EA">
        <w:rPr>
          <w:sz w:val="28"/>
          <w:szCs w:val="28"/>
        </w:rPr>
        <w:t>ЕИС, на официальном сайте</w:t>
      </w:r>
      <w:r w:rsidRPr="008A04EA">
        <w:rPr>
          <w:sz w:val="28"/>
          <w:szCs w:val="28"/>
        </w:rPr>
        <w:t xml:space="preserve"> информация </w:t>
      </w:r>
      <w:r w:rsidR="00F52A0C">
        <w:rPr>
          <w:sz w:val="28"/>
          <w:szCs w:val="28"/>
        </w:rPr>
        <w:br/>
      </w:r>
      <w:r w:rsidRPr="008A04EA">
        <w:rPr>
          <w:sz w:val="28"/>
          <w:szCs w:val="28"/>
        </w:rPr>
        <w:t xml:space="preserve">и сведения, предусмотренные абзацем первым части 15 статьи 4 </w:t>
      </w:r>
      <w:r w:rsidR="00F52A0C">
        <w:rPr>
          <w:sz w:val="28"/>
          <w:szCs w:val="28"/>
        </w:rPr>
        <w:br/>
      </w:r>
      <w:r w:rsidRPr="008A04EA">
        <w:rPr>
          <w:sz w:val="28"/>
          <w:szCs w:val="28"/>
        </w:rPr>
        <w:t>Федерального закона № 223</w:t>
      </w:r>
      <w:r w:rsidR="00D2550F">
        <w:rPr>
          <w:sz w:val="28"/>
          <w:szCs w:val="28"/>
        </w:rPr>
        <w:t>–</w:t>
      </w:r>
      <w:r w:rsidRPr="008A04EA">
        <w:rPr>
          <w:sz w:val="28"/>
          <w:szCs w:val="28"/>
        </w:rPr>
        <w:t xml:space="preserve">ФЗ. Информация о закупках, проводимых </w:t>
      </w:r>
      <w:r w:rsidR="00F52A0C">
        <w:rPr>
          <w:sz w:val="28"/>
          <w:szCs w:val="28"/>
        </w:rPr>
        <w:br/>
      </w:r>
      <w:r w:rsidRPr="008A04EA">
        <w:rPr>
          <w:sz w:val="28"/>
          <w:szCs w:val="28"/>
        </w:rPr>
        <w:t>в случаях, определенных Правительством Российской Федерации</w:t>
      </w:r>
      <w:r w:rsidR="006135C2" w:rsidRPr="008A04EA">
        <w:rPr>
          <w:sz w:val="28"/>
          <w:szCs w:val="28"/>
        </w:rPr>
        <w:t xml:space="preserve"> </w:t>
      </w:r>
      <w:r w:rsidR="00F52A0C">
        <w:rPr>
          <w:sz w:val="28"/>
          <w:szCs w:val="28"/>
        </w:rPr>
        <w:br/>
      </w:r>
      <w:r w:rsidRPr="008A04EA">
        <w:rPr>
          <w:sz w:val="28"/>
          <w:szCs w:val="28"/>
        </w:rPr>
        <w:t>в соответствии с частью 16 статьи 4 Федерального закона №</w:t>
      </w:r>
      <w:r w:rsidR="006135C2" w:rsidRPr="008A04EA">
        <w:rPr>
          <w:sz w:val="28"/>
          <w:szCs w:val="28"/>
        </w:rPr>
        <w:t xml:space="preserve"> </w:t>
      </w:r>
      <w:r w:rsidRPr="008A04EA">
        <w:rPr>
          <w:sz w:val="28"/>
          <w:szCs w:val="28"/>
        </w:rPr>
        <w:t>223</w:t>
      </w:r>
      <w:r w:rsidR="00D2550F">
        <w:rPr>
          <w:sz w:val="28"/>
          <w:szCs w:val="28"/>
        </w:rPr>
        <w:t>–</w:t>
      </w:r>
      <w:r w:rsidRPr="008A04EA">
        <w:rPr>
          <w:sz w:val="28"/>
          <w:szCs w:val="28"/>
        </w:rPr>
        <w:t xml:space="preserve">ФЗ, а также </w:t>
      </w:r>
      <w:r w:rsidR="00F52A0C">
        <w:rPr>
          <w:sz w:val="28"/>
          <w:szCs w:val="28"/>
        </w:rPr>
        <w:br/>
      </w:r>
      <w:r w:rsidRPr="008A04EA">
        <w:rPr>
          <w:sz w:val="28"/>
          <w:szCs w:val="28"/>
        </w:rPr>
        <w:t xml:space="preserve">о заключении и об исполнении договоров, заключенных по результатам осуществления таких закупок, не подлежит размещению </w:t>
      </w:r>
      <w:r w:rsidR="00532DA5" w:rsidRPr="008A04EA">
        <w:rPr>
          <w:sz w:val="28"/>
          <w:szCs w:val="28"/>
        </w:rPr>
        <w:t>в</w:t>
      </w:r>
      <w:r w:rsidRPr="008A04EA">
        <w:rPr>
          <w:sz w:val="28"/>
          <w:szCs w:val="28"/>
        </w:rPr>
        <w:t xml:space="preserve"> </w:t>
      </w:r>
      <w:r w:rsidR="00532DA5" w:rsidRPr="008A04EA">
        <w:rPr>
          <w:sz w:val="28"/>
          <w:szCs w:val="28"/>
        </w:rPr>
        <w:t xml:space="preserve">ЕИС, </w:t>
      </w:r>
      <w:r w:rsidR="00F52A0C">
        <w:rPr>
          <w:sz w:val="28"/>
          <w:szCs w:val="28"/>
        </w:rPr>
        <w:br/>
      </w:r>
      <w:r w:rsidR="00532DA5" w:rsidRPr="008A04EA">
        <w:rPr>
          <w:sz w:val="28"/>
          <w:szCs w:val="28"/>
        </w:rPr>
        <w:t>на официальном сайте</w:t>
      </w:r>
      <w:r w:rsidRPr="008A04EA">
        <w:rPr>
          <w:sz w:val="28"/>
          <w:szCs w:val="28"/>
        </w:rPr>
        <w:t>.</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6.22. Документация о конкурентной закупке (за исключением запроса котировок в электронной форме) подлежит обязательному размещению в ЕИС</w:t>
      </w:r>
      <w:r w:rsidR="006135C2" w:rsidRPr="008A04EA">
        <w:rPr>
          <w:sz w:val="28"/>
          <w:szCs w:val="28"/>
        </w:rPr>
        <w:t>, на официальном сайте</w:t>
      </w:r>
      <w:r w:rsidRPr="008A04EA">
        <w:rPr>
          <w:sz w:val="28"/>
          <w:szCs w:val="28"/>
        </w:rPr>
        <w:t xml:space="preserve"> одновременно</w:t>
      </w:r>
      <w:r w:rsidR="006135C2" w:rsidRPr="008A04EA">
        <w:rPr>
          <w:sz w:val="28"/>
          <w:szCs w:val="28"/>
        </w:rPr>
        <w:t xml:space="preserve"> </w:t>
      </w:r>
      <w:r w:rsidRPr="008A04EA">
        <w:rPr>
          <w:sz w:val="28"/>
          <w:szCs w:val="28"/>
        </w:rPr>
        <w:t xml:space="preserve">с извещением об осуществлении конкурентной закупки. </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6.23. Размещаемая Заказчиками информация и документация о</w:t>
      </w:r>
      <w:r w:rsidR="006135C2" w:rsidRPr="008A04EA">
        <w:rPr>
          <w:sz w:val="28"/>
          <w:szCs w:val="28"/>
        </w:rPr>
        <w:t> </w:t>
      </w:r>
      <w:r w:rsidRPr="008A04EA">
        <w:rPr>
          <w:sz w:val="28"/>
          <w:szCs w:val="28"/>
        </w:rPr>
        <w:t>конкурентной закупке должны быть доступны для ознакомления на</w:t>
      </w:r>
      <w:r w:rsidR="006135C2" w:rsidRPr="008A04EA">
        <w:rPr>
          <w:sz w:val="28"/>
          <w:szCs w:val="28"/>
        </w:rPr>
        <w:t> </w:t>
      </w:r>
      <w:r w:rsidRPr="008A04EA">
        <w:rPr>
          <w:sz w:val="28"/>
          <w:szCs w:val="28"/>
        </w:rPr>
        <w:t>официальном сайте, на электронной площадке, если иное не предусмотрено настоящим Положением о закупке. Взимание платы</w:t>
      </w:r>
      <w:r w:rsidR="006135C2" w:rsidRPr="008A04EA">
        <w:rPr>
          <w:sz w:val="28"/>
          <w:szCs w:val="28"/>
        </w:rPr>
        <w:t xml:space="preserve"> </w:t>
      </w:r>
      <w:r w:rsidRPr="008A04EA">
        <w:rPr>
          <w:sz w:val="28"/>
          <w:szCs w:val="28"/>
        </w:rPr>
        <w:t>за предоставление доступа к таким информации и документам не допускается.</w:t>
      </w:r>
    </w:p>
    <w:p w:rsidR="008F2C42" w:rsidRPr="008A04EA" w:rsidRDefault="008F2C42" w:rsidP="00A9628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lastRenderedPageBreak/>
        <w:t>6.24.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rsidR="005040BF" w:rsidRPr="008A04EA" w:rsidRDefault="005040BF" w:rsidP="005040BF">
      <w:pPr>
        <w:spacing w:after="0" w:line="240" w:lineRule="auto"/>
        <w:ind w:firstLine="709"/>
        <w:jc w:val="both"/>
        <w:rPr>
          <w:sz w:val="28"/>
          <w:szCs w:val="28"/>
        </w:rPr>
      </w:pPr>
      <w:r w:rsidRPr="008A04EA">
        <w:rPr>
          <w:rFonts w:eastAsia="Tinos"/>
          <w:sz w:val="28"/>
          <w:szCs w:val="28"/>
        </w:rPr>
        <w:t>6.25.</w:t>
      </w:r>
      <w:r w:rsidRPr="008A04EA">
        <w:rPr>
          <w:sz w:val="28"/>
          <w:szCs w:val="28"/>
        </w:rPr>
        <w:t xml:space="preserve"> В случае если при заключении договора на поставку товар</w:t>
      </w:r>
      <w:r w:rsidRPr="008A04EA">
        <w:rPr>
          <w:rFonts w:eastAsia="Tinos"/>
          <w:sz w:val="28"/>
          <w:szCs w:val="28"/>
        </w:rPr>
        <w:t>ов</w:t>
      </w:r>
      <w:r w:rsidRPr="008A04EA">
        <w:rPr>
          <w:sz w:val="28"/>
          <w:szCs w:val="28"/>
        </w:rPr>
        <w:t>, выполнение работ, оказание услуг количество поставляемых товаров, объем подлежащих выполнению работ, оказанию услуг невозможно определить, в извещении об осуществлении конкурентной закупки и (или) документации о конкурентной закупке Заказчик</w:t>
      </w:r>
      <w:r w:rsidRPr="008A04EA">
        <w:rPr>
          <w:rFonts w:eastAsia="Tinos"/>
          <w:sz w:val="28"/>
          <w:szCs w:val="28"/>
        </w:rPr>
        <w:t xml:space="preserve"> устанавливает</w:t>
      </w:r>
      <w:r w:rsidRPr="008A04EA">
        <w:rPr>
          <w:sz w:val="28"/>
          <w:szCs w:val="28"/>
        </w:rPr>
        <w:t>:</w:t>
      </w:r>
    </w:p>
    <w:p w:rsidR="005040BF" w:rsidRPr="008A04EA" w:rsidRDefault="005040BF" w:rsidP="005040BF">
      <w:pPr>
        <w:spacing w:after="0" w:line="240" w:lineRule="auto"/>
        <w:ind w:firstLine="709"/>
        <w:jc w:val="both"/>
        <w:rPr>
          <w:sz w:val="28"/>
          <w:szCs w:val="28"/>
        </w:rPr>
      </w:pPr>
      <w:r w:rsidRPr="008A04EA">
        <w:rPr>
          <w:sz w:val="28"/>
          <w:szCs w:val="28"/>
        </w:rPr>
        <w:t>1) перечень закупаемых товаров, работ, услуг;</w:t>
      </w:r>
    </w:p>
    <w:p w:rsidR="005040BF" w:rsidRPr="008A04EA" w:rsidRDefault="005040BF" w:rsidP="005040BF">
      <w:pPr>
        <w:spacing w:after="0" w:line="240" w:lineRule="auto"/>
        <w:ind w:firstLine="709"/>
        <w:jc w:val="both"/>
        <w:rPr>
          <w:sz w:val="28"/>
          <w:szCs w:val="28"/>
        </w:rPr>
      </w:pPr>
      <w:r w:rsidRPr="008A04EA">
        <w:rPr>
          <w:sz w:val="28"/>
          <w:szCs w:val="28"/>
        </w:rPr>
        <w:t>2) начальную цену единицы товара, работы, услуг</w:t>
      </w:r>
      <w:r w:rsidRPr="008A04EA">
        <w:rPr>
          <w:rFonts w:eastAsia="Tinos"/>
          <w:sz w:val="28"/>
          <w:szCs w:val="28"/>
        </w:rPr>
        <w:t xml:space="preserve">и. Обосновывает цену единицы товара, работы, услуги; </w:t>
      </w:r>
    </w:p>
    <w:p w:rsidR="005040BF" w:rsidRPr="008A04EA" w:rsidRDefault="005040BF" w:rsidP="005040BF">
      <w:pPr>
        <w:spacing w:after="0" w:line="240" w:lineRule="auto"/>
        <w:ind w:firstLine="709"/>
        <w:jc w:val="both"/>
        <w:rPr>
          <w:bCs/>
          <w:sz w:val="28"/>
          <w:szCs w:val="28"/>
        </w:rPr>
      </w:pPr>
      <w:r w:rsidRPr="008A04EA">
        <w:rPr>
          <w:sz w:val="28"/>
          <w:szCs w:val="28"/>
        </w:rPr>
        <w:t>3) начальную сумму цен указанных единиц товара, работы, услуги</w:t>
      </w:r>
      <w:r w:rsidRPr="008A04EA">
        <w:rPr>
          <w:bCs/>
          <w:sz w:val="28"/>
          <w:szCs w:val="28"/>
        </w:rPr>
        <w:t xml:space="preserve">; </w:t>
      </w:r>
    </w:p>
    <w:p w:rsidR="005040BF" w:rsidRPr="008A04EA" w:rsidRDefault="005040BF" w:rsidP="005040BF">
      <w:pPr>
        <w:spacing w:after="0" w:line="240" w:lineRule="auto"/>
        <w:ind w:firstLine="709"/>
        <w:jc w:val="both"/>
        <w:rPr>
          <w:sz w:val="28"/>
          <w:szCs w:val="28"/>
        </w:rPr>
      </w:pPr>
      <w:r w:rsidRPr="008A04EA">
        <w:rPr>
          <w:bCs/>
          <w:sz w:val="28"/>
          <w:szCs w:val="28"/>
        </w:rPr>
        <w:t xml:space="preserve">4) </w:t>
      </w:r>
      <w:r w:rsidRPr="008A04EA">
        <w:rPr>
          <w:sz w:val="28"/>
          <w:szCs w:val="28"/>
        </w:rPr>
        <w:t>максимальное значение цены договора</w:t>
      </w:r>
      <w:r w:rsidRPr="008A04EA">
        <w:rPr>
          <w:bCs/>
          <w:sz w:val="28"/>
          <w:szCs w:val="28"/>
        </w:rPr>
        <w:t>;</w:t>
      </w:r>
      <w:r w:rsidRPr="008A04EA">
        <w:rPr>
          <w:sz w:val="28"/>
          <w:szCs w:val="28"/>
        </w:rPr>
        <w:t xml:space="preserve"> </w:t>
      </w:r>
    </w:p>
    <w:p w:rsidR="005040BF" w:rsidRPr="008A04EA" w:rsidRDefault="005040BF" w:rsidP="005040BF">
      <w:pPr>
        <w:spacing w:after="0" w:line="240" w:lineRule="auto"/>
        <w:ind w:firstLine="709"/>
        <w:jc w:val="both"/>
        <w:rPr>
          <w:sz w:val="28"/>
          <w:szCs w:val="28"/>
        </w:rPr>
      </w:pPr>
      <w:r w:rsidRPr="008A04EA">
        <w:rPr>
          <w:sz w:val="28"/>
          <w:szCs w:val="28"/>
        </w:rPr>
        <w:t>5) порядок определения цены единицы товара, работы, услуги, подлежащей включению в договор после определения победителя конкурентной закупки (с применен</w:t>
      </w:r>
      <w:r w:rsidRPr="008A04EA">
        <w:rPr>
          <w:rFonts w:eastAsia="Tinos"/>
          <w:sz w:val="28"/>
          <w:szCs w:val="28"/>
        </w:rPr>
        <w:t>ием коэффициента снижения цены).</w:t>
      </w:r>
    </w:p>
    <w:p w:rsidR="005040BF" w:rsidRPr="008A04EA" w:rsidRDefault="005040BF" w:rsidP="005040BF">
      <w:pPr>
        <w:spacing w:after="0" w:line="240" w:lineRule="auto"/>
        <w:ind w:firstLine="709"/>
        <w:jc w:val="both"/>
        <w:rPr>
          <w:rFonts w:eastAsia="Tinos"/>
          <w:sz w:val="28"/>
          <w:szCs w:val="28"/>
        </w:rPr>
      </w:pPr>
      <w:r w:rsidRPr="008A04EA">
        <w:rPr>
          <w:sz w:val="28"/>
          <w:szCs w:val="28"/>
        </w:rPr>
        <w:t>Требования Положения о закупке, касающиеся применения НМЦД, в том числе для расчета размера обеспечения заявки на участие в конкурентной закупке, обеспечения исполнения договора</w:t>
      </w:r>
      <w:r w:rsidR="00504AD7">
        <w:rPr>
          <w:sz w:val="28"/>
          <w:szCs w:val="28"/>
        </w:rPr>
        <w:t>,</w:t>
      </w:r>
      <w:r w:rsidRPr="008A04EA">
        <w:rPr>
          <w:sz w:val="28"/>
          <w:szCs w:val="28"/>
        </w:rPr>
        <w:t xml:space="preserve"> применяются к максимальному значению цены договора. </w:t>
      </w:r>
      <w:r w:rsidRPr="008A04EA">
        <w:rPr>
          <w:rFonts w:eastAsia="Tinos"/>
          <w:sz w:val="28"/>
          <w:szCs w:val="28"/>
        </w:rPr>
        <w:t xml:space="preserve">При этом торги осуществляются путем снижения начальной суммы цен единиц товара, работы, услуги. </w:t>
      </w:r>
    </w:p>
    <w:p w:rsidR="005040BF" w:rsidRPr="008A04EA" w:rsidRDefault="005040BF" w:rsidP="005040BF">
      <w:pPr>
        <w:spacing w:after="0" w:line="240" w:lineRule="auto"/>
        <w:ind w:firstLine="709"/>
        <w:jc w:val="both"/>
        <w:rPr>
          <w:rFonts w:eastAsiaTheme="minorHAnsi"/>
          <w:sz w:val="28"/>
          <w:szCs w:val="28"/>
        </w:rPr>
      </w:pPr>
      <w:r w:rsidRPr="008A04EA">
        <w:rPr>
          <w:rFonts w:eastAsia="Tinos"/>
          <w:sz w:val="28"/>
          <w:szCs w:val="28"/>
        </w:rPr>
        <w:t>В</w:t>
      </w:r>
      <w:r w:rsidRPr="008A04EA">
        <w:rPr>
          <w:sz w:val="28"/>
          <w:szCs w:val="28"/>
        </w:rPr>
        <w:t xml:space="preserve"> документации о конкурентной закупке должно быть указано, что оплату Заказчик производит по цене каждой единицы товара, работы, услуги, исходя из количества поставленных</w:t>
      </w:r>
      <w:r w:rsidR="00C83E60">
        <w:rPr>
          <w:sz w:val="28"/>
          <w:szCs w:val="28"/>
        </w:rPr>
        <w:t>, выполненных, оказанных</w:t>
      </w:r>
      <w:r w:rsidRPr="008A04EA">
        <w:rPr>
          <w:sz w:val="28"/>
          <w:szCs w:val="28"/>
        </w:rPr>
        <w:t xml:space="preserve"> в ходе исполнения договора товаров, работ, услуг, но в размере, не превышающем максимального значения цены договора.</w:t>
      </w:r>
    </w:p>
    <w:p w:rsidR="008F2C42" w:rsidRPr="008A04EA" w:rsidRDefault="008F2C42" w:rsidP="00433BCB">
      <w:pPr>
        <w:pStyle w:val="20"/>
        <w:rPr>
          <w:lang w:eastAsia="ru-RU"/>
        </w:rPr>
      </w:pPr>
      <w:bookmarkStart w:id="52" w:name="_Toc521444312"/>
      <w:bookmarkStart w:id="53" w:name="_Toc523896382"/>
      <w:bookmarkStart w:id="54" w:name="_Toc27759241"/>
      <w:bookmarkStart w:id="55" w:name="_Toc27759801"/>
      <w:bookmarkStart w:id="56" w:name="_Toc106785774"/>
      <w:bookmarkStart w:id="57" w:name="_Toc210653893"/>
      <w:r w:rsidRPr="008A04EA">
        <w:rPr>
          <w:lang w:eastAsia="ru-RU"/>
        </w:rPr>
        <w:t xml:space="preserve">Раздел 7. </w:t>
      </w:r>
      <w:r w:rsidRPr="00433BCB">
        <w:t>ТРЕБОВАНИЯ</w:t>
      </w:r>
      <w:r w:rsidRPr="008A04EA">
        <w:rPr>
          <w:lang w:eastAsia="ru-RU"/>
        </w:rPr>
        <w:t xml:space="preserve"> К УЧАСТНИКАМ ЗАКУПКИ</w:t>
      </w:r>
      <w:bookmarkEnd w:id="52"/>
      <w:bookmarkEnd w:id="53"/>
      <w:bookmarkEnd w:id="54"/>
      <w:bookmarkEnd w:id="55"/>
      <w:bookmarkEnd w:id="56"/>
      <w:bookmarkEnd w:id="57"/>
    </w:p>
    <w:p w:rsidR="00A04911" w:rsidRPr="008A04EA"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rFonts w:eastAsia="Times New Roman"/>
          <w:sz w:val="28"/>
          <w:szCs w:val="28"/>
          <w:lang w:eastAsia="ru-RU"/>
        </w:rPr>
        <w:t xml:space="preserve">7.1. </w:t>
      </w:r>
      <w:r w:rsidR="00A04911" w:rsidRPr="008A04EA">
        <w:rPr>
          <w:rFonts w:eastAsia="Times New Roman"/>
          <w:sz w:val="28"/>
          <w:szCs w:val="28"/>
          <w:lang w:eastAsia="ru-RU"/>
        </w:rPr>
        <w:t>У</w:t>
      </w:r>
      <w:r w:rsidR="00A04911" w:rsidRPr="008A04EA">
        <w:rPr>
          <w:sz w:val="28"/>
          <w:szCs w:val="28"/>
          <w:lang w:eastAsia="ru-RU"/>
        </w:rPr>
        <w:t>частник закупки – любое юридическое лицо или несколько юридических лиц, выступающих на стороне одного участника закупки, независимо от организационно</w:t>
      </w:r>
      <w:r w:rsidR="00D2550F">
        <w:rPr>
          <w:sz w:val="28"/>
          <w:szCs w:val="28"/>
          <w:lang w:eastAsia="ru-RU"/>
        </w:rPr>
        <w:t>–</w:t>
      </w:r>
      <w:r w:rsidR="00A04911" w:rsidRPr="008A04EA">
        <w:rPr>
          <w:sz w:val="28"/>
          <w:szCs w:val="28"/>
          <w:lang w:eastAsia="ru-RU"/>
        </w:rPr>
        <w:t>правовой формы, формы собственности, места нахождения и места происхождения капитала</w:t>
      </w:r>
      <w:r w:rsidR="00A04911" w:rsidRPr="008A04EA">
        <w:rPr>
          <w:rFonts w:eastAsia="Times New Roman"/>
          <w:sz w:val="28"/>
          <w:szCs w:val="28"/>
          <w:lang w:eastAsia="ru-RU"/>
        </w:rPr>
        <w:t>, за исключением юридического лица, являющегося иностранным агентом в соответствии</w:t>
      </w:r>
      <w:r w:rsidR="00913355" w:rsidRPr="008A04EA">
        <w:rPr>
          <w:rFonts w:eastAsia="Times New Roman"/>
          <w:sz w:val="28"/>
          <w:szCs w:val="28"/>
          <w:lang w:eastAsia="ru-RU"/>
        </w:rPr>
        <w:t xml:space="preserve"> </w:t>
      </w:r>
      <w:r w:rsidR="00A04911" w:rsidRPr="008A04EA">
        <w:rPr>
          <w:rFonts w:eastAsia="Times New Roman"/>
          <w:sz w:val="28"/>
          <w:szCs w:val="28"/>
          <w:lang w:eastAsia="ru-RU"/>
        </w:rPr>
        <w:t>с Федеральным законом от 14 июля 2022 года № 255</w:t>
      </w:r>
      <w:r w:rsidR="00D2550F">
        <w:rPr>
          <w:rFonts w:eastAsia="Times New Roman"/>
          <w:sz w:val="28"/>
          <w:szCs w:val="28"/>
          <w:lang w:eastAsia="ru-RU"/>
        </w:rPr>
        <w:t>–</w:t>
      </w:r>
      <w:r w:rsidR="00A04911" w:rsidRPr="008A04EA">
        <w:rPr>
          <w:rFonts w:eastAsia="Times New Roman"/>
          <w:sz w:val="28"/>
          <w:szCs w:val="28"/>
          <w:lang w:eastAsia="ru-RU"/>
        </w:rPr>
        <w:t>ФЗ «О</w:t>
      </w:r>
      <w:r w:rsidR="00913355" w:rsidRPr="008A04EA">
        <w:rPr>
          <w:rFonts w:eastAsia="Times New Roman"/>
          <w:sz w:val="28"/>
          <w:szCs w:val="28"/>
          <w:lang w:eastAsia="ru-RU"/>
        </w:rPr>
        <w:t xml:space="preserve"> </w:t>
      </w:r>
      <w:r w:rsidR="00A04911" w:rsidRPr="008A04EA">
        <w:rPr>
          <w:rFonts w:eastAsia="Times New Roman"/>
          <w:sz w:val="28"/>
          <w:szCs w:val="28"/>
          <w:lang w:eastAsia="ru-RU"/>
        </w:rPr>
        <w:t>контроле за деятельностью лиц, находящихся под иностранным влиянием»,</w:t>
      </w:r>
      <w:r w:rsidR="00A04911" w:rsidRPr="008A04EA">
        <w:rPr>
          <w:sz w:val="28"/>
          <w:szCs w:val="28"/>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04911" w:rsidRPr="008A04EA">
        <w:rPr>
          <w:rFonts w:eastAsia="Times New Roman"/>
          <w:sz w:val="28"/>
          <w:szCs w:val="28"/>
          <w:lang w:eastAsia="ru-RU"/>
        </w:rPr>
        <w:t xml:space="preserve">, за исключением физического лица, являющегося иностранным агентом в соответствии с Федеральным законом </w:t>
      </w:r>
      <w:r w:rsidR="00F52A0C">
        <w:rPr>
          <w:rFonts w:eastAsia="Times New Roman"/>
          <w:sz w:val="28"/>
          <w:szCs w:val="28"/>
          <w:lang w:eastAsia="ru-RU"/>
        </w:rPr>
        <w:br/>
      </w:r>
      <w:r w:rsidR="00A04911" w:rsidRPr="008A04EA">
        <w:rPr>
          <w:rFonts w:eastAsia="Times New Roman"/>
          <w:sz w:val="28"/>
          <w:szCs w:val="28"/>
          <w:lang w:eastAsia="ru-RU"/>
        </w:rPr>
        <w:t>от 14 июля 2022 года № 255</w:t>
      </w:r>
      <w:r w:rsidR="00D2550F">
        <w:rPr>
          <w:rFonts w:eastAsia="Times New Roman"/>
          <w:sz w:val="28"/>
          <w:szCs w:val="28"/>
          <w:lang w:eastAsia="ru-RU"/>
        </w:rPr>
        <w:t>–</w:t>
      </w:r>
      <w:r w:rsidR="00A04911" w:rsidRPr="008A04EA">
        <w:rPr>
          <w:rFonts w:eastAsia="Times New Roman"/>
          <w:sz w:val="28"/>
          <w:szCs w:val="28"/>
          <w:lang w:eastAsia="ru-RU"/>
        </w:rPr>
        <w:t xml:space="preserve">ФЗ «О контроле за деятельностью лиц, находящихся под иностранным влиянием». </w:t>
      </w:r>
      <w:r w:rsidR="00A04911" w:rsidRPr="008A04EA">
        <w:rPr>
          <w:sz w:val="28"/>
          <w:szCs w:val="28"/>
        </w:rPr>
        <w:t xml:space="preserve">Участник закупки для участия </w:t>
      </w:r>
      <w:r w:rsidR="00F52A0C">
        <w:rPr>
          <w:sz w:val="28"/>
          <w:szCs w:val="28"/>
        </w:rPr>
        <w:br/>
      </w:r>
      <w:r w:rsidR="00A04911" w:rsidRPr="008A04EA">
        <w:rPr>
          <w:sz w:val="28"/>
          <w:szCs w:val="28"/>
        </w:rPr>
        <w:t xml:space="preserve">в неконкурентной закупке подает заявку на участие в неконкурентной закупке или иной предусмотренный положением о закупке для направления </w:t>
      </w:r>
      <w:r w:rsidR="00612D96" w:rsidRPr="008A04EA">
        <w:rPr>
          <w:sz w:val="28"/>
          <w:szCs w:val="28"/>
        </w:rPr>
        <w:t>З</w:t>
      </w:r>
      <w:r w:rsidR="00A04911" w:rsidRPr="008A04EA">
        <w:rPr>
          <w:sz w:val="28"/>
          <w:szCs w:val="28"/>
        </w:rPr>
        <w:t xml:space="preserve">аказчику </w:t>
      </w:r>
      <w:r w:rsidR="00A04911" w:rsidRPr="008A04EA">
        <w:rPr>
          <w:sz w:val="28"/>
          <w:szCs w:val="28"/>
        </w:rPr>
        <w:lastRenderedPageBreak/>
        <w:t xml:space="preserve">документ (далее </w:t>
      </w:r>
      <w:r w:rsidR="003B64C3" w:rsidRPr="003B64C3">
        <w:rPr>
          <w:sz w:val="28"/>
          <w:szCs w:val="28"/>
        </w:rPr>
        <w:t>–</w:t>
      </w:r>
      <w:r w:rsidR="00A04911" w:rsidRPr="008A04EA">
        <w:rPr>
          <w:sz w:val="28"/>
          <w:szCs w:val="28"/>
        </w:rPr>
        <w:t xml:space="preserve"> заявка на участие в неконкурентной закупке), для участия в</w:t>
      </w:r>
      <w:r w:rsidR="0055313C" w:rsidRPr="008A04EA">
        <w:rPr>
          <w:sz w:val="28"/>
          <w:szCs w:val="28"/>
        </w:rPr>
        <w:t> </w:t>
      </w:r>
      <w:r w:rsidR="00A04911" w:rsidRPr="008A04EA">
        <w:rPr>
          <w:sz w:val="28"/>
          <w:szCs w:val="28"/>
        </w:rPr>
        <w:t xml:space="preserve">конкурентной закупке подает заявку на участие в конкурентной закупке (далее при совместном упоминании </w:t>
      </w:r>
      <w:r w:rsidR="003B64C3" w:rsidRPr="003B64C3">
        <w:rPr>
          <w:sz w:val="28"/>
          <w:szCs w:val="28"/>
        </w:rPr>
        <w:t>–</w:t>
      </w:r>
      <w:r w:rsidR="00A04911" w:rsidRPr="008A04EA">
        <w:rPr>
          <w:sz w:val="28"/>
          <w:szCs w:val="28"/>
        </w:rPr>
        <w:t xml:space="preserve"> заявка на участие в закупке). В случае проведения закупки для субъектов МСП участниками закупки могут быть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04911" w:rsidRPr="008A04EA">
        <w:rPr>
          <w:sz w:val="28"/>
          <w:szCs w:val="28"/>
          <w:lang w:eastAsia="ru-RU"/>
        </w:rPr>
        <w:t>.</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b/>
          <w:sz w:val="28"/>
          <w:szCs w:val="28"/>
          <w:lang w:eastAsia="ru-RU"/>
        </w:rPr>
      </w:pPr>
      <w:r w:rsidRPr="008A04EA">
        <w:rPr>
          <w:rFonts w:eastAsia="Times New Roman"/>
          <w:b/>
          <w:sz w:val="28"/>
          <w:szCs w:val="28"/>
          <w:lang w:eastAsia="ru-RU"/>
        </w:rPr>
        <w:t>7.2. К участникам закупки предъявляются следующие обязательные требования:</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 соответствие участников закупки требованиям, устанавливаемым в</w:t>
      </w:r>
      <w:r w:rsidR="00913355" w:rsidRPr="008A04EA">
        <w:rPr>
          <w:rFonts w:eastAsia="Times New Roman"/>
          <w:sz w:val="28"/>
          <w:szCs w:val="28"/>
          <w:lang w:eastAsia="ru-RU"/>
        </w:rPr>
        <w:t> </w:t>
      </w:r>
      <w:r w:rsidRPr="008A04EA">
        <w:rPr>
          <w:rFonts w:eastAsia="Times New Roman"/>
          <w:sz w:val="28"/>
          <w:szCs w:val="28"/>
          <w:lang w:eastAsia="ru-RU"/>
        </w:rPr>
        <w:t>соответствии с</w:t>
      </w:r>
      <w:r w:rsidR="00913355" w:rsidRPr="008A04EA">
        <w:rPr>
          <w:rFonts w:eastAsia="Times New Roman"/>
          <w:sz w:val="28"/>
          <w:szCs w:val="28"/>
          <w:lang w:eastAsia="ru-RU"/>
        </w:rPr>
        <w:t xml:space="preserve"> </w:t>
      </w:r>
      <w:r w:rsidRPr="008A04EA">
        <w:rPr>
          <w:rFonts w:eastAsia="Times New Roman"/>
          <w:sz w:val="28"/>
          <w:szCs w:val="28"/>
          <w:lang w:eastAsia="ru-RU"/>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2) непроведение ликвидации участника закупки </w:t>
      </w:r>
      <w:r w:rsidR="003B64C3" w:rsidRPr="003B64C3">
        <w:rPr>
          <w:sz w:val="28"/>
          <w:szCs w:val="28"/>
        </w:rPr>
        <w:t>–</w:t>
      </w:r>
      <w:r w:rsidRPr="008A04EA">
        <w:rPr>
          <w:rFonts w:eastAsia="Times New Roman"/>
          <w:sz w:val="28"/>
          <w:szCs w:val="28"/>
          <w:lang w:eastAsia="ru-RU"/>
        </w:rPr>
        <w:t xml:space="preserve"> юридического лица и</w:t>
      </w:r>
      <w:r w:rsidR="00913355" w:rsidRPr="008A04EA">
        <w:rPr>
          <w:rFonts w:eastAsia="Times New Roman"/>
          <w:sz w:val="28"/>
          <w:szCs w:val="28"/>
          <w:lang w:eastAsia="ru-RU"/>
        </w:rPr>
        <w:t> </w:t>
      </w:r>
      <w:r w:rsidRPr="008A04EA">
        <w:rPr>
          <w:rFonts w:eastAsia="Times New Roman"/>
          <w:sz w:val="28"/>
          <w:szCs w:val="28"/>
          <w:lang w:eastAsia="ru-RU"/>
        </w:rPr>
        <w:t xml:space="preserve">отсутствие решения арбитражного суда о признании участника закупки </w:t>
      </w:r>
      <w:r w:rsidR="003B64C3" w:rsidRPr="003B64C3">
        <w:rPr>
          <w:sz w:val="28"/>
          <w:szCs w:val="28"/>
        </w:rPr>
        <w:t>–</w:t>
      </w:r>
      <w:r w:rsidRPr="008A04EA">
        <w:rPr>
          <w:rFonts w:eastAsia="Times New Roman"/>
          <w:sz w:val="28"/>
          <w:szCs w:val="28"/>
          <w:lang w:eastAsia="ru-RU"/>
        </w:rPr>
        <w:t xml:space="preserve"> юридического лица или индивидуального предпринимателя несостоятельным (банкротом) и об открытии конкурсного производства;</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4) отсутствие у участника закупки недоимки по налогам, сборам, задолженности по</w:t>
      </w:r>
      <w:r w:rsidR="00913355" w:rsidRPr="008A04EA">
        <w:rPr>
          <w:rFonts w:eastAsia="Times New Roman"/>
          <w:sz w:val="28"/>
          <w:szCs w:val="28"/>
          <w:lang w:eastAsia="ru-RU"/>
        </w:rPr>
        <w:t xml:space="preserve"> </w:t>
      </w:r>
      <w:r w:rsidRPr="008A04EA">
        <w:rPr>
          <w:rFonts w:eastAsia="Times New Roman"/>
          <w:sz w:val="28"/>
          <w:szCs w:val="28"/>
          <w:lang w:eastAsia="ru-RU"/>
        </w:rPr>
        <w:t>иным обязательным платежам в бюджеты бюджетной системы Российской Федерации</w:t>
      </w:r>
      <w:r w:rsidR="00913355" w:rsidRPr="008A04EA">
        <w:rPr>
          <w:rFonts w:eastAsia="Times New Roman"/>
          <w:sz w:val="28"/>
          <w:szCs w:val="28"/>
          <w:lang w:eastAsia="ru-RU"/>
        </w:rPr>
        <w:t xml:space="preserve"> </w:t>
      </w:r>
      <w:r w:rsidRPr="008A04EA">
        <w:rPr>
          <w:rFonts w:eastAsia="Times New Roman"/>
          <w:sz w:val="28"/>
          <w:szCs w:val="28"/>
          <w:lang w:eastAsia="ru-RU"/>
        </w:rPr>
        <w:t>(за исключением сумм, на которые предоставлены отсрочка, рассрочка, инвестиционный налоговый кредит в</w:t>
      </w:r>
      <w:r w:rsidR="00913355" w:rsidRPr="008A04EA">
        <w:rPr>
          <w:rFonts w:eastAsia="Times New Roman"/>
          <w:sz w:val="28"/>
          <w:szCs w:val="28"/>
          <w:lang w:eastAsia="ru-RU"/>
        </w:rPr>
        <w:t> </w:t>
      </w:r>
      <w:r w:rsidRPr="008A04EA">
        <w:rPr>
          <w:rFonts w:eastAsia="Times New Roman"/>
          <w:sz w:val="28"/>
          <w:szCs w:val="28"/>
          <w:lang w:eastAsia="ru-RU"/>
        </w:rPr>
        <w:t>соответствии с законодательством Российской Федерации о налогах и</w:t>
      </w:r>
      <w:r w:rsidR="00913355" w:rsidRPr="008A04EA">
        <w:rPr>
          <w:rFonts w:eastAsia="Times New Roman"/>
          <w:sz w:val="28"/>
          <w:szCs w:val="28"/>
          <w:lang w:eastAsia="ru-RU"/>
        </w:rPr>
        <w:t xml:space="preserve"> </w:t>
      </w:r>
      <w:r w:rsidRPr="008A04EA">
        <w:rPr>
          <w:rFonts w:eastAsia="Times New Roman"/>
          <w:sz w:val="28"/>
          <w:szCs w:val="28"/>
          <w:lang w:eastAsia="ru-RU"/>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00913355" w:rsidRPr="008A04EA">
        <w:rPr>
          <w:rFonts w:eastAsia="Times New Roman"/>
          <w:sz w:val="28"/>
          <w:szCs w:val="28"/>
          <w:lang w:eastAsia="ru-RU"/>
        </w:rPr>
        <w:t> </w:t>
      </w:r>
      <w:r w:rsidRPr="008A04EA">
        <w:rPr>
          <w:rFonts w:eastAsia="Times New Roman"/>
          <w:sz w:val="28"/>
          <w:szCs w:val="28"/>
          <w:lang w:eastAsia="ru-RU"/>
        </w:rPr>
        <w:t>признании обязанности заявителя по уплате этих сумм исполненной или которые признаны безнадежными к взысканию в соответствии с</w:t>
      </w:r>
      <w:r w:rsidR="00913355" w:rsidRPr="008A04EA">
        <w:rPr>
          <w:rFonts w:eastAsia="Times New Roman"/>
          <w:sz w:val="28"/>
          <w:szCs w:val="28"/>
          <w:lang w:eastAsia="ru-RU"/>
        </w:rPr>
        <w:t> </w:t>
      </w:r>
      <w:r w:rsidRPr="008A04EA">
        <w:rPr>
          <w:rFonts w:eastAsia="Times New Roman"/>
          <w:sz w:val="28"/>
          <w:szCs w:val="28"/>
          <w:lang w:eastAsia="ru-RU"/>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w:t>
      </w:r>
      <w:r w:rsidR="00913355" w:rsidRPr="008A04EA">
        <w:rPr>
          <w:rFonts w:eastAsia="Times New Roman"/>
          <w:sz w:val="28"/>
          <w:szCs w:val="28"/>
          <w:lang w:eastAsia="ru-RU"/>
        </w:rPr>
        <w:t xml:space="preserve"> </w:t>
      </w:r>
      <w:r w:rsidRPr="008A04EA">
        <w:rPr>
          <w:rFonts w:eastAsia="Times New Roman"/>
          <w:sz w:val="28"/>
          <w:szCs w:val="28"/>
          <w:lang w:eastAsia="ru-RU"/>
        </w:rPr>
        <w:t xml:space="preserve">случае, если </w:t>
      </w:r>
      <w:r w:rsidR="00F52A0C">
        <w:rPr>
          <w:rFonts w:eastAsia="Times New Roman"/>
          <w:sz w:val="28"/>
          <w:szCs w:val="28"/>
          <w:lang w:eastAsia="ru-RU"/>
        </w:rPr>
        <w:br/>
      </w:r>
      <w:r w:rsidRPr="008A04EA">
        <w:rPr>
          <w:rFonts w:eastAsia="Times New Roman"/>
          <w:sz w:val="28"/>
          <w:szCs w:val="28"/>
          <w:lang w:eastAsia="ru-RU"/>
        </w:rPr>
        <w:t>им в</w:t>
      </w:r>
      <w:r w:rsidR="00913355" w:rsidRPr="008A04EA">
        <w:rPr>
          <w:rFonts w:eastAsia="Times New Roman"/>
          <w:sz w:val="28"/>
          <w:szCs w:val="28"/>
          <w:lang w:eastAsia="ru-RU"/>
        </w:rPr>
        <w:t> </w:t>
      </w:r>
      <w:r w:rsidRPr="008A04EA">
        <w:rPr>
          <w:rFonts w:eastAsia="Times New Roman"/>
          <w:sz w:val="28"/>
          <w:szCs w:val="28"/>
          <w:lang w:eastAsia="ru-RU"/>
        </w:rPr>
        <w:t>установленном порядке подано заявление об обжаловании указанных недоимки, задолженности и решение</w:t>
      </w:r>
      <w:r w:rsidR="00913355" w:rsidRPr="008A04EA">
        <w:rPr>
          <w:rFonts w:eastAsia="Times New Roman"/>
          <w:sz w:val="28"/>
          <w:szCs w:val="28"/>
          <w:lang w:eastAsia="ru-RU"/>
        </w:rPr>
        <w:t xml:space="preserve"> </w:t>
      </w:r>
      <w:r w:rsidRPr="008A04EA">
        <w:rPr>
          <w:rFonts w:eastAsia="Times New Roman"/>
          <w:sz w:val="28"/>
          <w:szCs w:val="28"/>
          <w:lang w:eastAsia="ru-RU"/>
        </w:rPr>
        <w:t>по данному заявлению на дату рассмотрения заявки на участие в закупке не принято;</w:t>
      </w:r>
    </w:p>
    <w:p w:rsidR="008F2C42" w:rsidRPr="008A04EA" w:rsidRDefault="008F2C42" w:rsidP="00A04911">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5) отсутствие у участника закупки </w:t>
      </w:r>
      <w:r w:rsidR="003B64C3" w:rsidRPr="003B64C3">
        <w:rPr>
          <w:sz w:val="28"/>
          <w:szCs w:val="28"/>
        </w:rPr>
        <w:t>–</w:t>
      </w:r>
      <w:r w:rsidRPr="008A04EA">
        <w:rPr>
          <w:sz w:val="28"/>
          <w:szCs w:val="28"/>
        </w:rPr>
        <w:t xml:space="preserve"> физического лица, зарегистрированного в качестве индивидуального предпринимателя, либо у</w:t>
      </w:r>
      <w:r w:rsidR="00913355" w:rsidRPr="008A04EA">
        <w:rPr>
          <w:sz w:val="28"/>
          <w:szCs w:val="28"/>
        </w:rPr>
        <w:t> </w:t>
      </w:r>
      <w:r w:rsidRPr="008A04EA">
        <w:rPr>
          <w:sz w:val="28"/>
          <w:szCs w:val="28"/>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3B64C3" w:rsidRPr="003B64C3">
        <w:rPr>
          <w:sz w:val="28"/>
          <w:szCs w:val="28"/>
        </w:rPr>
        <w:t>–</w:t>
      </w:r>
      <w:r w:rsidRPr="008A04EA">
        <w:rPr>
          <w:sz w:val="28"/>
          <w:szCs w:val="28"/>
        </w:rPr>
        <w:t xml:space="preserve"> участника закупки непогашенной или неснятой судимости за преступления в сфере экономики</w:t>
      </w:r>
      <w:r w:rsidRPr="008A04EA">
        <w:rPr>
          <w:sz w:val="28"/>
          <w:szCs w:val="28"/>
          <w:lang w:eastAsia="ru-RU"/>
        </w:rPr>
        <w:t xml:space="preserve"> и (или) преступления, предусмотренные статьями 289, 290, 291, 291.1 Уголовного кодекса Российской </w:t>
      </w:r>
      <w:r w:rsidRPr="008A04EA">
        <w:rPr>
          <w:sz w:val="28"/>
          <w:szCs w:val="28"/>
          <w:lang w:eastAsia="ru-RU"/>
        </w:rPr>
        <w:lastRenderedPageBreak/>
        <w:t>Федерации</w:t>
      </w:r>
      <w:r w:rsidRPr="008A04EA">
        <w:rPr>
          <w:sz w:val="28"/>
          <w:szCs w:val="28"/>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w:t>
      </w:r>
      <w:r w:rsidR="00913355" w:rsidRPr="008A04EA">
        <w:rPr>
          <w:rFonts w:eastAsia="Times New Roman"/>
          <w:sz w:val="28"/>
          <w:szCs w:val="28"/>
          <w:lang w:eastAsia="ru-RU"/>
        </w:rPr>
        <w:t xml:space="preserve"> </w:t>
      </w:r>
      <w:r w:rsidRPr="008A04EA">
        <w:rPr>
          <w:rFonts w:eastAsia="Times New Roman"/>
          <w:sz w:val="28"/>
          <w:szCs w:val="28"/>
          <w:lang w:eastAsia="ru-RU"/>
        </w:rPr>
        <w:t>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а) физическим лицом (в том числе зарегистрированным в качестве индивидуального предпринимателя), являющимся участником закупки;</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F2C42" w:rsidRPr="008A04EA"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w:t>
      </w:r>
      <w:r w:rsidR="00913355" w:rsidRPr="008A04EA">
        <w:rPr>
          <w:sz w:val="28"/>
          <w:szCs w:val="28"/>
          <w:lang w:eastAsia="ru-RU"/>
        </w:rPr>
        <w:t> </w:t>
      </w:r>
      <w:r w:rsidRPr="008A04EA">
        <w:rPr>
          <w:sz w:val="28"/>
          <w:szCs w:val="28"/>
          <w:lang w:eastAsia="ru-RU"/>
        </w:rPr>
        <w:t>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w:t>
      </w:r>
      <w:r w:rsidR="00913355" w:rsidRPr="008A04EA">
        <w:rPr>
          <w:sz w:val="28"/>
          <w:szCs w:val="28"/>
          <w:lang w:eastAsia="ru-RU"/>
        </w:rPr>
        <w:t>го товарищества или общества;</w:t>
      </w:r>
    </w:p>
    <w:p w:rsidR="008F2C42" w:rsidRPr="008A04EA"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8) отсутствие у участника закупки ограничений для участия в закупках, установленных законод</w:t>
      </w:r>
      <w:r w:rsidR="00913355" w:rsidRPr="008A04EA">
        <w:rPr>
          <w:sz w:val="28"/>
          <w:szCs w:val="28"/>
          <w:lang w:eastAsia="ru-RU"/>
        </w:rPr>
        <w:t>ательством Российской Федерации;</w:t>
      </w:r>
    </w:p>
    <w:p w:rsidR="008F2C42" w:rsidRPr="008A04EA"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9) участник закупки не является иностранным агентом в соответствии с</w:t>
      </w:r>
      <w:r w:rsidR="00913355" w:rsidRPr="008A04EA">
        <w:rPr>
          <w:sz w:val="28"/>
          <w:szCs w:val="28"/>
          <w:lang w:eastAsia="ru-RU"/>
        </w:rPr>
        <w:t> </w:t>
      </w:r>
      <w:r w:rsidRPr="008A04EA">
        <w:rPr>
          <w:sz w:val="28"/>
          <w:szCs w:val="28"/>
          <w:lang w:eastAsia="ru-RU"/>
        </w:rPr>
        <w:t>Федеральным законом от 14 июля 2022 года № 255</w:t>
      </w:r>
      <w:r w:rsidR="00D2550F">
        <w:rPr>
          <w:sz w:val="28"/>
          <w:szCs w:val="28"/>
          <w:lang w:eastAsia="ru-RU"/>
        </w:rPr>
        <w:t>–</w:t>
      </w:r>
      <w:r w:rsidRPr="008A04EA">
        <w:rPr>
          <w:sz w:val="28"/>
          <w:szCs w:val="28"/>
          <w:lang w:eastAsia="ru-RU"/>
        </w:rPr>
        <w:t>ФЗ «О контроле за</w:t>
      </w:r>
      <w:r w:rsidR="00913355" w:rsidRPr="008A04EA">
        <w:rPr>
          <w:sz w:val="28"/>
          <w:szCs w:val="28"/>
          <w:lang w:eastAsia="ru-RU"/>
        </w:rPr>
        <w:t> </w:t>
      </w:r>
      <w:r w:rsidRPr="008A04EA">
        <w:rPr>
          <w:sz w:val="28"/>
          <w:szCs w:val="28"/>
          <w:lang w:eastAsia="ru-RU"/>
        </w:rPr>
        <w:t>деятельностью лиц, находя</w:t>
      </w:r>
      <w:r w:rsidR="003B5F44" w:rsidRPr="008A04EA">
        <w:rPr>
          <w:sz w:val="28"/>
          <w:szCs w:val="28"/>
          <w:lang w:eastAsia="ru-RU"/>
        </w:rPr>
        <w:t>щихся под иностранным влиянием».</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b/>
          <w:bCs/>
          <w:sz w:val="28"/>
          <w:szCs w:val="28"/>
          <w:lang w:eastAsia="ru-RU"/>
        </w:rPr>
        <w:t>7.3</w:t>
      </w:r>
      <w:r w:rsidRPr="008A04EA">
        <w:rPr>
          <w:rFonts w:eastAsia="Times New Roman"/>
          <w:sz w:val="28"/>
          <w:szCs w:val="28"/>
          <w:lang w:eastAsia="ru-RU"/>
        </w:rPr>
        <w:t xml:space="preserve">. </w:t>
      </w:r>
      <w:r w:rsidRPr="008A04EA">
        <w:rPr>
          <w:rFonts w:eastAsia="Times New Roman"/>
          <w:b/>
          <w:sz w:val="28"/>
          <w:szCs w:val="28"/>
          <w:lang w:eastAsia="ru-RU"/>
        </w:rPr>
        <w:t>При необходимости Заказчик вправе предъявить к участникам закупки следующие дополнительные требования</w:t>
      </w:r>
      <w:r w:rsidRPr="008A04EA">
        <w:rPr>
          <w:rFonts w:eastAsia="Times New Roman"/>
          <w:sz w:val="28"/>
          <w:szCs w:val="28"/>
          <w:lang w:eastAsia="ru-RU"/>
        </w:rPr>
        <w:t xml:space="preserve">, за исключением случаев </w:t>
      </w:r>
      <w:r w:rsidRPr="008A04EA">
        <w:rPr>
          <w:rFonts w:eastAsia="Times New Roman"/>
          <w:sz w:val="28"/>
          <w:szCs w:val="28"/>
          <w:lang w:eastAsia="ru-RU"/>
        </w:rPr>
        <w:lastRenderedPageBreak/>
        <w:t xml:space="preserve">осуществления </w:t>
      </w:r>
      <w:r w:rsidRPr="008A04EA">
        <w:rPr>
          <w:sz w:val="28"/>
          <w:szCs w:val="28"/>
          <w:lang w:eastAsia="ru-RU"/>
        </w:rPr>
        <w:t>закупки только у субъектов МСП</w:t>
      </w:r>
      <w:r w:rsidRPr="008A04EA">
        <w:rPr>
          <w:rFonts w:eastAsia="Times New Roman"/>
          <w:sz w:val="28"/>
          <w:szCs w:val="28"/>
          <w:lang w:eastAsia="ru-RU"/>
        </w:rPr>
        <w:t>:</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 наличие финансовых, материальных средств, а также иных возможностей (ресурсов), необходимых для обеспечения надлежащего и</w:t>
      </w:r>
      <w:r w:rsidR="007911F3" w:rsidRPr="008A04EA">
        <w:rPr>
          <w:rFonts w:eastAsia="Times New Roman"/>
          <w:sz w:val="28"/>
          <w:szCs w:val="28"/>
          <w:lang w:eastAsia="ru-RU"/>
        </w:rPr>
        <w:t> </w:t>
      </w:r>
      <w:r w:rsidRPr="008A04EA">
        <w:rPr>
          <w:rFonts w:eastAsia="Times New Roman"/>
          <w:sz w:val="28"/>
          <w:szCs w:val="28"/>
          <w:lang w:eastAsia="ru-RU"/>
        </w:rPr>
        <w:t>качественного исполнения договора;</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2) положительная деловая репутация, наличие опыта выполнения работ или оказания услуг.</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b/>
          <w:sz w:val="28"/>
          <w:szCs w:val="28"/>
          <w:lang w:eastAsia="ru-RU"/>
        </w:rPr>
      </w:pPr>
      <w:r w:rsidRPr="008A04EA">
        <w:rPr>
          <w:rFonts w:eastAsia="Times New Roman"/>
          <w:b/>
          <w:sz w:val="28"/>
          <w:szCs w:val="28"/>
          <w:lang w:eastAsia="ru-RU"/>
        </w:rPr>
        <w:t>7.4. Заказчик вправе предъявить к участникам закупки также иные требования,</w:t>
      </w:r>
      <w:r w:rsidR="00D05BE1" w:rsidRPr="008A04EA">
        <w:rPr>
          <w:rFonts w:eastAsia="Times New Roman"/>
          <w:b/>
          <w:sz w:val="28"/>
          <w:szCs w:val="28"/>
          <w:lang w:eastAsia="ru-RU"/>
        </w:rPr>
        <w:t xml:space="preserve"> </w:t>
      </w:r>
      <w:r w:rsidRPr="008A04EA">
        <w:rPr>
          <w:rFonts w:eastAsia="Times New Roman"/>
          <w:b/>
          <w:sz w:val="28"/>
          <w:szCs w:val="28"/>
          <w:lang w:eastAsia="ru-RU"/>
        </w:rPr>
        <w:t>в том числе:</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 отсутствие сведений об участнике закупки в реестре недобросовестных поставщиков, предусмотренном Федеральным законом № 223</w:t>
      </w:r>
      <w:r w:rsidR="00D2550F">
        <w:rPr>
          <w:rFonts w:eastAsia="Times New Roman"/>
          <w:sz w:val="28"/>
          <w:szCs w:val="28"/>
          <w:lang w:eastAsia="ru-RU"/>
        </w:rPr>
        <w:t>–</w:t>
      </w:r>
      <w:r w:rsidRPr="008A04EA">
        <w:rPr>
          <w:rFonts w:eastAsia="Times New Roman"/>
          <w:sz w:val="28"/>
          <w:szCs w:val="28"/>
          <w:lang w:eastAsia="ru-RU"/>
        </w:rPr>
        <w:t>ФЗ;</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2) отсутствие сведений об участнике закупки в реестре недобросовестных поставщиков, предусмотренном Федеральным законом № 44</w:t>
      </w:r>
      <w:r w:rsidR="00D2550F">
        <w:rPr>
          <w:rFonts w:eastAsia="Times New Roman"/>
          <w:sz w:val="28"/>
          <w:szCs w:val="28"/>
          <w:lang w:eastAsia="ru-RU"/>
        </w:rPr>
        <w:t>–</w:t>
      </w:r>
      <w:r w:rsidRPr="008A04EA">
        <w:rPr>
          <w:rFonts w:eastAsia="Times New Roman"/>
          <w:sz w:val="28"/>
          <w:szCs w:val="28"/>
          <w:lang w:eastAsia="ru-RU"/>
        </w:rPr>
        <w:t>ФЗ;</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в</w:t>
      </w:r>
      <w:r w:rsidR="00D05BE1" w:rsidRPr="008A04EA">
        <w:rPr>
          <w:rFonts w:eastAsia="Times New Roman"/>
          <w:sz w:val="28"/>
          <w:szCs w:val="28"/>
          <w:lang w:eastAsia="ru-RU"/>
        </w:rPr>
        <w:t xml:space="preserve"> </w:t>
      </w:r>
      <w:r w:rsidRPr="008A04EA">
        <w:rPr>
          <w:rFonts w:eastAsia="Times New Roman"/>
          <w:sz w:val="28"/>
          <w:szCs w:val="28"/>
          <w:lang w:eastAsia="ru-RU"/>
        </w:rPr>
        <w:t>ЕИС</w:t>
      </w:r>
      <w:r w:rsidR="00D05BE1" w:rsidRPr="008A04EA">
        <w:rPr>
          <w:rFonts w:eastAsia="Times New Roman"/>
          <w:sz w:val="28"/>
          <w:szCs w:val="28"/>
          <w:lang w:eastAsia="ru-RU"/>
        </w:rPr>
        <w:t xml:space="preserve">, на официальном сайте </w:t>
      </w:r>
      <w:r w:rsidRPr="008A04EA">
        <w:rPr>
          <w:rFonts w:eastAsia="Times New Roman"/>
          <w:sz w:val="28"/>
          <w:szCs w:val="28"/>
          <w:lang w:eastAsia="ru-RU"/>
        </w:rPr>
        <w:t>извещения о</w:t>
      </w:r>
      <w:r w:rsidR="00D05BE1" w:rsidRPr="008A04EA">
        <w:rPr>
          <w:rFonts w:eastAsia="Times New Roman"/>
          <w:sz w:val="28"/>
          <w:szCs w:val="28"/>
          <w:lang w:eastAsia="ru-RU"/>
        </w:rPr>
        <w:t> </w:t>
      </w:r>
      <w:r w:rsidRPr="008A04EA">
        <w:rPr>
          <w:rFonts w:eastAsia="Times New Roman"/>
          <w:sz w:val="28"/>
          <w:szCs w:val="28"/>
          <w:lang w:eastAsia="ru-RU"/>
        </w:rPr>
        <w:t>закупке;</w:t>
      </w:r>
    </w:p>
    <w:p w:rsidR="00D05BE1" w:rsidRPr="008A04EA" w:rsidRDefault="00CD1F29" w:rsidP="00CD1F29">
      <w:pPr>
        <w:pStyle w:val="aff2"/>
        <w:widowControl w:val="0"/>
        <w:shd w:val="clear" w:color="auto" w:fill="FFFFFF"/>
        <w:tabs>
          <w:tab w:val="left" w:pos="709"/>
          <w:tab w:val="left" w:pos="1701"/>
        </w:tabs>
        <w:spacing w:after="0" w:line="240" w:lineRule="auto"/>
        <w:ind w:firstLine="709"/>
        <w:jc w:val="both"/>
        <w:rPr>
          <w:rFonts w:ascii="Times New Roman" w:hAnsi="Times New Roman"/>
          <w:color w:val="auto"/>
          <w:sz w:val="28"/>
          <w:szCs w:val="28"/>
          <w:highlight w:val="white"/>
        </w:rPr>
      </w:pPr>
      <w:r w:rsidRPr="008A04EA">
        <w:rPr>
          <w:rFonts w:ascii="Tinos" w:eastAsia="Tinos" w:hAnsi="Tinos" w:cs="Tinos"/>
          <w:color w:val="auto"/>
          <w:sz w:val="28"/>
          <w:szCs w:val="28"/>
          <w:highlight w:val="white"/>
        </w:rPr>
        <w:t>4</w:t>
      </w:r>
      <w:r w:rsidRPr="008A04EA">
        <w:rPr>
          <w:rFonts w:ascii="Times New Roman" w:eastAsia="Tinos" w:hAnsi="Times New Roman"/>
          <w:color w:val="auto"/>
          <w:sz w:val="28"/>
          <w:szCs w:val="28"/>
          <w:highlight w:val="white"/>
        </w:rPr>
        <w:t xml:space="preserve">) </w:t>
      </w:r>
      <w:r w:rsidR="00D05BE1" w:rsidRPr="008A04EA">
        <w:rPr>
          <w:rFonts w:ascii="Times New Roman" w:eastAsia="Tinos" w:hAnsi="Times New Roman"/>
          <w:color w:val="auto"/>
          <w:sz w:val="28"/>
          <w:szCs w:val="28"/>
          <w:highlight w:val="white"/>
        </w:rPr>
        <w:t>обладание участником закупки исключительными правами на</w:t>
      </w:r>
      <w:r w:rsidR="007911F3" w:rsidRPr="008A04EA">
        <w:rPr>
          <w:rFonts w:ascii="Times New Roman" w:eastAsia="Tinos" w:hAnsi="Times New Roman"/>
          <w:color w:val="auto"/>
          <w:sz w:val="28"/>
          <w:szCs w:val="28"/>
          <w:highlight w:val="white"/>
        </w:rPr>
        <w:t> </w:t>
      </w:r>
      <w:r w:rsidR="00D05BE1" w:rsidRPr="008A04EA">
        <w:rPr>
          <w:rFonts w:ascii="Times New Roman" w:eastAsia="Tinos" w:hAnsi="Times New Roman"/>
          <w:color w:val="auto"/>
          <w:sz w:val="28"/>
          <w:szCs w:val="28"/>
          <w:highlight w:val="white"/>
        </w:rPr>
        <w:t>результаты интеллектуальной деятельности, если в связи с исполнением договора Заказчик приобретает права на такие результаты</w:t>
      </w:r>
      <w:r w:rsidR="00A94586" w:rsidRPr="008A04EA">
        <w:rPr>
          <w:rFonts w:ascii="Times New Roman" w:eastAsia="Tinos" w:hAnsi="Times New Roman"/>
          <w:color w:val="auto"/>
          <w:sz w:val="28"/>
          <w:szCs w:val="28"/>
          <w:highlight w:val="white"/>
        </w:rPr>
        <w:t>;</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5)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6) отсутствие фактов привлечения в течение двух лет до момента подачи заявки на</w:t>
      </w:r>
      <w:r w:rsidRPr="008A04EA">
        <w:rPr>
          <w:rFonts w:eastAsia="Times New Roman"/>
          <w:sz w:val="28"/>
          <w:szCs w:val="28"/>
          <w:lang w:val="en-US" w:eastAsia="ru-RU"/>
        </w:rPr>
        <w:t> </w:t>
      </w:r>
      <w:r w:rsidRPr="008A04EA">
        <w:rPr>
          <w:rFonts w:eastAsia="Times New Roman"/>
          <w:sz w:val="28"/>
          <w:szCs w:val="28"/>
          <w:lang w:eastAsia="ru-RU"/>
        </w:rPr>
        <w:t xml:space="preserve">участие в закупке участника такой закупки </w:t>
      </w:r>
      <w:r w:rsidR="003B64C3" w:rsidRPr="003B64C3">
        <w:rPr>
          <w:sz w:val="28"/>
          <w:szCs w:val="28"/>
        </w:rPr>
        <w:t>–</w:t>
      </w:r>
      <w:r w:rsidRPr="008A04EA">
        <w:rPr>
          <w:rFonts w:eastAsia="Times New Roman"/>
          <w:sz w:val="28"/>
          <w:szCs w:val="28"/>
          <w:lang w:eastAsia="ru-RU"/>
        </w:rPr>
        <w:t xml:space="preserve"> юридического лица к</w:t>
      </w:r>
      <w:r w:rsidR="007911F3" w:rsidRPr="008A04EA">
        <w:rPr>
          <w:rFonts w:eastAsia="Times New Roman"/>
          <w:sz w:val="28"/>
          <w:szCs w:val="28"/>
          <w:lang w:eastAsia="ru-RU"/>
        </w:rPr>
        <w:t> </w:t>
      </w:r>
      <w:r w:rsidRPr="008A04EA">
        <w:rPr>
          <w:rFonts w:eastAsia="Times New Roman"/>
          <w:sz w:val="28"/>
          <w:szCs w:val="28"/>
          <w:lang w:eastAsia="ru-RU"/>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7.5. При проведении конкурентной закупки требования к участникам закупки указываются Заказчиком в извещении и (или) документации о закупке.</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7.6. В случае закупки работ по проектированию, строительству, модернизации, капитальному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предусмотренные пунктами 7.2 </w:t>
      </w:r>
      <w:r w:rsidR="003B64C3" w:rsidRPr="003B64C3">
        <w:rPr>
          <w:sz w:val="28"/>
          <w:szCs w:val="28"/>
        </w:rPr>
        <w:t>–</w:t>
      </w:r>
      <w:r w:rsidRPr="008A04EA">
        <w:rPr>
          <w:rFonts w:eastAsia="Times New Roman"/>
          <w:sz w:val="28"/>
          <w:szCs w:val="28"/>
          <w:lang w:eastAsia="ru-RU"/>
        </w:rPr>
        <w:t xml:space="preserve"> 7.4 Положения о закупке, также к</w:t>
      </w:r>
      <w:r w:rsidRPr="008A04EA">
        <w:rPr>
          <w:rFonts w:eastAsia="Times New Roman"/>
          <w:sz w:val="28"/>
          <w:szCs w:val="28"/>
          <w:lang w:val="en-US" w:eastAsia="ru-RU"/>
        </w:rPr>
        <w:t> </w:t>
      </w:r>
      <w:r w:rsidRPr="008A04EA">
        <w:rPr>
          <w:rFonts w:eastAsia="Times New Roman"/>
          <w:sz w:val="28"/>
          <w:szCs w:val="28"/>
          <w:lang w:eastAsia="ru-RU"/>
        </w:rPr>
        <w:t>привлекаемым ими субподрядчикам, соисполнителям.</w:t>
      </w:r>
    </w:p>
    <w:p w:rsidR="008F2C42" w:rsidRPr="008A04EA" w:rsidRDefault="008F2C42" w:rsidP="00A04911">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w:t>
      </w:r>
      <w:r w:rsidR="00802CCA" w:rsidRPr="008A04EA">
        <w:rPr>
          <w:rFonts w:eastAsia="Times New Roman"/>
          <w:sz w:val="28"/>
          <w:szCs w:val="28"/>
          <w:lang w:eastAsia="ru-RU"/>
        </w:rPr>
        <w:t xml:space="preserve"> </w:t>
      </w:r>
      <w:r w:rsidRPr="008A04EA">
        <w:rPr>
          <w:rFonts w:eastAsia="Times New Roman"/>
          <w:sz w:val="28"/>
          <w:szCs w:val="28"/>
          <w:lang w:eastAsia="ru-RU"/>
        </w:rPr>
        <w:t>документации</w:t>
      </w:r>
      <w:r w:rsidR="00802CCA" w:rsidRPr="008A04EA">
        <w:rPr>
          <w:rFonts w:eastAsia="Times New Roman"/>
          <w:sz w:val="28"/>
          <w:szCs w:val="28"/>
          <w:lang w:eastAsia="ru-RU"/>
        </w:rPr>
        <w:t xml:space="preserve"> </w:t>
      </w:r>
      <w:r w:rsidRPr="008A04EA">
        <w:rPr>
          <w:rFonts w:eastAsia="Times New Roman"/>
          <w:sz w:val="28"/>
          <w:szCs w:val="28"/>
          <w:lang w:eastAsia="ru-RU"/>
        </w:rPr>
        <w:t>о закупке в</w:t>
      </w:r>
      <w:r w:rsidR="00802CCA" w:rsidRPr="008A04EA">
        <w:rPr>
          <w:rFonts w:eastAsia="Times New Roman"/>
          <w:sz w:val="28"/>
          <w:szCs w:val="28"/>
          <w:lang w:eastAsia="ru-RU"/>
        </w:rPr>
        <w:t> </w:t>
      </w:r>
      <w:r w:rsidRPr="008A04EA">
        <w:rPr>
          <w:rFonts w:eastAsia="Times New Roman"/>
          <w:sz w:val="28"/>
          <w:szCs w:val="28"/>
          <w:lang w:eastAsia="ru-RU"/>
        </w:rPr>
        <w:t>соответствии с подпунктом 1 пункта 7.2 и подпунктом 1 пункта 7.3 Положения о закупке, предъявляются в совокупности к такому участнику закупки (достаточно соответствие указанным требованиям хотя бы одного из</w:t>
      </w:r>
      <w:r w:rsidR="00802CCA" w:rsidRPr="008A04EA">
        <w:rPr>
          <w:rFonts w:eastAsia="Times New Roman"/>
          <w:sz w:val="28"/>
          <w:szCs w:val="28"/>
          <w:lang w:eastAsia="ru-RU"/>
        </w:rPr>
        <w:t> </w:t>
      </w:r>
      <w:r w:rsidRPr="008A04EA">
        <w:rPr>
          <w:rFonts w:eastAsia="Times New Roman"/>
          <w:sz w:val="28"/>
          <w:szCs w:val="28"/>
          <w:lang w:eastAsia="ru-RU"/>
        </w:rPr>
        <w:t>выступающих на</w:t>
      </w:r>
      <w:r w:rsidR="00802CCA" w:rsidRPr="008A04EA">
        <w:rPr>
          <w:rFonts w:eastAsia="Times New Roman"/>
          <w:sz w:val="28"/>
          <w:szCs w:val="28"/>
          <w:lang w:eastAsia="ru-RU"/>
        </w:rPr>
        <w:t xml:space="preserve"> </w:t>
      </w:r>
      <w:r w:rsidRPr="008A04EA">
        <w:rPr>
          <w:rFonts w:eastAsia="Times New Roman"/>
          <w:sz w:val="28"/>
          <w:szCs w:val="28"/>
          <w:lang w:eastAsia="ru-RU"/>
        </w:rPr>
        <w:t xml:space="preserve">стороне участника закупки лиц). Иные требования </w:t>
      </w:r>
      <w:r w:rsidRPr="008A04EA">
        <w:rPr>
          <w:rFonts w:eastAsia="Times New Roman"/>
          <w:sz w:val="28"/>
          <w:szCs w:val="28"/>
          <w:lang w:eastAsia="ru-RU"/>
        </w:rPr>
        <w:lastRenderedPageBreak/>
        <w:t xml:space="preserve">предъявляются к каждому из лиц, выступающих на стороне участника закупки. </w:t>
      </w:r>
    </w:p>
    <w:p w:rsidR="008F2C42" w:rsidRPr="003C19A1"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7.8.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w:t>
      </w:r>
      <w:r w:rsidR="00802CCA" w:rsidRPr="008A04EA">
        <w:rPr>
          <w:sz w:val="28"/>
          <w:szCs w:val="28"/>
          <w:lang w:eastAsia="ru-RU"/>
        </w:rPr>
        <w:t xml:space="preserve"> </w:t>
      </w:r>
      <w:r w:rsidRPr="008A04EA">
        <w:rPr>
          <w:sz w:val="28"/>
          <w:szCs w:val="28"/>
          <w:lang w:eastAsia="ru-RU"/>
        </w:rPr>
        <w:t>и сопоставление заявок на участие в закупке по критериям и в порядке, которые не</w:t>
      </w:r>
      <w:r w:rsidR="00802CCA" w:rsidRPr="008A04EA">
        <w:rPr>
          <w:sz w:val="28"/>
          <w:szCs w:val="28"/>
          <w:lang w:eastAsia="ru-RU"/>
        </w:rPr>
        <w:t xml:space="preserve"> </w:t>
      </w:r>
      <w:r w:rsidRPr="008A04EA">
        <w:rPr>
          <w:sz w:val="28"/>
          <w:szCs w:val="28"/>
          <w:lang w:eastAsia="ru-RU"/>
        </w:rPr>
        <w:t>указаны</w:t>
      </w:r>
      <w:r w:rsidR="00802CCA" w:rsidRPr="008A04EA">
        <w:rPr>
          <w:sz w:val="28"/>
          <w:szCs w:val="28"/>
          <w:lang w:eastAsia="ru-RU"/>
        </w:rPr>
        <w:t xml:space="preserve"> </w:t>
      </w:r>
      <w:r w:rsidRPr="008A04EA">
        <w:rPr>
          <w:sz w:val="28"/>
          <w:szCs w:val="28"/>
          <w:lang w:eastAsia="ru-RU"/>
        </w:rPr>
        <w:t>в документации о закупке. Требования, предъявляемые к участникам закупки, к</w:t>
      </w:r>
      <w:r w:rsidR="00802CCA" w:rsidRPr="008A04EA">
        <w:rPr>
          <w:sz w:val="28"/>
          <w:szCs w:val="28"/>
          <w:lang w:eastAsia="ru-RU"/>
        </w:rPr>
        <w:t xml:space="preserve"> </w:t>
      </w:r>
      <w:r w:rsidRPr="008A04EA">
        <w:rPr>
          <w:sz w:val="28"/>
          <w:szCs w:val="28"/>
          <w:lang w:eastAsia="ru-RU"/>
        </w:rPr>
        <w:t>закупаемым товарам, работам, услугам, а также к условиям исполнения договора, критерии и</w:t>
      </w:r>
      <w:r w:rsidR="00802CCA" w:rsidRPr="008A04EA">
        <w:rPr>
          <w:sz w:val="28"/>
          <w:szCs w:val="28"/>
          <w:lang w:eastAsia="ru-RU"/>
        </w:rPr>
        <w:t> </w:t>
      </w:r>
      <w:r w:rsidRPr="008A04EA">
        <w:rPr>
          <w:sz w:val="28"/>
          <w:szCs w:val="28"/>
          <w:lang w:eastAsia="ru-RU"/>
        </w:rPr>
        <w:t>порядок оценки и сопоставления заявок на участие в закупке, установленные Заказчиком, применяются в равной степени ко всем участникам закупки, к</w:t>
      </w:r>
      <w:r w:rsidR="00802CCA" w:rsidRPr="008A04EA">
        <w:rPr>
          <w:sz w:val="28"/>
          <w:szCs w:val="28"/>
          <w:lang w:eastAsia="ru-RU"/>
        </w:rPr>
        <w:t> п</w:t>
      </w:r>
      <w:r w:rsidRPr="008A04EA">
        <w:rPr>
          <w:sz w:val="28"/>
          <w:szCs w:val="28"/>
          <w:lang w:eastAsia="ru-RU"/>
        </w:rPr>
        <w:t xml:space="preserve">редлагаемым ими товарам, работам, услугам, к условиям исполнения договора. </w:t>
      </w:r>
      <w:r w:rsidRPr="003C19A1">
        <w:rPr>
          <w:sz w:val="28"/>
          <w:szCs w:val="28"/>
          <w:lang w:eastAsia="ru-RU"/>
        </w:rPr>
        <w:t>При осуществлении закупки Заказчик вправе также установить в</w:t>
      </w:r>
      <w:r w:rsidR="00802CCA" w:rsidRPr="003C19A1">
        <w:rPr>
          <w:sz w:val="28"/>
          <w:szCs w:val="28"/>
          <w:lang w:eastAsia="ru-RU"/>
        </w:rPr>
        <w:t> </w:t>
      </w:r>
      <w:r w:rsidRPr="003C19A1">
        <w:rPr>
          <w:sz w:val="28"/>
          <w:szCs w:val="28"/>
          <w:lang w:eastAsia="ru-RU"/>
        </w:rPr>
        <w:t>документации о конкурентной закупке, извещении о проведении запроса котировок в электронной форме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w:t>
      </w:r>
      <w:r w:rsidR="00802CCA" w:rsidRPr="003C19A1">
        <w:rPr>
          <w:sz w:val="28"/>
          <w:szCs w:val="28"/>
          <w:lang w:eastAsia="ru-RU"/>
        </w:rPr>
        <w:t> </w:t>
      </w:r>
      <w:r w:rsidRPr="003C19A1">
        <w:rPr>
          <w:sz w:val="28"/>
          <w:szCs w:val="28"/>
          <w:lang w:eastAsia="ru-RU"/>
        </w:rPr>
        <w:t>порядке и случаях, установленных постановлением Правительства Российской Федерации от 11.12.2014 № 1352</w:t>
      </w:r>
      <w:r w:rsidR="00802CCA" w:rsidRPr="003C19A1">
        <w:rPr>
          <w:sz w:val="28"/>
          <w:szCs w:val="28"/>
          <w:lang w:eastAsia="ru-RU"/>
        </w:rPr>
        <w:t xml:space="preserve"> </w:t>
      </w:r>
      <w:r w:rsidRPr="003C19A1">
        <w:rPr>
          <w:sz w:val="28"/>
          <w:szCs w:val="28"/>
          <w:lang w:eastAsia="ru-RU"/>
        </w:rPr>
        <w:t>«Об особенностях участия субъектов малого и среднего предпринимательства в закупках товаров, работ, услуг отдельными видами юридических лиц».</w:t>
      </w:r>
    </w:p>
    <w:p w:rsidR="008F2C42" w:rsidRPr="008A04EA"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7.9. Отстранение участника закупки от участия в определении поставщика (подрядчика, исполнителя) или отказ от заключения договора с</w:t>
      </w:r>
      <w:r w:rsidR="0037370D" w:rsidRPr="008A04EA">
        <w:rPr>
          <w:sz w:val="28"/>
          <w:szCs w:val="28"/>
          <w:lang w:eastAsia="ru-RU"/>
        </w:rPr>
        <w:t> </w:t>
      </w:r>
      <w:r w:rsidRPr="008A04EA">
        <w:rPr>
          <w:sz w:val="28"/>
          <w:szCs w:val="28"/>
          <w:lang w:eastAsia="ru-RU"/>
        </w:rPr>
        <w:t>участником закупки осуществляется на любом этапе проведения закупки и</w:t>
      </w:r>
      <w:r w:rsidR="0037370D" w:rsidRPr="008A04EA">
        <w:rPr>
          <w:sz w:val="28"/>
          <w:szCs w:val="28"/>
          <w:lang w:eastAsia="ru-RU"/>
        </w:rPr>
        <w:t> </w:t>
      </w:r>
      <w:r w:rsidRPr="008A04EA">
        <w:rPr>
          <w:sz w:val="28"/>
          <w:szCs w:val="28"/>
          <w:lang w:eastAsia="ru-RU"/>
        </w:rPr>
        <w:t>в</w:t>
      </w:r>
      <w:r w:rsidR="0037370D" w:rsidRPr="008A04EA">
        <w:rPr>
          <w:sz w:val="28"/>
          <w:szCs w:val="28"/>
          <w:lang w:eastAsia="ru-RU"/>
        </w:rPr>
        <w:t> </w:t>
      </w:r>
      <w:r w:rsidRPr="008A04EA">
        <w:rPr>
          <w:sz w:val="28"/>
          <w:szCs w:val="28"/>
          <w:lang w:eastAsia="ru-RU"/>
        </w:rPr>
        <w:t>любой момент до заключения договора, если Заказчик или комиссия обнаружит, что участник закупки не соответствует требованиям, указанным в</w:t>
      </w:r>
      <w:r w:rsidR="0037370D" w:rsidRPr="008A04EA">
        <w:rPr>
          <w:sz w:val="28"/>
          <w:szCs w:val="28"/>
          <w:lang w:eastAsia="ru-RU"/>
        </w:rPr>
        <w:t> </w:t>
      </w:r>
      <w:r w:rsidRPr="008A04EA">
        <w:rPr>
          <w:sz w:val="28"/>
          <w:szCs w:val="28"/>
          <w:lang w:eastAsia="ru-RU"/>
        </w:rPr>
        <w:t>пунктах 7.2</w:t>
      </w:r>
      <w:r w:rsidR="003B64C3" w:rsidRPr="003B64C3">
        <w:rPr>
          <w:sz w:val="28"/>
          <w:szCs w:val="28"/>
        </w:rPr>
        <w:t>–</w:t>
      </w:r>
      <w:r w:rsidRPr="008A04EA">
        <w:rPr>
          <w:sz w:val="28"/>
          <w:szCs w:val="28"/>
          <w:lang w:eastAsia="ru-RU"/>
        </w:rPr>
        <w:t>7.4 (при установлении таких требований) и (или) товар, работа, услуга, предложенные в заявке на участие в закупке не соответствуют требованиям документации о закупке или участник закупки предоставил недостоверную информацию</w:t>
      </w:r>
      <w:r w:rsidR="0037370D" w:rsidRPr="008A04EA">
        <w:rPr>
          <w:sz w:val="28"/>
          <w:szCs w:val="28"/>
          <w:lang w:eastAsia="ru-RU"/>
        </w:rPr>
        <w:t xml:space="preserve"> </w:t>
      </w:r>
      <w:r w:rsidRPr="008A04EA">
        <w:rPr>
          <w:sz w:val="28"/>
          <w:szCs w:val="28"/>
          <w:lang w:eastAsia="ru-RU"/>
        </w:rPr>
        <w:t>в отношении своего соответствия указанным требованиям и (или) о</w:t>
      </w:r>
      <w:r w:rsidR="0037370D" w:rsidRPr="008A04EA">
        <w:rPr>
          <w:sz w:val="28"/>
          <w:szCs w:val="28"/>
          <w:lang w:eastAsia="ru-RU"/>
        </w:rPr>
        <w:t xml:space="preserve"> </w:t>
      </w:r>
      <w:r w:rsidRPr="008A04EA">
        <w:rPr>
          <w:sz w:val="28"/>
          <w:szCs w:val="28"/>
          <w:lang w:eastAsia="ru-RU"/>
        </w:rPr>
        <w:t>соответствии товара, работы, услуги, предложенной в</w:t>
      </w:r>
      <w:r w:rsidR="0037370D" w:rsidRPr="008A04EA">
        <w:rPr>
          <w:sz w:val="28"/>
          <w:szCs w:val="28"/>
          <w:lang w:eastAsia="ru-RU"/>
        </w:rPr>
        <w:t> </w:t>
      </w:r>
      <w:r w:rsidRPr="008A04EA">
        <w:rPr>
          <w:sz w:val="28"/>
          <w:szCs w:val="28"/>
          <w:lang w:eastAsia="ru-RU"/>
        </w:rPr>
        <w:t>заявке на участие в закупке, требованиям документации</w:t>
      </w:r>
      <w:r w:rsidR="0037370D" w:rsidRPr="008A04EA">
        <w:rPr>
          <w:sz w:val="28"/>
          <w:szCs w:val="28"/>
          <w:lang w:eastAsia="ru-RU"/>
        </w:rPr>
        <w:t xml:space="preserve"> </w:t>
      </w:r>
      <w:r w:rsidRPr="008A04EA">
        <w:rPr>
          <w:sz w:val="28"/>
          <w:szCs w:val="28"/>
          <w:lang w:eastAsia="ru-RU"/>
        </w:rPr>
        <w:t>о закупке.</w:t>
      </w:r>
    </w:p>
    <w:p w:rsidR="008F2C42" w:rsidRPr="008A04EA"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7.10. В случае отказа Заказчика от заключения договора с победителем определения поставщика (подрядчика, исполнителя), определенного по</w:t>
      </w:r>
      <w:r w:rsidR="00CB722F" w:rsidRPr="008A04EA">
        <w:rPr>
          <w:sz w:val="28"/>
          <w:szCs w:val="28"/>
          <w:lang w:eastAsia="ru-RU"/>
        </w:rPr>
        <w:t> </w:t>
      </w:r>
      <w:r w:rsidRPr="008A04EA">
        <w:rPr>
          <w:sz w:val="28"/>
          <w:szCs w:val="28"/>
          <w:lang w:eastAsia="ru-RU"/>
        </w:rPr>
        <w:t>результатам проведения конкурентной закупки, по основанию, предусмотренному пунктом 7.9 Положения о</w:t>
      </w:r>
      <w:r w:rsidR="00CB722F" w:rsidRPr="008A04EA">
        <w:rPr>
          <w:sz w:val="28"/>
          <w:szCs w:val="28"/>
          <w:lang w:eastAsia="ru-RU"/>
        </w:rPr>
        <w:t xml:space="preserve"> </w:t>
      </w:r>
      <w:r w:rsidRPr="008A04EA">
        <w:rPr>
          <w:sz w:val="28"/>
          <w:szCs w:val="28"/>
          <w:lang w:eastAsia="ru-RU"/>
        </w:rPr>
        <w:t>закупке, Заказчик размещает в</w:t>
      </w:r>
      <w:r w:rsidR="00CB722F" w:rsidRPr="008A04EA">
        <w:rPr>
          <w:sz w:val="28"/>
          <w:szCs w:val="28"/>
          <w:lang w:eastAsia="ru-RU"/>
        </w:rPr>
        <w:t> </w:t>
      </w:r>
      <w:r w:rsidRPr="008A04EA">
        <w:rPr>
          <w:sz w:val="28"/>
          <w:szCs w:val="28"/>
          <w:lang w:eastAsia="ru-RU"/>
        </w:rPr>
        <w:t>ЕИС</w:t>
      </w:r>
      <w:r w:rsidR="00CB722F" w:rsidRPr="008A04EA">
        <w:rPr>
          <w:sz w:val="28"/>
          <w:szCs w:val="28"/>
          <w:lang w:eastAsia="ru-RU"/>
        </w:rPr>
        <w:t>, на официальном сайте</w:t>
      </w:r>
      <w:r w:rsidRPr="008A04EA">
        <w:rPr>
          <w:sz w:val="28"/>
          <w:szCs w:val="28"/>
          <w:lang w:eastAsia="ru-RU"/>
        </w:rPr>
        <w:t xml:space="preserve"> решение об отказе от заключения договора, содержащее информацию о лице, с которым Заказчик отказывается заключить договор, о</w:t>
      </w:r>
      <w:r w:rsidR="00FE181A" w:rsidRPr="008A04EA">
        <w:rPr>
          <w:sz w:val="28"/>
          <w:szCs w:val="28"/>
          <w:lang w:eastAsia="ru-RU"/>
        </w:rPr>
        <w:t xml:space="preserve"> </w:t>
      </w:r>
      <w:r w:rsidRPr="008A04EA">
        <w:rPr>
          <w:sz w:val="28"/>
          <w:szCs w:val="28"/>
          <w:lang w:eastAsia="ru-RU"/>
        </w:rPr>
        <w:t xml:space="preserve">факте, являющемся основанием для такого отказа, а также реквизиты документов, подтверждающих этот факт (при их наличии), </w:t>
      </w:r>
      <w:r w:rsidRPr="008A04EA">
        <w:rPr>
          <w:rFonts w:eastAsia="Times New Roman"/>
          <w:sz w:val="28"/>
          <w:szCs w:val="28"/>
        </w:rPr>
        <w:t>в день принятия этого решения</w:t>
      </w:r>
      <w:r w:rsidRPr="008A04EA">
        <w:rPr>
          <w:sz w:val="28"/>
          <w:szCs w:val="28"/>
          <w:lang w:eastAsia="ru-RU"/>
        </w:rPr>
        <w:t>. Указанный протокол в течение двух рабочих дней с даты его подписания направляется Заказчиком данному победителю.</w:t>
      </w:r>
    </w:p>
    <w:p w:rsidR="008F2C42" w:rsidRPr="008A04EA"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7.11. В случае отказа Заказчика от заключения договора с участником закупки по</w:t>
      </w:r>
      <w:r w:rsidR="00FE181A" w:rsidRPr="008A04EA">
        <w:rPr>
          <w:sz w:val="28"/>
          <w:szCs w:val="28"/>
          <w:lang w:eastAsia="ru-RU"/>
        </w:rPr>
        <w:t xml:space="preserve"> </w:t>
      </w:r>
      <w:r w:rsidRPr="008A04EA">
        <w:rPr>
          <w:sz w:val="28"/>
          <w:szCs w:val="28"/>
          <w:lang w:eastAsia="ru-RU"/>
        </w:rPr>
        <w:t>основанию, предусмотренному пунктом 7.9 Положения о закупке, Заказчик вправе в</w:t>
      </w:r>
      <w:r w:rsidR="00FE181A" w:rsidRPr="008A04EA">
        <w:rPr>
          <w:sz w:val="28"/>
          <w:szCs w:val="28"/>
          <w:lang w:eastAsia="ru-RU"/>
        </w:rPr>
        <w:t xml:space="preserve"> </w:t>
      </w:r>
      <w:r w:rsidRPr="008A04EA">
        <w:rPr>
          <w:sz w:val="28"/>
          <w:szCs w:val="28"/>
          <w:lang w:eastAsia="ru-RU"/>
        </w:rPr>
        <w:t>порядке, предусмотренном разделом 19 Положения о</w:t>
      </w:r>
      <w:r w:rsidR="00FE181A" w:rsidRPr="008A04EA">
        <w:rPr>
          <w:sz w:val="28"/>
          <w:szCs w:val="28"/>
          <w:lang w:eastAsia="ru-RU"/>
        </w:rPr>
        <w:t> </w:t>
      </w:r>
      <w:r w:rsidRPr="008A04EA">
        <w:rPr>
          <w:sz w:val="28"/>
          <w:szCs w:val="28"/>
          <w:lang w:eastAsia="ru-RU"/>
        </w:rPr>
        <w:t xml:space="preserve">закупке, </w:t>
      </w:r>
      <w:r w:rsidRPr="008A04EA">
        <w:rPr>
          <w:sz w:val="28"/>
          <w:szCs w:val="28"/>
          <w:lang w:eastAsia="ru-RU"/>
        </w:rPr>
        <w:lastRenderedPageBreak/>
        <w:t>заключить договор по</w:t>
      </w:r>
      <w:r w:rsidR="00FE181A" w:rsidRPr="008A04EA">
        <w:rPr>
          <w:sz w:val="28"/>
          <w:szCs w:val="28"/>
          <w:lang w:eastAsia="ru-RU"/>
        </w:rPr>
        <w:t xml:space="preserve"> </w:t>
      </w:r>
      <w:r w:rsidRPr="008A04EA">
        <w:rPr>
          <w:sz w:val="28"/>
          <w:szCs w:val="28"/>
          <w:lang w:eastAsia="ru-RU"/>
        </w:rPr>
        <w:t>результатам проведения конкурентной закупки с участником закупки, заявке на участие</w:t>
      </w:r>
      <w:r w:rsidR="00FE181A" w:rsidRPr="008A04EA">
        <w:rPr>
          <w:sz w:val="28"/>
          <w:szCs w:val="28"/>
          <w:lang w:eastAsia="ru-RU"/>
        </w:rPr>
        <w:t xml:space="preserve"> </w:t>
      </w:r>
      <w:r w:rsidRPr="008A04EA">
        <w:rPr>
          <w:sz w:val="28"/>
          <w:szCs w:val="28"/>
          <w:lang w:eastAsia="ru-RU"/>
        </w:rPr>
        <w:t xml:space="preserve">в закупке которого в итоговом протоколе присвоен следующий порядковый номер. </w:t>
      </w:r>
    </w:p>
    <w:p w:rsidR="008F2C42" w:rsidRPr="008A04EA" w:rsidRDefault="008F2C42" w:rsidP="00A04911">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7.12. В реестр недобросовестных поставщиков включаются сведения об</w:t>
      </w:r>
      <w:r w:rsidR="00212F36" w:rsidRPr="008A04EA">
        <w:rPr>
          <w:sz w:val="28"/>
          <w:szCs w:val="28"/>
          <w:lang w:eastAsia="ru-RU"/>
        </w:rPr>
        <w:t> </w:t>
      </w:r>
      <w:r w:rsidRPr="008A04EA">
        <w:rPr>
          <w:sz w:val="28"/>
          <w:szCs w:val="28"/>
          <w:lang w:eastAsia="ru-RU"/>
        </w:rPr>
        <w:t>участниках закупки, уклонившихся от заключения договоров, а также о</w:t>
      </w:r>
      <w:r w:rsidR="00212F36" w:rsidRPr="008A04EA">
        <w:rPr>
          <w:sz w:val="28"/>
          <w:szCs w:val="28"/>
          <w:lang w:eastAsia="ru-RU"/>
        </w:rPr>
        <w:t> </w:t>
      </w:r>
      <w:r w:rsidRPr="008A04EA">
        <w:rPr>
          <w:sz w:val="28"/>
          <w:szCs w:val="28"/>
          <w:lang w:eastAsia="ru-RU"/>
        </w:rPr>
        <w:t>поставщиках (</w:t>
      </w:r>
      <w:r w:rsidR="00B77880" w:rsidRPr="008A04EA">
        <w:rPr>
          <w:sz w:val="28"/>
          <w:szCs w:val="28"/>
          <w:lang w:eastAsia="ru-RU"/>
        </w:rPr>
        <w:t>подрядчиках, исполнителях</w:t>
      </w:r>
      <w:r w:rsidRPr="008A04EA">
        <w:rPr>
          <w:sz w:val="28"/>
          <w:szCs w:val="28"/>
          <w:lang w:eastAsia="ru-RU"/>
        </w:rPr>
        <w:t>), договоры с которыми расторгнуты по решению суда или в случае одностороннего отказа Заказчика, в</w:t>
      </w:r>
      <w:r w:rsidR="00212F36" w:rsidRPr="008A04EA">
        <w:rPr>
          <w:sz w:val="28"/>
          <w:szCs w:val="28"/>
          <w:lang w:eastAsia="ru-RU"/>
        </w:rPr>
        <w:t> </w:t>
      </w:r>
      <w:r w:rsidRPr="008A04EA">
        <w:rPr>
          <w:sz w:val="28"/>
          <w:szCs w:val="28"/>
          <w:lang w:eastAsia="ru-RU"/>
        </w:rPr>
        <w:t xml:space="preserve">отношении которого иностранными </w:t>
      </w:r>
      <w:hyperlink r:id="rId10" w:history="1">
        <w:r w:rsidRPr="008A04EA">
          <w:rPr>
            <w:rStyle w:val="aa"/>
            <w:color w:val="auto"/>
            <w:sz w:val="28"/>
            <w:szCs w:val="28"/>
            <w:u w:val="none"/>
            <w:lang w:eastAsia="ru-RU"/>
          </w:rPr>
          <w:t>государствами</w:t>
        </w:r>
      </w:hyperlink>
      <w:r w:rsidRPr="008A04EA">
        <w:rPr>
          <w:sz w:val="28"/>
          <w:szCs w:val="28"/>
          <w:lang w:eastAsia="ru-RU"/>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w:t>
      </w:r>
      <w:r w:rsidR="00212F36" w:rsidRPr="008A04EA">
        <w:rPr>
          <w:sz w:val="28"/>
          <w:szCs w:val="28"/>
          <w:lang w:eastAsia="ru-RU"/>
        </w:rPr>
        <w:t> </w:t>
      </w:r>
      <w:r w:rsidRPr="008A04EA">
        <w:rPr>
          <w:sz w:val="28"/>
          <w:szCs w:val="28"/>
          <w:lang w:eastAsia="ru-RU"/>
        </w:rPr>
        <w:t>существенным нарушением такими поставщиками (</w:t>
      </w:r>
      <w:r w:rsidR="00B77880" w:rsidRPr="008A04EA">
        <w:rPr>
          <w:sz w:val="28"/>
          <w:szCs w:val="28"/>
          <w:lang w:eastAsia="ru-RU"/>
        </w:rPr>
        <w:t>подрядчиками, исполнителями</w:t>
      </w:r>
      <w:r w:rsidRPr="008A04EA">
        <w:rPr>
          <w:sz w:val="28"/>
          <w:szCs w:val="28"/>
          <w:lang w:eastAsia="ru-RU"/>
        </w:rPr>
        <w:t>) договоров.</w:t>
      </w:r>
    </w:p>
    <w:p w:rsidR="00AF476B" w:rsidRPr="008A04EA" w:rsidRDefault="008F2C42" w:rsidP="00AF476B">
      <w:pPr>
        <w:pStyle w:val="-5"/>
        <w:widowControl w:val="0"/>
        <w:shd w:val="clear" w:color="auto" w:fill="FFFFFF"/>
        <w:tabs>
          <w:tab w:val="left" w:pos="539"/>
        </w:tabs>
        <w:spacing w:after="0"/>
        <w:ind w:firstLine="709"/>
        <w:contextualSpacing w:val="0"/>
        <w:rPr>
          <w:sz w:val="28"/>
          <w:szCs w:val="28"/>
        </w:rPr>
      </w:pPr>
      <w:r w:rsidRPr="008A04EA">
        <w:rPr>
          <w:sz w:val="28"/>
          <w:szCs w:val="28"/>
        </w:rPr>
        <w:t>Сведения, предусмотренные статьей 5 Федерального закона № 223</w:t>
      </w:r>
      <w:r w:rsidR="00D2550F">
        <w:rPr>
          <w:sz w:val="28"/>
          <w:szCs w:val="28"/>
        </w:rPr>
        <w:t>–</w:t>
      </w:r>
      <w:r w:rsidRPr="008A04EA">
        <w:rPr>
          <w:sz w:val="28"/>
          <w:szCs w:val="28"/>
        </w:rPr>
        <w:t>ФЗ, направляются Заказчиком в порядке, установленном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w:t>
      </w:r>
      <w:r w:rsidR="00AF476B" w:rsidRPr="008A04EA">
        <w:rPr>
          <w:sz w:val="28"/>
          <w:szCs w:val="28"/>
        </w:rPr>
        <w:t>льными видами юридических лиц».</w:t>
      </w:r>
    </w:p>
    <w:p w:rsidR="00C76718" w:rsidRPr="008A04EA" w:rsidRDefault="00C76718" w:rsidP="00C76718">
      <w:pPr>
        <w:spacing w:after="0" w:line="240" w:lineRule="auto"/>
        <w:ind w:firstLine="709"/>
        <w:jc w:val="both"/>
        <w:rPr>
          <w:sz w:val="28"/>
          <w:szCs w:val="28"/>
          <w:lang w:eastAsia="ru-RU"/>
        </w:rPr>
      </w:pPr>
      <w:bookmarkStart w:id="58" w:name="P270"/>
      <w:bookmarkStart w:id="59" w:name="раздел8"/>
      <w:bookmarkStart w:id="60" w:name="_Toc27759242"/>
      <w:bookmarkStart w:id="61" w:name="_Toc27759802"/>
      <w:bookmarkStart w:id="62" w:name="_Toc106785775"/>
      <w:bookmarkEnd w:id="58"/>
      <w:bookmarkEnd w:id="59"/>
      <w:r w:rsidRPr="008A04EA">
        <w:rPr>
          <w:sz w:val="28"/>
          <w:szCs w:val="28"/>
          <w:lang w:eastAsia="ru-RU"/>
        </w:rPr>
        <w:t>7.13. В случае если на стороне участника закупки выступает несколько лиц, такие лица для целей проведения закупки рассматриваются как коллективный участник закупки. Основанием для участия в закупке на стороне участника закупки нескольких лиц является соглашение о совместной деятельности, отвечающее следующим требованиям:</w:t>
      </w:r>
    </w:p>
    <w:p w:rsidR="00C76718" w:rsidRPr="008A04EA" w:rsidRDefault="00C76718" w:rsidP="00C76718">
      <w:pPr>
        <w:spacing w:after="0" w:line="240" w:lineRule="auto"/>
        <w:ind w:firstLine="709"/>
        <w:jc w:val="both"/>
        <w:rPr>
          <w:sz w:val="28"/>
          <w:szCs w:val="28"/>
          <w:lang w:eastAsia="ru-RU"/>
        </w:rPr>
      </w:pPr>
      <w:r w:rsidRPr="008A04EA">
        <w:rPr>
          <w:sz w:val="28"/>
          <w:szCs w:val="28"/>
          <w:lang w:eastAsia="ru-RU"/>
        </w:rPr>
        <w:t>1) Соглашение должно соответствовать положениям Гражданского кодекса Российской Федерации;</w:t>
      </w:r>
    </w:p>
    <w:p w:rsidR="00C76718" w:rsidRPr="008A04EA" w:rsidRDefault="00C76718" w:rsidP="00C76718">
      <w:pPr>
        <w:spacing w:after="0" w:line="240" w:lineRule="auto"/>
        <w:ind w:firstLine="709"/>
        <w:jc w:val="both"/>
        <w:rPr>
          <w:sz w:val="28"/>
          <w:szCs w:val="28"/>
          <w:lang w:eastAsia="ru-RU"/>
        </w:rPr>
      </w:pPr>
      <w:r w:rsidRPr="008A04EA">
        <w:rPr>
          <w:sz w:val="28"/>
          <w:szCs w:val="28"/>
          <w:lang w:eastAsia="ru-RU"/>
        </w:rPr>
        <w:t>2) Соглашение должно вступить в силу и обязывать всех его участников не позднее момента подачи заявки на участие в закупке;</w:t>
      </w:r>
    </w:p>
    <w:p w:rsidR="00C76718" w:rsidRPr="008A04EA" w:rsidRDefault="00C76718" w:rsidP="00C76718">
      <w:pPr>
        <w:spacing w:after="0" w:line="240" w:lineRule="auto"/>
        <w:ind w:firstLine="709"/>
        <w:jc w:val="both"/>
        <w:rPr>
          <w:sz w:val="28"/>
          <w:szCs w:val="28"/>
          <w:lang w:eastAsia="ru-RU"/>
        </w:rPr>
      </w:pPr>
      <w:r w:rsidRPr="008A04EA">
        <w:rPr>
          <w:sz w:val="28"/>
          <w:szCs w:val="28"/>
          <w:lang w:eastAsia="ru-RU"/>
        </w:rPr>
        <w:t>3) Из соглашения должны вытекать солидарные обязательства его участников по участию в закупке и заключению договора в случае признания коллективного участника победителем закупки, а также солидарную ответственность в случае неисполнения (ненадлежащего исполнения) обязательств по договору, заключаемому по результатам закупки;</w:t>
      </w:r>
    </w:p>
    <w:p w:rsidR="00C76718" w:rsidRPr="008A04EA" w:rsidRDefault="00C76718" w:rsidP="00C76718">
      <w:pPr>
        <w:spacing w:after="0" w:line="240" w:lineRule="auto"/>
        <w:ind w:firstLine="709"/>
        <w:jc w:val="both"/>
        <w:rPr>
          <w:sz w:val="28"/>
          <w:szCs w:val="28"/>
          <w:lang w:eastAsia="ru-RU"/>
        </w:rPr>
      </w:pPr>
      <w:r w:rsidRPr="008A04EA">
        <w:rPr>
          <w:sz w:val="28"/>
          <w:szCs w:val="28"/>
          <w:lang w:eastAsia="ru-RU"/>
        </w:rPr>
        <w:t xml:space="preserve">4) В соглашении </w:t>
      </w:r>
      <w:r w:rsidRPr="003337AB">
        <w:rPr>
          <w:b/>
          <w:sz w:val="28"/>
          <w:szCs w:val="28"/>
          <w:lang w:eastAsia="ru-RU"/>
        </w:rPr>
        <w:t>должн</w:t>
      </w:r>
      <w:r w:rsidR="00C66B67" w:rsidRPr="003337AB">
        <w:rPr>
          <w:b/>
          <w:sz w:val="28"/>
          <w:szCs w:val="28"/>
          <w:lang w:eastAsia="ru-RU"/>
        </w:rPr>
        <w:t>ы</w:t>
      </w:r>
      <w:r w:rsidRPr="008A04EA">
        <w:rPr>
          <w:sz w:val="28"/>
          <w:szCs w:val="28"/>
          <w:lang w:eastAsia="ru-RU"/>
        </w:rPr>
        <w:t xml:space="preserve"> быть четко распределены номенклатура, виды, объемы, стоимость и сроки поставки товаров, выполнения работ, оказания услуг между каждым членом коллективного участника.</w:t>
      </w:r>
    </w:p>
    <w:p w:rsidR="00C76718" w:rsidRPr="008A04EA" w:rsidRDefault="00C76718" w:rsidP="00C76718">
      <w:pPr>
        <w:spacing w:after="0" w:line="240" w:lineRule="auto"/>
        <w:ind w:firstLine="709"/>
        <w:jc w:val="both"/>
        <w:rPr>
          <w:sz w:val="28"/>
          <w:szCs w:val="28"/>
          <w:lang w:eastAsia="ru-RU"/>
        </w:rPr>
      </w:pPr>
      <w:r w:rsidRPr="008A04EA">
        <w:rPr>
          <w:sz w:val="28"/>
          <w:szCs w:val="28"/>
          <w:lang w:eastAsia="ru-RU"/>
        </w:rPr>
        <w:t xml:space="preserve">При этом соглашением должно быть предусмотрено, что поставка товаров, выполнение работ, оказание услуг, требующих в соответствии с законодательством Российской Федерации специальных разрешений (лицензий, аккредитаций, допусков, членства в саморегулируемых общественных организациях и т. д.), осуществляются исключительно лицами, входящими в состав коллективного участника и обладающими такими </w:t>
      </w:r>
      <w:r w:rsidRPr="008A04EA">
        <w:rPr>
          <w:sz w:val="28"/>
          <w:szCs w:val="28"/>
          <w:lang w:eastAsia="ru-RU"/>
        </w:rPr>
        <w:lastRenderedPageBreak/>
        <w:t xml:space="preserve">специальными разрешениями (лицензиями, аккредитациями, допусками, членством в саморегулируемых общественных организациях и т.д.). </w:t>
      </w:r>
    </w:p>
    <w:p w:rsidR="00C76718" w:rsidRPr="008A04EA" w:rsidRDefault="00C76718" w:rsidP="00C76718">
      <w:pPr>
        <w:spacing w:after="0" w:line="240" w:lineRule="auto"/>
        <w:ind w:firstLine="709"/>
        <w:jc w:val="both"/>
        <w:rPr>
          <w:sz w:val="28"/>
          <w:szCs w:val="28"/>
          <w:lang w:eastAsia="ru-RU"/>
        </w:rPr>
      </w:pPr>
      <w:r w:rsidRPr="008A04EA">
        <w:rPr>
          <w:sz w:val="28"/>
          <w:szCs w:val="28"/>
          <w:lang w:eastAsia="ru-RU"/>
        </w:rPr>
        <w:t>Допускается установление в соглашении солидарного обязательства всех членов коллективного участника по исполнению обязательств по договору, заключаемому по итогам закупки (за исключением договоров, для исполнения части обязательств по которым в соответствии с законодательством Российской Федерации требуется специальные разрешения);</w:t>
      </w:r>
    </w:p>
    <w:p w:rsidR="00C76718" w:rsidRPr="008A04EA" w:rsidRDefault="00C76718" w:rsidP="00C76718">
      <w:pPr>
        <w:spacing w:after="0" w:line="240" w:lineRule="auto"/>
        <w:ind w:firstLine="709"/>
        <w:jc w:val="both"/>
        <w:rPr>
          <w:sz w:val="28"/>
          <w:szCs w:val="28"/>
          <w:lang w:eastAsia="ru-RU"/>
        </w:rPr>
      </w:pPr>
      <w:r w:rsidRPr="008A04EA">
        <w:rPr>
          <w:sz w:val="28"/>
          <w:szCs w:val="28"/>
          <w:lang w:eastAsia="ru-RU"/>
        </w:rPr>
        <w:t>5) Участие в закупке не должно противоречить целям совместной деятельности лиц, заключивших такое соглашение;</w:t>
      </w:r>
    </w:p>
    <w:p w:rsidR="00C76718" w:rsidRPr="008A04EA" w:rsidRDefault="00C76718" w:rsidP="00C76718">
      <w:pPr>
        <w:spacing w:after="0" w:line="240" w:lineRule="auto"/>
        <w:ind w:firstLine="709"/>
        <w:jc w:val="both"/>
        <w:rPr>
          <w:sz w:val="28"/>
          <w:szCs w:val="28"/>
          <w:lang w:eastAsia="ru-RU"/>
        </w:rPr>
      </w:pPr>
      <w:r w:rsidRPr="008A04EA">
        <w:rPr>
          <w:sz w:val="28"/>
          <w:szCs w:val="28"/>
          <w:lang w:eastAsia="ru-RU"/>
        </w:rPr>
        <w:t>6) Соглашение не должно содержать условий, реализация которых может привести к прекращению, истечению срока действия соглашения либо изменению субъектного состава лиц, заключивших соглашение, до даты истечения срока заключения договора по итогам закупки.</w:t>
      </w:r>
    </w:p>
    <w:p w:rsidR="00365E73" w:rsidRPr="00365E73" w:rsidRDefault="00C76718" w:rsidP="00C76718">
      <w:pPr>
        <w:spacing w:after="0" w:line="240" w:lineRule="auto"/>
        <w:ind w:firstLine="709"/>
        <w:jc w:val="both"/>
        <w:rPr>
          <w:sz w:val="28"/>
          <w:szCs w:val="28"/>
        </w:rPr>
      </w:pPr>
      <w:r w:rsidRPr="008A04EA">
        <w:rPr>
          <w:sz w:val="28"/>
          <w:szCs w:val="28"/>
          <w:lang w:eastAsia="ru-RU"/>
        </w:rPr>
        <w:t>Лицо, входящее в состав коллективного участника, не вправе подавать самостоятельную заявку на участие в закупке или входить в состав других коллективных участников, подавших заявку на участие в той же закупке.</w:t>
      </w:r>
    </w:p>
    <w:p w:rsidR="00365E73" w:rsidRPr="007F5649" w:rsidRDefault="00365E73" w:rsidP="00365E73">
      <w:pPr>
        <w:spacing w:after="0"/>
        <w:jc w:val="both"/>
        <w:rPr>
          <w:szCs w:val="24"/>
          <w:shd w:val="clear" w:color="auto" w:fill="FFFFFF"/>
        </w:rPr>
      </w:pPr>
    </w:p>
    <w:p w:rsidR="008F2C42" w:rsidRPr="008A04EA" w:rsidRDefault="008F2C42" w:rsidP="00907445">
      <w:pPr>
        <w:pStyle w:val="20"/>
        <w:spacing w:after="0"/>
        <w:rPr>
          <w:lang w:eastAsia="ru-RU"/>
        </w:rPr>
      </w:pPr>
      <w:bookmarkStart w:id="63" w:name="_Toc210653894"/>
      <w:r w:rsidRPr="008A04EA">
        <w:rPr>
          <w:lang w:eastAsia="ru-RU"/>
        </w:rPr>
        <w:t xml:space="preserve">Раздел 8. </w:t>
      </w:r>
      <w:r w:rsidRPr="00433BCB">
        <w:t>ПРАВИЛА</w:t>
      </w:r>
      <w:r w:rsidRPr="008A04EA">
        <w:rPr>
          <w:lang w:eastAsia="ru-RU"/>
        </w:rPr>
        <w:t xml:space="preserve"> ОПИСАНИЯ ПРЕДМЕТА ЗАКУПКИ</w:t>
      </w:r>
      <w:bookmarkEnd w:id="60"/>
      <w:bookmarkEnd w:id="61"/>
      <w:bookmarkEnd w:id="62"/>
      <w:bookmarkEnd w:id="63"/>
    </w:p>
    <w:p w:rsidR="0050228B" w:rsidRDefault="0050228B" w:rsidP="004F6958">
      <w:pPr>
        <w:tabs>
          <w:tab w:val="left" w:pos="142"/>
          <w:tab w:val="left" w:pos="993"/>
        </w:tabs>
        <w:autoSpaceDE w:val="0"/>
        <w:autoSpaceDN w:val="0"/>
        <w:adjustRightInd w:val="0"/>
        <w:spacing w:after="0" w:line="240" w:lineRule="auto"/>
        <w:ind w:firstLine="709"/>
        <w:jc w:val="both"/>
        <w:rPr>
          <w:sz w:val="28"/>
          <w:szCs w:val="28"/>
          <w:lang w:eastAsia="ru-RU"/>
        </w:rPr>
      </w:pPr>
    </w:p>
    <w:p w:rsidR="008F2C42" w:rsidRPr="008A04EA" w:rsidRDefault="008F2C42" w:rsidP="004F695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8.1. При описании в документации о конкурентной закупке предмета закупки Заказчик должен руководствоваться правилами, установленными частью 6.1 статьи 3 Федерального закона №223</w:t>
      </w:r>
      <w:r w:rsidR="00D2550F">
        <w:rPr>
          <w:sz w:val="28"/>
          <w:szCs w:val="28"/>
          <w:lang w:eastAsia="ru-RU"/>
        </w:rPr>
        <w:t>–</w:t>
      </w:r>
      <w:r w:rsidRPr="008A04EA">
        <w:rPr>
          <w:sz w:val="28"/>
          <w:szCs w:val="28"/>
          <w:lang w:eastAsia="ru-RU"/>
        </w:rPr>
        <w:t>ФЗ.</w:t>
      </w:r>
    </w:p>
    <w:p w:rsidR="008F2C42" w:rsidRPr="008A04EA" w:rsidRDefault="008F2C42" w:rsidP="004F695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8.2. При описании в документации о конкурентной закупке предмета закупки Заказчик должен руководствоваться следующими правилами:</w:t>
      </w:r>
    </w:p>
    <w:p w:rsidR="004F6958" w:rsidRPr="008A04EA" w:rsidRDefault="008F2C42" w:rsidP="004F6958">
      <w:pPr>
        <w:pStyle w:val="Textbody"/>
        <w:tabs>
          <w:tab w:val="left" w:pos="142"/>
        </w:tabs>
        <w:spacing w:after="0" w:line="276" w:lineRule="auto"/>
        <w:ind w:firstLine="709"/>
        <w:rPr>
          <w:lang w:eastAsia="ru-RU"/>
        </w:rPr>
      </w:pPr>
      <w:r w:rsidRPr="008A04EA">
        <w:rPr>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sidR="00B42180" w:rsidRPr="008A04EA">
        <w:rPr>
          <w:lang w:eastAsia="ru-RU"/>
        </w:rPr>
        <w:t>;</w:t>
      </w:r>
    </w:p>
    <w:p w:rsidR="008F2C42" w:rsidRPr="008A04EA" w:rsidRDefault="008F2C42" w:rsidP="004F6958">
      <w:pPr>
        <w:pStyle w:val="Textbody"/>
        <w:tabs>
          <w:tab w:val="left" w:pos="142"/>
        </w:tabs>
        <w:spacing w:after="0" w:line="240" w:lineRule="auto"/>
        <w:ind w:firstLine="709"/>
        <w:rPr>
          <w:lang w:eastAsia="ru-RU"/>
        </w:rPr>
      </w:pPr>
      <w:r w:rsidRPr="008A04EA">
        <w:rPr>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8F2C42" w:rsidRPr="008A04EA" w:rsidRDefault="008F2C42" w:rsidP="004F695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3) в случае использования в описании предмета закупки указания на</w:t>
      </w:r>
      <w:r w:rsidR="003C0AAB" w:rsidRPr="008A04EA">
        <w:rPr>
          <w:sz w:val="28"/>
          <w:szCs w:val="28"/>
          <w:lang w:eastAsia="ru-RU"/>
        </w:rPr>
        <w:t> </w:t>
      </w:r>
      <w:r w:rsidRPr="008A04EA">
        <w:rPr>
          <w:sz w:val="28"/>
          <w:szCs w:val="28"/>
          <w:lang w:eastAsia="ru-RU"/>
        </w:rPr>
        <w:t>товарный знак необходимо использовать слова «(или эквивалент)», за</w:t>
      </w:r>
      <w:r w:rsidR="003C0AAB" w:rsidRPr="008A04EA">
        <w:rPr>
          <w:sz w:val="28"/>
          <w:szCs w:val="28"/>
          <w:lang w:eastAsia="ru-RU"/>
        </w:rPr>
        <w:t> </w:t>
      </w:r>
      <w:r w:rsidRPr="008A04EA">
        <w:rPr>
          <w:sz w:val="28"/>
          <w:szCs w:val="28"/>
          <w:lang w:eastAsia="ru-RU"/>
        </w:rPr>
        <w:t>исключением случаев:</w:t>
      </w:r>
    </w:p>
    <w:p w:rsidR="008F2C42" w:rsidRPr="008A04EA" w:rsidRDefault="008F2C42" w:rsidP="004F695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8F2C42" w:rsidRPr="008A04EA" w:rsidRDefault="008F2C42" w:rsidP="004F695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lastRenderedPageBreak/>
        <w:t>б) закупок запасных частей и расходных материалов к машинам и</w:t>
      </w:r>
      <w:r w:rsidR="003C0AAB" w:rsidRPr="008A04EA">
        <w:rPr>
          <w:sz w:val="28"/>
          <w:szCs w:val="28"/>
          <w:lang w:eastAsia="ru-RU"/>
        </w:rPr>
        <w:t> </w:t>
      </w:r>
      <w:r w:rsidRPr="008A04EA">
        <w:rPr>
          <w:sz w:val="28"/>
          <w:szCs w:val="28"/>
          <w:lang w:eastAsia="ru-RU"/>
        </w:rPr>
        <w:t>оборудованию, используемым Заказчиком, в соответствии с технической документацией на указанные машины и оборудование;</w:t>
      </w:r>
    </w:p>
    <w:p w:rsidR="008F2C42" w:rsidRPr="008A04EA" w:rsidRDefault="008F2C42" w:rsidP="004F695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в) закупок товаров, необходимых для исполнения государственного или муниципального контракта;</w:t>
      </w:r>
    </w:p>
    <w:p w:rsidR="008F2C42" w:rsidRDefault="008F2C42" w:rsidP="004F695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w:t>
      </w:r>
      <w:r w:rsidR="00D2550F">
        <w:rPr>
          <w:sz w:val="28"/>
          <w:szCs w:val="28"/>
          <w:lang w:eastAsia="ru-RU"/>
        </w:rPr>
        <w:t>–</w:t>
      </w:r>
      <w:r w:rsidRPr="008A04EA">
        <w:rPr>
          <w:sz w:val="28"/>
          <w:szCs w:val="28"/>
          <w:lang w:eastAsia="ru-RU"/>
        </w:rPr>
        <w:t>ФЗ, в целях исполнения этими юридическими лицами обязательств по</w:t>
      </w:r>
      <w:r w:rsidR="003C0AAB" w:rsidRPr="008A04EA">
        <w:rPr>
          <w:sz w:val="28"/>
          <w:szCs w:val="28"/>
          <w:lang w:eastAsia="ru-RU"/>
        </w:rPr>
        <w:t> </w:t>
      </w:r>
      <w:r w:rsidRPr="008A04EA">
        <w:rPr>
          <w:sz w:val="28"/>
          <w:szCs w:val="28"/>
          <w:lang w:eastAsia="ru-RU"/>
        </w:rPr>
        <w:t>заключенным договорам с юридическими лицами, в том числе иностранными юридическими лицами.</w:t>
      </w:r>
    </w:p>
    <w:p w:rsidR="00CE20D4" w:rsidRPr="00A10623" w:rsidRDefault="00CE20D4" w:rsidP="00CE20D4">
      <w:pPr>
        <w:spacing w:after="0" w:line="240" w:lineRule="auto"/>
        <w:ind w:firstLine="709"/>
        <w:jc w:val="both"/>
        <w:rPr>
          <w:b/>
          <w:sz w:val="28"/>
          <w:szCs w:val="28"/>
        </w:rPr>
      </w:pPr>
      <w:r w:rsidRPr="00A10623">
        <w:rPr>
          <w:b/>
          <w:sz w:val="28"/>
          <w:szCs w:val="28"/>
        </w:rPr>
        <w:t>8.3.</w:t>
      </w:r>
      <w:r w:rsidR="00172984">
        <w:rPr>
          <w:b/>
          <w:sz w:val="28"/>
          <w:szCs w:val="28"/>
        </w:rPr>
        <w:t xml:space="preserve"> </w:t>
      </w:r>
      <w:r w:rsidRPr="00A10623">
        <w:rPr>
          <w:b/>
          <w:sz w:val="28"/>
          <w:szCs w:val="28"/>
        </w:rPr>
        <w:t>При проведении неконкурентных закупок описание предмета закупки Заказчик осуществляет без соблюдения требований части 6.1 статьи 3 Федерального закона № 223-ФЗ.</w:t>
      </w:r>
    </w:p>
    <w:p w:rsidR="00CE20D4" w:rsidRPr="00A10623" w:rsidRDefault="00CE20D4" w:rsidP="00CE20D4">
      <w:pPr>
        <w:tabs>
          <w:tab w:val="left" w:pos="142"/>
          <w:tab w:val="left" w:pos="993"/>
        </w:tabs>
        <w:autoSpaceDE w:val="0"/>
        <w:autoSpaceDN w:val="0"/>
        <w:adjustRightInd w:val="0"/>
        <w:spacing w:after="0" w:line="240" w:lineRule="auto"/>
        <w:ind w:firstLine="709"/>
        <w:jc w:val="both"/>
        <w:rPr>
          <w:b/>
          <w:sz w:val="28"/>
          <w:szCs w:val="28"/>
          <w:lang w:eastAsia="ru-RU"/>
        </w:rPr>
      </w:pPr>
    </w:p>
    <w:p w:rsidR="008F2C42" w:rsidRPr="008A04EA" w:rsidRDefault="008F2C42" w:rsidP="00433BCB">
      <w:pPr>
        <w:pStyle w:val="20"/>
        <w:rPr>
          <w:lang w:eastAsia="ru-RU"/>
        </w:rPr>
      </w:pPr>
      <w:bookmarkStart w:id="64" w:name="Раздел9"/>
      <w:bookmarkStart w:id="65" w:name="_Toc106785776"/>
      <w:bookmarkStart w:id="66" w:name="_Toc210653895"/>
      <w:bookmarkEnd w:id="64"/>
      <w:r w:rsidRPr="008A04EA">
        <w:rPr>
          <w:lang w:eastAsia="ru-RU"/>
        </w:rPr>
        <w:t xml:space="preserve">Раздел 9. </w:t>
      </w:r>
      <w:r w:rsidRPr="00433BCB">
        <w:t>ТРЕБОВАНИЯ</w:t>
      </w:r>
      <w:r w:rsidRPr="008A04EA">
        <w:rPr>
          <w:lang w:eastAsia="ru-RU"/>
        </w:rPr>
        <w:t xml:space="preserve"> К ЗАЯВКЕ НА УЧАСТИЕ В КОНКУРЕНТНОЙ ЗАКУПКЕ В ЭЛЕКТРОННОЙ ФОРМЕ</w:t>
      </w:r>
      <w:bookmarkEnd w:id="65"/>
      <w:bookmarkEnd w:id="66"/>
    </w:p>
    <w:p w:rsidR="008F2C42" w:rsidRPr="008A04EA" w:rsidRDefault="008F2C42" w:rsidP="007041F7">
      <w:pPr>
        <w:numPr>
          <w:ilvl w:val="0"/>
          <w:numId w:val="13"/>
        </w:numPr>
        <w:tabs>
          <w:tab w:val="left" w:pos="142"/>
          <w:tab w:val="left" w:pos="993"/>
        </w:tabs>
        <w:autoSpaceDE w:val="0"/>
        <w:autoSpaceDN w:val="0"/>
        <w:adjustRightInd w:val="0"/>
        <w:spacing w:after="0" w:line="240" w:lineRule="auto"/>
        <w:ind w:left="0" w:firstLine="709"/>
        <w:contextualSpacing/>
        <w:jc w:val="both"/>
        <w:rPr>
          <w:sz w:val="28"/>
          <w:szCs w:val="28"/>
          <w:lang w:eastAsia="ru-RU"/>
        </w:rPr>
      </w:pPr>
      <w:r w:rsidRPr="008A04EA">
        <w:rPr>
          <w:sz w:val="28"/>
          <w:szCs w:val="28"/>
          <w:lang w:eastAsia="ru-RU"/>
        </w:rPr>
        <w:t>Участнику закупки для участия в конкурентной закупке в</w:t>
      </w:r>
      <w:r w:rsidR="005F3788" w:rsidRPr="008A04EA">
        <w:rPr>
          <w:sz w:val="28"/>
          <w:szCs w:val="28"/>
          <w:lang w:eastAsia="ru-RU"/>
        </w:rPr>
        <w:t> </w:t>
      </w:r>
      <w:r w:rsidRPr="008A04EA">
        <w:rPr>
          <w:sz w:val="28"/>
          <w:szCs w:val="28"/>
          <w:lang w:eastAsia="ru-RU"/>
        </w:rPr>
        <w:t>электронной форме необходимо получить аккредитацию на электронной площадке в порядке, установленном оператором электронной площадки, на</w:t>
      </w:r>
      <w:r w:rsidR="005F3788" w:rsidRPr="008A04EA">
        <w:rPr>
          <w:sz w:val="28"/>
          <w:szCs w:val="28"/>
          <w:lang w:eastAsia="ru-RU"/>
        </w:rPr>
        <w:t> </w:t>
      </w:r>
      <w:r w:rsidRPr="008A04EA">
        <w:rPr>
          <w:sz w:val="28"/>
          <w:szCs w:val="28"/>
          <w:lang w:eastAsia="ru-RU"/>
        </w:rPr>
        <w:t xml:space="preserve">которой проводится закупка в электронной форме. </w:t>
      </w:r>
    </w:p>
    <w:p w:rsidR="008F2C42" w:rsidRPr="008A04EA" w:rsidRDefault="008F2C42" w:rsidP="007041F7">
      <w:pPr>
        <w:numPr>
          <w:ilvl w:val="0"/>
          <w:numId w:val="13"/>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lang w:eastAsia="ru-RU"/>
        </w:rPr>
        <w:t xml:space="preserve"> При проведении конкурентной закупки только у субъектов МСП для подачи заявки с</w:t>
      </w:r>
      <w:r w:rsidRPr="008A04EA">
        <w:rPr>
          <w:sz w:val="28"/>
          <w:szCs w:val="28"/>
        </w:rPr>
        <w:t>убъекты МСП получают аккредитацию на электронной площадке в порядке, установленном Федеральным законом № 44</w:t>
      </w:r>
      <w:r w:rsidR="00D2550F">
        <w:rPr>
          <w:sz w:val="28"/>
          <w:szCs w:val="28"/>
        </w:rPr>
        <w:t>–</w:t>
      </w:r>
      <w:r w:rsidRPr="008A04EA">
        <w:rPr>
          <w:sz w:val="28"/>
          <w:szCs w:val="28"/>
        </w:rPr>
        <w:t xml:space="preserve">ФЗ. </w:t>
      </w:r>
    </w:p>
    <w:p w:rsidR="008F2C42" w:rsidRPr="008A04EA" w:rsidRDefault="008F2C42" w:rsidP="007041F7">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Участнику конкурентной закупки в электронной форме для участия в</w:t>
      </w:r>
      <w:r w:rsidR="005F3788" w:rsidRPr="008A04EA">
        <w:rPr>
          <w:sz w:val="28"/>
          <w:szCs w:val="28"/>
        </w:rPr>
        <w:t> </w:t>
      </w:r>
      <w:r w:rsidRPr="008A04EA">
        <w:rPr>
          <w:sz w:val="28"/>
          <w:szCs w:val="28"/>
        </w:rPr>
        <w:t>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8F2C42" w:rsidRPr="008A04EA" w:rsidRDefault="008F2C42" w:rsidP="007041F7">
      <w:pPr>
        <w:numPr>
          <w:ilvl w:val="0"/>
          <w:numId w:val="13"/>
        </w:numPr>
        <w:tabs>
          <w:tab w:val="left" w:pos="142"/>
          <w:tab w:val="left" w:pos="993"/>
        </w:tabs>
        <w:autoSpaceDE w:val="0"/>
        <w:autoSpaceDN w:val="0"/>
        <w:adjustRightInd w:val="0"/>
        <w:spacing w:after="0" w:line="240" w:lineRule="auto"/>
        <w:ind w:left="0" w:firstLine="709"/>
        <w:contextualSpacing/>
        <w:jc w:val="both"/>
        <w:rPr>
          <w:sz w:val="28"/>
          <w:szCs w:val="28"/>
          <w:lang w:eastAsia="ru-RU"/>
        </w:rPr>
      </w:pPr>
      <w:r w:rsidRPr="008A04EA">
        <w:rPr>
          <w:sz w:val="28"/>
          <w:szCs w:val="28"/>
          <w:lang w:eastAsia="ru-RU"/>
        </w:rPr>
        <w:t xml:space="preserve"> Заявка на участие в закупке в электронной форме направляется оператору электронной площадки, указанной в документации о закупке, в</w:t>
      </w:r>
      <w:r w:rsidR="005F3788" w:rsidRPr="008A04EA">
        <w:rPr>
          <w:sz w:val="28"/>
          <w:szCs w:val="28"/>
          <w:lang w:eastAsia="ru-RU"/>
        </w:rPr>
        <w:t> </w:t>
      </w:r>
      <w:r w:rsidRPr="008A04EA">
        <w:rPr>
          <w:sz w:val="28"/>
          <w:szCs w:val="28"/>
          <w:lang w:eastAsia="ru-RU"/>
        </w:rPr>
        <w:t>сроки, установленные для подачи заявок в документации о закупке.</w:t>
      </w:r>
    </w:p>
    <w:p w:rsidR="008F2C42" w:rsidRPr="008A04EA" w:rsidRDefault="008F2C42" w:rsidP="007041F7">
      <w:pPr>
        <w:numPr>
          <w:ilvl w:val="0"/>
          <w:numId w:val="13"/>
        </w:numPr>
        <w:tabs>
          <w:tab w:val="left" w:pos="142"/>
          <w:tab w:val="left" w:pos="993"/>
        </w:tabs>
        <w:autoSpaceDE w:val="0"/>
        <w:autoSpaceDN w:val="0"/>
        <w:adjustRightInd w:val="0"/>
        <w:spacing w:after="0" w:line="240" w:lineRule="auto"/>
        <w:ind w:left="0" w:firstLine="709"/>
        <w:contextualSpacing/>
        <w:jc w:val="both"/>
        <w:rPr>
          <w:sz w:val="28"/>
          <w:szCs w:val="28"/>
          <w:lang w:eastAsia="ru-RU"/>
        </w:rPr>
      </w:pPr>
      <w:r w:rsidRPr="008A04EA">
        <w:rPr>
          <w:sz w:val="28"/>
          <w:szCs w:val="28"/>
          <w:lang w:eastAsia="ru-RU"/>
        </w:rPr>
        <w:t xml:space="preserve"> Требования к форме, составу и содержанию заявки на участие в</w:t>
      </w:r>
      <w:r w:rsidR="006161B8" w:rsidRPr="008A04EA">
        <w:rPr>
          <w:sz w:val="28"/>
          <w:szCs w:val="28"/>
          <w:lang w:eastAsia="ru-RU"/>
        </w:rPr>
        <w:t> </w:t>
      </w:r>
      <w:r w:rsidRPr="008A04EA">
        <w:rPr>
          <w:sz w:val="28"/>
          <w:szCs w:val="28"/>
          <w:lang w:eastAsia="ru-RU"/>
        </w:rPr>
        <w:t>закупке в электронной форме указываются в документации о закупке. При этом в случае осуществления закупки только у субъектов МСП такие требования устанавливаются с учетом особенностей, предусмотренных Положением о закупке.</w:t>
      </w:r>
    </w:p>
    <w:p w:rsidR="008F2C42" w:rsidRPr="008A04EA" w:rsidRDefault="008F2C42" w:rsidP="007041F7">
      <w:pPr>
        <w:widowControl w:val="0"/>
        <w:numPr>
          <w:ilvl w:val="0"/>
          <w:numId w:val="13"/>
        </w:numPr>
        <w:tabs>
          <w:tab w:val="left" w:pos="142"/>
          <w:tab w:val="left" w:pos="993"/>
        </w:tabs>
        <w:autoSpaceDE w:val="0"/>
        <w:autoSpaceDN w:val="0"/>
        <w:spacing w:after="0" w:line="240" w:lineRule="auto"/>
        <w:ind w:left="0" w:firstLine="709"/>
        <w:contextualSpacing/>
        <w:jc w:val="both"/>
        <w:rPr>
          <w:sz w:val="28"/>
          <w:szCs w:val="28"/>
        </w:rPr>
      </w:pPr>
      <w:r w:rsidRPr="008A04EA">
        <w:rPr>
          <w:sz w:val="28"/>
          <w:szCs w:val="28"/>
          <w:lang w:eastAsia="ru-RU"/>
        </w:rPr>
        <w:t xml:space="preserve"> Если иное не предусмотрено Положением о закупке, </w:t>
      </w:r>
      <w:bookmarkStart w:id="67" w:name="_Hlk520579161"/>
      <w:r w:rsidRPr="008A04EA">
        <w:rPr>
          <w:sz w:val="28"/>
          <w:szCs w:val="28"/>
          <w:lang w:eastAsia="ru-RU"/>
        </w:rPr>
        <w:t>заявка на</w:t>
      </w:r>
      <w:r w:rsidR="006161B8" w:rsidRPr="008A04EA">
        <w:rPr>
          <w:sz w:val="28"/>
          <w:szCs w:val="28"/>
          <w:lang w:eastAsia="ru-RU"/>
        </w:rPr>
        <w:t> </w:t>
      </w:r>
      <w:r w:rsidRPr="008A04EA">
        <w:rPr>
          <w:sz w:val="28"/>
          <w:szCs w:val="28"/>
          <w:lang w:eastAsia="ru-RU"/>
        </w:rPr>
        <w:t>участие в закупке</w:t>
      </w:r>
      <w:r w:rsidR="006161B8" w:rsidRPr="008A04EA">
        <w:rPr>
          <w:sz w:val="28"/>
          <w:szCs w:val="28"/>
          <w:lang w:eastAsia="ru-RU"/>
        </w:rPr>
        <w:t xml:space="preserve"> </w:t>
      </w:r>
      <w:r w:rsidRPr="008A04EA">
        <w:rPr>
          <w:sz w:val="28"/>
          <w:szCs w:val="28"/>
          <w:lang w:eastAsia="ru-RU"/>
        </w:rPr>
        <w:t>в электронной форме должна состоять из первой части, ценового предложения и второй части.</w:t>
      </w:r>
      <w:bookmarkEnd w:id="67"/>
      <w:r w:rsidRPr="008A04EA">
        <w:rPr>
          <w:sz w:val="28"/>
          <w:szCs w:val="28"/>
          <w:lang w:eastAsia="ru-RU"/>
        </w:rPr>
        <w:t xml:space="preserve"> При этом в</w:t>
      </w:r>
      <w:r w:rsidRPr="008A04EA">
        <w:rPr>
          <w:sz w:val="28"/>
          <w:szCs w:val="28"/>
        </w:rPr>
        <w:t>се сведения и документы, входящие в состав заявки на участие в закупке в</w:t>
      </w:r>
      <w:r w:rsidR="006161B8" w:rsidRPr="008A04EA">
        <w:rPr>
          <w:sz w:val="28"/>
          <w:szCs w:val="28"/>
        </w:rPr>
        <w:t xml:space="preserve"> </w:t>
      </w:r>
      <w:r w:rsidRPr="008A04EA">
        <w:rPr>
          <w:sz w:val="28"/>
          <w:szCs w:val="28"/>
        </w:rPr>
        <w:t>электронной форме, должны быть составлены на русском языке. Если какие</w:t>
      </w:r>
      <w:r w:rsidR="00D2550F">
        <w:rPr>
          <w:sz w:val="28"/>
          <w:szCs w:val="28"/>
        </w:rPr>
        <w:t>–</w:t>
      </w:r>
      <w:r w:rsidRPr="008A04EA">
        <w:rPr>
          <w:sz w:val="28"/>
          <w:szCs w:val="28"/>
        </w:rPr>
        <w:t xml:space="preserve">либо сведения или документы, </w:t>
      </w:r>
      <w:r w:rsidRPr="008A04EA">
        <w:rPr>
          <w:sz w:val="28"/>
          <w:szCs w:val="28"/>
        </w:rPr>
        <w:lastRenderedPageBreak/>
        <w:t>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w:t>
      </w:r>
      <w:r w:rsidR="006161B8" w:rsidRPr="008A04EA">
        <w:rPr>
          <w:sz w:val="28"/>
          <w:szCs w:val="28"/>
        </w:rPr>
        <w:t> </w:t>
      </w:r>
      <w:r w:rsidRPr="008A04EA">
        <w:rPr>
          <w:sz w:val="28"/>
          <w:szCs w:val="28"/>
        </w:rPr>
        <w:t>нотариате.</w:t>
      </w:r>
    </w:p>
    <w:p w:rsidR="008F2C42" w:rsidRPr="008A04EA" w:rsidRDefault="008F2C42" w:rsidP="007041F7">
      <w:pPr>
        <w:tabs>
          <w:tab w:val="left" w:pos="142"/>
          <w:tab w:val="left" w:pos="993"/>
          <w:tab w:val="left" w:pos="1134"/>
        </w:tabs>
        <w:autoSpaceDE w:val="0"/>
        <w:autoSpaceDN w:val="0"/>
        <w:adjustRightInd w:val="0"/>
        <w:spacing w:after="0" w:line="240" w:lineRule="auto"/>
        <w:ind w:firstLine="709"/>
        <w:contextualSpacing/>
        <w:jc w:val="both"/>
        <w:rPr>
          <w:sz w:val="28"/>
          <w:szCs w:val="28"/>
        </w:rPr>
      </w:pPr>
      <w:r w:rsidRPr="008A04EA">
        <w:rPr>
          <w:sz w:val="28"/>
          <w:szCs w:val="28"/>
        </w:rPr>
        <w:t>9.6. В случае представления в составе заявки на участие в закупке в</w:t>
      </w:r>
      <w:r w:rsidR="006161B8" w:rsidRPr="008A04EA">
        <w:rPr>
          <w:sz w:val="28"/>
          <w:szCs w:val="28"/>
        </w:rPr>
        <w:t> </w:t>
      </w:r>
      <w:r w:rsidRPr="008A04EA">
        <w:rPr>
          <w:sz w:val="28"/>
          <w:szCs w:val="28"/>
        </w:rPr>
        <w:t>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rsidR="008F2C42" w:rsidRPr="008A04EA" w:rsidRDefault="008F2C42" w:rsidP="007041F7">
      <w:pPr>
        <w:tabs>
          <w:tab w:val="left" w:pos="142"/>
          <w:tab w:val="left" w:pos="993"/>
        </w:tabs>
        <w:autoSpaceDE w:val="0"/>
        <w:autoSpaceDN w:val="0"/>
        <w:adjustRightInd w:val="0"/>
        <w:spacing w:after="0" w:line="240" w:lineRule="auto"/>
        <w:ind w:firstLine="709"/>
        <w:jc w:val="both"/>
        <w:rPr>
          <w:sz w:val="28"/>
          <w:szCs w:val="28"/>
          <w:lang w:eastAsia="ru-RU"/>
        </w:rPr>
      </w:pPr>
      <w:bookmarkStart w:id="68" w:name="_Hlk520579445"/>
      <w:r w:rsidRPr="008A04EA">
        <w:rPr>
          <w:sz w:val="28"/>
          <w:szCs w:val="28"/>
          <w:lang w:eastAsia="ru-RU"/>
        </w:rPr>
        <w:t xml:space="preserve">9.7. Первая и вторая часть заявки на участие в конкурентной закупке должны содержать информацию и документы, предусмотренные извещением </w:t>
      </w:r>
      <w:r w:rsidR="00F52A0C">
        <w:rPr>
          <w:sz w:val="28"/>
          <w:szCs w:val="28"/>
          <w:lang w:eastAsia="ru-RU"/>
        </w:rPr>
        <w:br/>
      </w:r>
      <w:r w:rsidRPr="008A04EA">
        <w:rPr>
          <w:sz w:val="28"/>
          <w:szCs w:val="28"/>
          <w:lang w:eastAsia="ru-RU"/>
        </w:rPr>
        <w:t>и (или) документацией о закупке.</w:t>
      </w:r>
    </w:p>
    <w:p w:rsidR="008F2C42" w:rsidRPr="008A04EA" w:rsidRDefault="008F2C42" w:rsidP="007041F7">
      <w:pPr>
        <w:tabs>
          <w:tab w:val="left" w:pos="142"/>
          <w:tab w:val="left" w:pos="993"/>
          <w:tab w:val="left" w:pos="1276"/>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 xml:space="preserve">9.8. </w:t>
      </w:r>
      <w:bookmarkEnd w:id="68"/>
      <w:r w:rsidRPr="008A04EA">
        <w:rPr>
          <w:sz w:val="28"/>
          <w:szCs w:val="28"/>
          <w:lang w:eastAsia="ru-RU"/>
        </w:rPr>
        <w:t>Не допускается указание в первой части заявки на участие в закупке только у субъектов МСП сведений об участнике закупки, о ценовом предложении.</w:t>
      </w:r>
    </w:p>
    <w:p w:rsidR="008F2C42" w:rsidRPr="008A04EA" w:rsidRDefault="008F2C42" w:rsidP="005126B2">
      <w:pPr>
        <w:tabs>
          <w:tab w:val="left" w:pos="142"/>
          <w:tab w:val="left" w:pos="567"/>
          <w:tab w:val="left" w:pos="993"/>
          <w:tab w:val="left" w:pos="1134"/>
        </w:tabs>
        <w:autoSpaceDE w:val="0"/>
        <w:autoSpaceDN w:val="0"/>
        <w:adjustRightInd w:val="0"/>
        <w:spacing w:after="0" w:line="240" w:lineRule="auto"/>
        <w:ind w:firstLine="709"/>
        <w:contextualSpacing/>
        <w:jc w:val="both"/>
        <w:rPr>
          <w:sz w:val="28"/>
          <w:szCs w:val="28"/>
        </w:rPr>
      </w:pPr>
      <w:r w:rsidRPr="008A04EA">
        <w:rPr>
          <w:sz w:val="28"/>
          <w:szCs w:val="28"/>
          <w:lang w:eastAsia="ru-RU"/>
        </w:rPr>
        <w:t xml:space="preserve">9.9. </w:t>
      </w:r>
      <w:r w:rsidRPr="008A04EA">
        <w:rPr>
          <w:sz w:val="28"/>
          <w:szCs w:val="28"/>
        </w:rPr>
        <w:t>В случае указания в заявке на участие в конкурентной закупке ценового предложения, отличного от ценового предложения, указанного участником закупки посредством программно</w:t>
      </w:r>
      <w:r w:rsidR="00D2550F">
        <w:rPr>
          <w:sz w:val="28"/>
          <w:szCs w:val="28"/>
        </w:rPr>
        <w:t>–</w:t>
      </w:r>
      <w:r w:rsidRPr="008A04EA">
        <w:rPr>
          <w:sz w:val="28"/>
          <w:szCs w:val="28"/>
        </w:rPr>
        <w:t>аппаратных средств электронной площадки, оценка заявки осуществляется по ценовому предложению, указанному посредством программно</w:t>
      </w:r>
      <w:r w:rsidR="00D2550F">
        <w:rPr>
          <w:sz w:val="28"/>
          <w:szCs w:val="28"/>
        </w:rPr>
        <w:t>–</w:t>
      </w:r>
      <w:r w:rsidRPr="008A04EA">
        <w:rPr>
          <w:sz w:val="28"/>
          <w:szCs w:val="28"/>
        </w:rPr>
        <w:t>аппаратных средств электронной площадки.</w:t>
      </w:r>
      <w:r w:rsidR="005126B2" w:rsidRPr="008A04EA">
        <w:rPr>
          <w:b/>
          <w:szCs w:val="24"/>
        </w:rPr>
        <w:t xml:space="preserve"> </w:t>
      </w:r>
    </w:p>
    <w:p w:rsidR="008F2C42" w:rsidRPr="008A04EA" w:rsidRDefault="008F2C42" w:rsidP="007041F7">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9.10. Участник закупки вправе подать только одну заявку на участие в</w:t>
      </w:r>
      <w:r w:rsidR="006161B8" w:rsidRPr="008A04EA">
        <w:rPr>
          <w:sz w:val="28"/>
          <w:szCs w:val="28"/>
          <w:lang w:eastAsia="ru-RU"/>
        </w:rPr>
        <w:t> </w:t>
      </w:r>
      <w:r w:rsidRPr="008A04EA">
        <w:rPr>
          <w:sz w:val="28"/>
          <w:szCs w:val="28"/>
          <w:lang w:eastAsia="ru-RU"/>
        </w:rPr>
        <w:t>закупке в</w:t>
      </w:r>
      <w:r w:rsidR="006161B8" w:rsidRPr="008A04EA">
        <w:rPr>
          <w:sz w:val="28"/>
          <w:szCs w:val="28"/>
          <w:lang w:eastAsia="ru-RU"/>
        </w:rPr>
        <w:t xml:space="preserve"> </w:t>
      </w:r>
      <w:r w:rsidRPr="008A04EA">
        <w:rPr>
          <w:sz w:val="28"/>
          <w:szCs w:val="28"/>
          <w:lang w:eastAsia="ru-RU"/>
        </w:rPr>
        <w:t xml:space="preserve">электронной форме. </w:t>
      </w:r>
      <w:r w:rsidRPr="008A04EA">
        <w:rPr>
          <w:sz w:val="28"/>
          <w:szCs w:val="28"/>
          <w:lang w:eastAsia="zh-CN"/>
        </w:rPr>
        <w:t>В случае подачи участником закупки двух и</w:t>
      </w:r>
      <w:r w:rsidR="006161B8" w:rsidRPr="008A04EA">
        <w:rPr>
          <w:sz w:val="28"/>
          <w:szCs w:val="28"/>
          <w:lang w:eastAsia="zh-CN"/>
        </w:rPr>
        <w:t> </w:t>
      </w:r>
      <w:r w:rsidRPr="008A04EA">
        <w:rPr>
          <w:sz w:val="28"/>
          <w:szCs w:val="28"/>
          <w:lang w:eastAsia="zh-CN"/>
        </w:rPr>
        <w:t>более заявок на участие</w:t>
      </w:r>
      <w:r w:rsidR="0075121F" w:rsidRPr="008A04EA">
        <w:rPr>
          <w:sz w:val="28"/>
          <w:szCs w:val="28"/>
          <w:lang w:eastAsia="zh-CN"/>
        </w:rPr>
        <w:t xml:space="preserve"> </w:t>
      </w:r>
      <w:r w:rsidRPr="008A04EA">
        <w:rPr>
          <w:sz w:val="28"/>
          <w:szCs w:val="28"/>
          <w:lang w:eastAsia="zh-CN"/>
        </w:rPr>
        <w:t>в закупке в электронной форме</w:t>
      </w:r>
      <w:r w:rsidRPr="008A04EA">
        <w:rPr>
          <w:sz w:val="28"/>
          <w:szCs w:val="28"/>
          <w:lang w:eastAsia="ru-RU"/>
        </w:rPr>
        <w:t xml:space="preserve"> при условии, что поданные ранее этим участником заявки на участие в закупке не отозваны,</w:t>
      </w:r>
      <w:r w:rsidRPr="008A04EA">
        <w:rPr>
          <w:sz w:val="28"/>
          <w:szCs w:val="28"/>
          <w:lang w:eastAsia="zh-CN"/>
        </w:rPr>
        <w:t xml:space="preserve"> </w:t>
      </w:r>
      <w:r w:rsidRPr="008A04EA">
        <w:rPr>
          <w:sz w:val="28"/>
          <w:szCs w:val="28"/>
        </w:rPr>
        <w:t>все заявки на участие в закупке этого участника возвращаются этому участнику</w:t>
      </w:r>
      <w:r w:rsidRPr="008A04EA">
        <w:rPr>
          <w:sz w:val="28"/>
          <w:szCs w:val="28"/>
          <w:lang w:eastAsia="zh-CN"/>
        </w:rPr>
        <w:t>.</w:t>
      </w:r>
      <w:r w:rsidRPr="008A04EA">
        <w:rPr>
          <w:sz w:val="28"/>
          <w:szCs w:val="28"/>
          <w:lang w:eastAsia="ru-RU"/>
        </w:rPr>
        <w:t xml:space="preserve"> </w:t>
      </w:r>
    </w:p>
    <w:p w:rsidR="008F2C42" w:rsidRPr="008A04EA" w:rsidRDefault="008F2C42" w:rsidP="007041F7">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9.10.1. </w:t>
      </w:r>
      <w:r w:rsidRPr="008A04EA">
        <w:rPr>
          <w:rFonts w:eastAsia="Times New Roman"/>
          <w:sz w:val="28"/>
          <w:szCs w:val="28"/>
          <w:lang w:eastAsia="ru-RU"/>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то</w:t>
      </w:r>
      <w:r w:rsidR="0075121F" w:rsidRPr="008A04EA">
        <w:rPr>
          <w:rFonts w:eastAsia="Times New Roman"/>
          <w:sz w:val="28"/>
          <w:szCs w:val="28"/>
          <w:lang w:eastAsia="ru-RU"/>
        </w:rPr>
        <w:t> </w:t>
      </w:r>
      <w:r w:rsidRPr="008A04EA">
        <w:rPr>
          <w:rFonts w:eastAsia="Times New Roman"/>
          <w:sz w:val="28"/>
          <w:szCs w:val="28"/>
          <w:lang w:eastAsia="ru-RU"/>
        </w:rPr>
        <w:t>такие лица не вправе участвовать в такой закупке самостоятельно или на</w:t>
      </w:r>
      <w:r w:rsidR="0075121F" w:rsidRPr="008A04EA">
        <w:rPr>
          <w:rFonts w:eastAsia="Times New Roman"/>
          <w:sz w:val="28"/>
          <w:szCs w:val="28"/>
          <w:lang w:eastAsia="ru-RU"/>
        </w:rPr>
        <w:t> </w:t>
      </w:r>
      <w:r w:rsidRPr="008A04EA">
        <w:rPr>
          <w:rFonts w:eastAsia="Times New Roman"/>
          <w:sz w:val="28"/>
          <w:szCs w:val="28"/>
          <w:lang w:eastAsia="ru-RU"/>
        </w:rPr>
        <w:t>стороне другого участника закупки.</w:t>
      </w:r>
    </w:p>
    <w:p w:rsidR="008F2C42" w:rsidRPr="008A04EA" w:rsidRDefault="008F2C42" w:rsidP="007041F7">
      <w:pPr>
        <w:tabs>
          <w:tab w:val="left" w:pos="142"/>
          <w:tab w:val="left" w:pos="993"/>
          <w:tab w:val="left" w:pos="1276"/>
        </w:tabs>
        <w:autoSpaceDE w:val="0"/>
        <w:autoSpaceDN w:val="0"/>
        <w:adjustRightInd w:val="0"/>
        <w:spacing w:after="0" w:line="240" w:lineRule="auto"/>
        <w:ind w:firstLine="709"/>
        <w:jc w:val="both"/>
        <w:rPr>
          <w:sz w:val="28"/>
          <w:szCs w:val="28"/>
          <w:lang w:eastAsia="ru-RU"/>
        </w:rPr>
      </w:pPr>
      <w:r w:rsidRPr="008A04EA">
        <w:rPr>
          <w:sz w:val="28"/>
          <w:szCs w:val="28"/>
          <w:lang w:eastAsia="ru-RU"/>
        </w:rPr>
        <w:t>9.11. Подача заявок осуществляется с момента размещения в ЕИС</w:t>
      </w:r>
      <w:r w:rsidR="0075121F" w:rsidRPr="008A04EA">
        <w:rPr>
          <w:sz w:val="28"/>
          <w:szCs w:val="28"/>
          <w:lang w:eastAsia="ru-RU"/>
        </w:rPr>
        <w:t>, на официальном сайте</w:t>
      </w:r>
      <w:r w:rsidRPr="008A04EA">
        <w:rPr>
          <w:sz w:val="28"/>
          <w:szCs w:val="28"/>
          <w:lang w:eastAsia="ru-RU"/>
        </w:rPr>
        <w:t xml:space="preserve"> извещения и документации о закупке и прекращается во</w:t>
      </w:r>
      <w:r w:rsidR="0075121F" w:rsidRPr="008A04EA">
        <w:rPr>
          <w:sz w:val="28"/>
          <w:szCs w:val="28"/>
          <w:lang w:eastAsia="ru-RU"/>
        </w:rPr>
        <w:t> </w:t>
      </w:r>
      <w:r w:rsidRPr="008A04EA">
        <w:rPr>
          <w:sz w:val="28"/>
          <w:szCs w:val="28"/>
          <w:lang w:eastAsia="ru-RU"/>
        </w:rPr>
        <w:t>время и в день окончания срока подачи заявок, установленные в</w:t>
      </w:r>
      <w:r w:rsidR="0075121F" w:rsidRPr="008A04EA">
        <w:rPr>
          <w:sz w:val="28"/>
          <w:szCs w:val="28"/>
          <w:lang w:eastAsia="ru-RU"/>
        </w:rPr>
        <w:t> </w:t>
      </w:r>
      <w:r w:rsidRPr="008A04EA">
        <w:rPr>
          <w:sz w:val="28"/>
          <w:szCs w:val="28"/>
          <w:lang w:eastAsia="ru-RU"/>
        </w:rPr>
        <w:t>документации о закупке. Прием заявок на участие в закупке прекращается после наступления времени и даты окончания срока подачи заявок на участие в</w:t>
      </w:r>
      <w:r w:rsidR="0075121F" w:rsidRPr="008A04EA">
        <w:rPr>
          <w:sz w:val="28"/>
          <w:szCs w:val="28"/>
          <w:lang w:eastAsia="ru-RU"/>
        </w:rPr>
        <w:t> </w:t>
      </w:r>
      <w:r w:rsidRPr="008A04EA">
        <w:rPr>
          <w:sz w:val="28"/>
          <w:szCs w:val="28"/>
          <w:lang w:eastAsia="ru-RU"/>
        </w:rPr>
        <w:t>закупке, установленного в документации о закупке.</w:t>
      </w:r>
    </w:p>
    <w:p w:rsidR="00067313" w:rsidRDefault="008F2C42" w:rsidP="00067313">
      <w:pPr>
        <w:tabs>
          <w:tab w:val="left" w:pos="142"/>
          <w:tab w:val="left" w:pos="993"/>
          <w:tab w:val="left" w:pos="1276"/>
        </w:tabs>
        <w:autoSpaceDE w:val="0"/>
        <w:autoSpaceDN w:val="0"/>
        <w:adjustRightInd w:val="0"/>
        <w:spacing w:after="0" w:line="240" w:lineRule="auto"/>
        <w:ind w:firstLine="709"/>
        <w:jc w:val="both"/>
        <w:rPr>
          <w:sz w:val="28"/>
          <w:szCs w:val="28"/>
          <w:lang w:eastAsia="ru-RU"/>
        </w:rPr>
      </w:pPr>
      <w:r w:rsidRPr="008A04EA">
        <w:rPr>
          <w:sz w:val="28"/>
          <w:szCs w:val="28"/>
          <w:lang w:eastAsia="ru-RU"/>
        </w:rPr>
        <w:t>9.12.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067313" w:rsidRPr="00F117C0" w:rsidRDefault="00E42E98" w:rsidP="00067313">
      <w:pPr>
        <w:tabs>
          <w:tab w:val="left" w:pos="142"/>
          <w:tab w:val="left" w:pos="993"/>
          <w:tab w:val="left" w:pos="1276"/>
        </w:tabs>
        <w:autoSpaceDE w:val="0"/>
        <w:autoSpaceDN w:val="0"/>
        <w:adjustRightInd w:val="0"/>
        <w:spacing w:after="0" w:line="240" w:lineRule="auto"/>
        <w:ind w:firstLine="709"/>
        <w:jc w:val="both"/>
        <w:rPr>
          <w:b/>
          <w:sz w:val="28"/>
          <w:szCs w:val="28"/>
          <w:lang w:eastAsia="ru-RU"/>
        </w:rPr>
      </w:pPr>
      <w:r w:rsidRPr="00F117C0">
        <w:rPr>
          <w:b/>
          <w:sz w:val="28"/>
          <w:szCs w:val="28"/>
          <w:lang w:eastAsia="ru-RU"/>
        </w:rPr>
        <w:lastRenderedPageBreak/>
        <w:t xml:space="preserve">9.13. </w:t>
      </w:r>
      <w:r w:rsidR="00067313" w:rsidRPr="00F117C0">
        <w:rPr>
          <w:b/>
          <w:sz w:val="28"/>
          <w:szCs w:val="28"/>
          <w:lang w:eastAsia="ru-RU"/>
        </w:rPr>
        <w:t>Заявка на участие в закупке должна содержать информацию и документы, предусмотренные нормативными правовыми актами, принятыми в соответствии со статьей 3.1-4 Федерального закона № 223-ФЗ (в случае, если в извещении об осуществлении закупки, документации о закупке установлены запрет, ограничение или преимущество в соответствии со статьей 3.1-4 Федерального закона № 223-ФЗ). В случае отсутствия так</w:t>
      </w:r>
      <w:r w:rsidR="00A10623" w:rsidRPr="00F117C0">
        <w:rPr>
          <w:b/>
          <w:sz w:val="28"/>
          <w:szCs w:val="28"/>
          <w:lang w:eastAsia="ru-RU"/>
        </w:rPr>
        <w:t>ой</w:t>
      </w:r>
      <w:r w:rsidR="00067313" w:rsidRPr="00F117C0">
        <w:rPr>
          <w:b/>
          <w:sz w:val="28"/>
          <w:szCs w:val="28"/>
          <w:lang w:eastAsia="ru-RU"/>
        </w:rPr>
        <w:t xml:space="preserve">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42E98" w:rsidRPr="00A10623" w:rsidRDefault="00E42E98" w:rsidP="001C4C5F">
      <w:pPr>
        <w:tabs>
          <w:tab w:val="left" w:pos="142"/>
          <w:tab w:val="left" w:pos="993"/>
          <w:tab w:val="left" w:pos="1276"/>
        </w:tabs>
        <w:autoSpaceDE w:val="0"/>
        <w:autoSpaceDN w:val="0"/>
        <w:adjustRightInd w:val="0"/>
        <w:spacing w:after="0" w:line="240" w:lineRule="auto"/>
        <w:ind w:firstLine="709"/>
        <w:jc w:val="both"/>
        <w:rPr>
          <w:sz w:val="28"/>
          <w:szCs w:val="28"/>
          <w:lang w:eastAsia="ru-RU"/>
        </w:rPr>
      </w:pPr>
    </w:p>
    <w:p w:rsidR="008F2C42" w:rsidRPr="008A04EA" w:rsidRDefault="008F2C42" w:rsidP="00433BCB">
      <w:pPr>
        <w:pStyle w:val="20"/>
        <w:rPr>
          <w:lang w:eastAsia="ru-RU"/>
        </w:rPr>
      </w:pPr>
      <w:bookmarkStart w:id="69" w:name="Раздел10"/>
      <w:bookmarkStart w:id="70" w:name="_Toc27759244"/>
      <w:bookmarkStart w:id="71" w:name="_Toc27759804"/>
      <w:bookmarkStart w:id="72" w:name="_Toc106785777"/>
      <w:bookmarkStart w:id="73" w:name="_Toc210653896"/>
      <w:bookmarkEnd w:id="69"/>
      <w:r w:rsidRPr="008A04EA">
        <w:rPr>
          <w:lang w:eastAsia="ru-RU"/>
        </w:rPr>
        <w:t xml:space="preserve">Раздел 10. </w:t>
      </w:r>
      <w:r w:rsidRPr="00433BCB">
        <w:t>ПОРЯДОК</w:t>
      </w:r>
      <w:r w:rsidRPr="008A04EA">
        <w:rPr>
          <w:lang w:eastAsia="ru-RU"/>
        </w:rPr>
        <w:t xml:space="preserve"> РАССМОТРЕНИЯ ЗАЯВОК НА УЧАСТИЕ В КОНКУРЕНТНОЙ ЗАКУПКЕ В ЭЛЕКТРОННОЙ ФОРМЕ</w:t>
      </w:r>
      <w:bookmarkEnd w:id="70"/>
      <w:bookmarkEnd w:id="71"/>
      <w:bookmarkEnd w:id="72"/>
      <w:bookmarkEnd w:id="73"/>
    </w:p>
    <w:p w:rsidR="008F2C42" w:rsidRPr="008A04EA" w:rsidRDefault="008F2C42" w:rsidP="00DF1991">
      <w:pPr>
        <w:tabs>
          <w:tab w:val="left" w:pos="142"/>
          <w:tab w:val="left" w:pos="851"/>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 xml:space="preserve"> 10.1. При </w:t>
      </w:r>
      <w:r w:rsidRPr="008A04EA">
        <w:rPr>
          <w:sz w:val="28"/>
          <w:szCs w:val="28"/>
        </w:rPr>
        <w:t>рассмотрении первых частей заявок на участие в конкурентной закупке заявка отклоняется</w:t>
      </w:r>
      <w:r w:rsidRPr="008A04EA">
        <w:rPr>
          <w:sz w:val="28"/>
          <w:szCs w:val="28"/>
          <w:lang w:eastAsia="ru-RU"/>
        </w:rPr>
        <w:t xml:space="preserve"> в случае:</w:t>
      </w:r>
    </w:p>
    <w:p w:rsidR="008F2C42" w:rsidRPr="008A04EA" w:rsidRDefault="008F2C42" w:rsidP="00DF1991">
      <w:pPr>
        <w:numPr>
          <w:ilvl w:val="1"/>
          <w:numId w:val="14"/>
        </w:numPr>
        <w:tabs>
          <w:tab w:val="left" w:pos="142"/>
          <w:tab w:val="left" w:pos="851"/>
          <w:tab w:val="left" w:pos="993"/>
        </w:tabs>
        <w:autoSpaceDE w:val="0"/>
        <w:autoSpaceDN w:val="0"/>
        <w:adjustRightInd w:val="0"/>
        <w:spacing w:after="0" w:line="240" w:lineRule="auto"/>
        <w:ind w:left="0" w:firstLine="709"/>
        <w:contextualSpacing/>
        <w:jc w:val="both"/>
        <w:rPr>
          <w:sz w:val="28"/>
          <w:szCs w:val="28"/>
          <w:lang w:eastAsia="ru-RU"/>
        </w:rPr>
      </w:pPr>
      <w:r w:rsidRPr="008A04EA">
        <w:rPr>
          <w:sz w:val="28"/>
          <w:szCs w:val="28"/>
          <w:lang w:eastAsia="ru-RU"/>
        </w:rPr>
        <w:t>не предоставления в первой части заявки на участие в закупке информации, предусмотренной извещением о закупке и (или) документацией о</w:t>
      </w:r>
      <w:r w:rsidR="00EA02D4" w:rsidRPr="008A04EA">
        <w:rPr>
          <w:sz w:val="28"/>
          <w:szCs w:val="28"/>
          <w:lang w:eastAsia="ru-RU"/>
        </w:rPr>
        <w:t> </w:t>
      </w:r>
      <w:r w:rsidRPr="008A04EA">
        <w:rPr>
          <w:sz w:val="28"/>
          <w:szCs w:val="28"/>
          <w:lang w:eastAsia="ru-RU"/>
        </w:rPr>
        <w:t>закупке, или предоставления недостоверной информации;</w:t>
      </w:r>
    </w:p>
    <w:p w:rsidR="008F2C42" w:rsidRPr="008A04EA" w:rsidRDefault="008F2C42" w:rsidP="00DF1991">
      <w:pPr>
        <w:tabs>
          <w:tab w:val="left" w:pos="142"/>
          <w:tab w:val="left" w:pos="851"/>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 несоответствия первой части заявки на участие в закупке требованиям к содержанию, оформлению и составу заявки, указанным в извещении о</w:t>
      </w:r>
      <w:r w:rsidR="009A1409" w:rsidRPr="008A04EA">
        <w:rPr>
          <w:sz w:val="28"/>
          <w:szCs w:val="28"/>
          <w:lang w:val="en-US" w:eastAsia="ru-RU"/>
        </w:rPr>
        <w:t> </w:t>
      </w:r>
      <w:r w:rsidRPr="008A04EA">
        <w:rPr>
          <w:sz w:val="28"/>
          <w:szCs w:val="28"/>
          <w:lang w:eastAsia="ru-RU"/>
        </w:rPr>
        <w:t>закупке и (или) документации</w:t>
      </w:r>
      <w:r w:rsidR="009A1409" w:rsidRPr="008A04EA">
        <w:rPr>
          <w:sz w:val="28"/>
          <w:szCs w:val="28"/>
          <w:lang w:eastAsia="ru-RU"/>
        </w:rPr>
        <w:t xml:space="preserve"> </w:t>
      </w:r>
      <w:r w:rsidRPr="008A04EA">
        <w:rPr>
          <w:sz w:val="28"/>
          <w:szCs w:val="28"/>
          <w:lang w:eastAsia="ru-RU"/>
        </w:rPr>
        <w:t>о закупке;</w:t>
      </w:r>
    </w:p>
    <w:p w:rsidR="008F2C42" w:rsidRPr="008A04EA" w:rsidRDefault="008F2C42" w:rsidP="00DF1991">
      <w:pPr>
        <w:tabs>
          <w:tab w:val="left" w:pos="142"/>
          <w:tab w:val="left" w:pos="851"/>
          <w:tab w:val="left" w:pos="993"/>
        </w:tabs>
        <w:autoSpaceDE w:val="0"/>
        <w:autoSpaceDN w:val="0"/>
        <w:adjustRightInd w:val="0"/>
        <w:spacing w:after="0" w:line="240" w:lineRule="auto"/>
        <w:ind w:firstLine="709"/>
        <w:contextualSpacing/>
        <w:jc w:val="both"/>
        <w:rPr>
          <w:bCs/>
          <w:sz w:val="28"/>
          <w:szCs w:val="28"/>
          <w:lang w:eastAsia="ru-RU"/>
        </w:rPr>
      </w:pPr>
      <w:r w:rsidRPr="008A04EA">
        <w:rPr>
          <w:sz w:val="28"/>
          <w:szCs w:val="28"/>
          <w:lang w:eastAsia="ru-RU"/>
        </w:rPr>
        <w:t>3) содержания в первой части заявки на участие в закупке сведений об</w:t>
      </w:r>
      <w:r w:rsidR="009A1409" w:rsidRPr="008A04EA">
        <w:rPr>
          <w:sz w:val="28"/>
          <w:szCs w:val="28"/>
          <w:lang w:val="en-US" w:eastAsia="ru-RU"/>
        </w:rPr>
        <w:t> </w:t>
      </w:r>
      <w:r w:rsidRPr="008A04EA">
        <w:rPr>
          <w:sz w:val="28"/>
          <w:szCs w:val="28"/>
          <w:lang w:eastAsia="ru-RU"/>
        </w:rPr>
        <w:t>участнике закупки, в том числе о его соответствии требованиям, установленным в извещении о</w:t>
      </w:r>
      <w:r w:rsidR="008C2A5F" w:rsidRPr="008A04EA">
        <w:rPr>
          <w:sz w:val="28"/>
          <w:szCs w:val="28"/>
          <w:lang w:eastAsia="ru-RU"/>
        </w:rPr>
        <w:t xml:space="preserve"> </w:t>
      </w:r>
      <w:r w:rsidRPr="008A04EA">
        <w:rPr>
          <w:sz w:val="28"/>
          <w:szCs w:val="28"/>
          <w:lang w:eastAsia="ru-RU"/>
        </w:rPr>
        <w:t xml:space="preserve">закупке и (или) документации о закупке, и (или) </w:t>
      </w:r>
      <w:r w:rsidRPr="008A04EA">
        <w:rPr>
          <w:bCs/>
          <w:sz w:val="28"/>
          <w:szCs w:val="28"/>
          <w:lang w:eastAsia="ru-RU"/>
        </w:rPr>
        <w:t xml:space="preserve">о ценовом предложении (в случае осуществления закупки, участниками которой могут являться только субъекты МСП). </w:t>
      </w:r>
    </w:p>
    <w:p w:rsidR="008F2C42" w:rsidRPr="008A04EA" w:rsidRDefault="008F2C42" w:rsidP="00DF1991">
      <w:pPr>
        <w:numPr>
          <w:ilvl w:val="1"/>
          <w:numId w:val="15"/>
        </w:numPr>
        <w:tabs>
          <w:tab w:val="left" w:pos="142"/>
          <w:tab w:val="left" w:pos="851"/>
          <w:tab w:val="left" w:pos="993"/>
          <w:tab w:val="left" w:pos="1134"/>
        </w:tabs>
        <w:autoSpaceDE w:val="0"/>
        <w:autoSpaceDN w:val="0"/>
        <w:adjustRightInd w:val="0"/>
        <w:spacing w:after="0" w:line="240" w:lineRule="auto"/>
        <w:ind w:left="0" w:firstLine="709"/>
        <w:contextualSpacing/>
        <w:jc w:val="both"/>
        <w:rPr>
          <w:sz w:val="28"/>
          <w:szCs w:val="28"/>
          <w:lang w:eastAsia="ru-RU"/>
        </w:rPr>
      </w:pPr>
      <w:r w:rsidRPr="008A04EA">
        <w:rPr>
          <w:sz w:val="28"/>
          <w:szCs w:val="28"/>
          <w:lang w:eastAsia="ru-RU"/>
        </w:rPr>
        <w:t xml:space="preserve"> При </w:t>
      </w:r>
      <w:r w:rsidRPr="008A04EA">
        <w:rPr>
          <w:sz w:val="28"/>
          <w:szCs w:val="28"/>
        </w:rPr>
        <w:t>рассмотрении вторых частей заявок на участие в конкурентной закупке, кроме указанных в пункте 10.3, заявка отклоняется</w:t>
      </w:r>
      <w:r w:rsidRPr="008A04EA">
        <w:rPr>
          <w:sz w:val="28"/>
          <w:szCs w:val="28"/>
          <w:lang w:eastAsia="ru-RU"/>
        </w:rPr>
        <w:t xml:space="preserve"> в следующих случаях:</w:t>
      </w:r>
    </w:p>
    <w:p w:rsidR="008F2C42" w:rsidRPr="008A04EA" w:rsidRDefault="008F2C42" w:rsidP="00DF1991">
      <w:pPr>
        <w:numPr>
          <w:ilvl w:val="1"/>
          <w:numId w:val="16"/>
        </w:numPr>
        <w:tabs>
          <w:tab w:val="left" w:pos="142"/>
          <w:tab w:val="left" w:pos="851"/>
          <w:tab w:val="left" w:pos="993"/>
          <w:tab w:val="left" w:pos="1080"/>
          <w:tab w:val="left" w:pos="1134"/>
        </w:tabs>
        <w:autoSpaceDE w:val="0"/>
        <w:autoSpaceDN w:val="0"/>
        <w:adjustRightInd w:val="0"/>
        <w:spacing w:after="0" w:line="240" w:lineRule="auto"/>
        <w:ind w:left="0" w:firstLine="709"/>
        <w:contextualSpacing/>
        <w:jc w:val="both"/>
        <w:rPr>
          <w:sz w:val="28"/>
          <w:szCs w:val="28"/>
          <w:lang w:eastAsia="ru-RU"/>
        </w:rPr>
      </w:pPr>
      <w:r w:rsidRPr="008A04EA">
        <w:rPr>
          <w:sz w:val="28"/>
          <w:szCs w:val="28"/>
          <w:lang w:eastAsia="ru-RU"/>
        </w:rPr>
        <w:t>непредставление документов и информации, предусмотренных извещением о</w:t>
      </w:r>
      <w:r w:rsidR="008C2A5F" w:rsidRPr="008A04EA">
        <w:rPr>
          <w:sz w:val="28"/>
          <w:szCs w:val="28"/>
          <w:lang w:eastAsia="ru-RU"/>
        </w:rPr>
        <w:t xml:space="preserve"> </w:t>
      </w:r>
      <w:r w:rsidRPr="008A04EA">
        <w:rPr>
          <w:sz w:val="28"/>
          <w:szCs w:val="28"/>
          <w:lang w:eastAsia="ru-RU"/>
        </w:rPr>
        <w:t>закупке и (или) документацией о закупке;</w:t>
      </w:r>
    </w:p>
    <w:p w:rsidR="008F2C42" w:rsidRPr="008A04EA" w:rsidRDefault="008F2C42" w:rsidP="00DF1991">
      <w:pPr>
        <w:numPr>
          <w:ilvl w:val="1"/>
          <w:numId w:val="16"/>
        </w:numPr>
        <w:tabs>
          <w:tab w:val="left" w:pos="142"/>
          <w:tab w:val="left" w:pos="851"/>
          <w:tab w:val="left" w:pos="993"/>
          <w:tab w:val="left" w:pos="1080"/>
          <w:tab w:val="left" w:pos="1134"/>
        </w:tabs>
        <w:autoSpaceDE w:val="0"/>
        <w:autoSpaceDN w:val="0"/>
        <w:adjustRightInd w:val="0"/>
        <w:spacing w:after="0" w:line="240" w:lineRule="auto"/>
        <w:ind w:left="0" w:firstLine="709"/>
        <w:contextualSpacing/>
        <w:jc w:val="both"/>
        <w:rPr>
          <w:sz w:val="28"/>
          <w:szCs w:val="28"/>
          <w:lang w:eastAsia="ru-RU"/>
        </w:rPr>
      </w:pPr>
      <w:r w:rsidRPr="008A04EA">
        <w:rPr>
          <w:sz w:val="28"/>
          <w:szCs w:val="28"/>
          <w:lang w:eastAsia="ru-RU"/>
        </w:rPr>
        <w:t>несоответствие указанных документов и информации требованиям, установленным в извещении о закупке и (или) документации о закупке;</w:t>
      </w:r>
    </w:p>
    <w:p w:rsidR="008F2C42" w:rsidRPr="008A04EA" w:rsidRDefault="008F2C42" w:rsidP="00DF1991">
      <w:pPr>
        <w:numPr>
          <w:ilvl w:val="1"/>
          <w:numId w:val="16"/>
        </w:numPr>
        <w:tabs>
          <w:tab w:val="left" w:pos="142"/>
          <w:tab w:val="left" w:pos="851"/>
          <w:tab w:val="left" w:pos="993"/>
          <w:tab w:val="left" w:pos="1080"/>
          <w:tab w:val="left" w:pos="1134"/>
        </w:tabs>
        <w:autoSpaceDE w:val="0"/>
        <w:autoSpaceDN w:val="0"/>
        <w:adjustRightInd w:val="0"/>
        <w:spacing w:after="0" w:line="240" w:lineRule="auto"/>
        <w:ind w:left="0" w:firstLine="709"/>
        <w:contextualSpacing/>
        <w:jc w:val="both"/>
        <w:rPr>
          <w:sz w:val="28"/>
          <w:szCs w:val="28"/>
          <w:lang w:eastAsia="ru-RU"/>
        </w:rPr>
      </w:pPr>
      <w:r w:rsidRPr="008A04EA">
        <w:rPr>
          <w:sz w:val="28"/>
          <w:szCs w:val="28"/>
          <w:lang w:eastAsia="ru-RU"/>
        </w:rPr>
        <w:t>наличие в указанных документах недостоверной информации об</w:t>
      </w:r>
      <w:r w:rsidR="008C2A5F" w:rsidRPr="008A04EA">
        <w:rPr>
          <w:sz w:val="28"/>
          <w:szCs w:val="28"/>
          <w:lang w:eastAsia="ru-RU"/>
        </w:rPr>
        <w:t> </w:t>
      </w:r>
      <w:r w:rsidRPr="008A04EA">
        <w:rPr>
          <w:sz w:val="28"/>
          <w:szCs w:val="28"/>
          <w:lang w:eastAsia="ru-RU"/>
        </w:rPr>
        <w:t>участнике закупке и (или) о предлагаемых им товаре, работе, услуге;</w:t>
      </w:r>
    </w:p>
    <w:p w:rsidR="000A1418" w:rsidRPr="008A04EA" w:rsidRDefault="0044681D" w:rsidP="0044681D">
      <w:pPr>
        <w:tabs>
          <w:tab w:val="left" w:pos="142"/>
          <w:tab w:val="left" w:pos="851"/>
          <w:tab w:val="left" w:pos="993"/>
          <w:tab w:val="left" w:pos="1080"/>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4)</w:t>
      </w:r>
      <w:r w:rsidR="008F2C42" w:rsidRPr="008A04EA">
        <w:rPr>
          <w:sz w:val="28"/>
          <w:szCs w:val="28"/>
          <w:lang w:eastAsia="ru-RU"/>
        </w:rPr>
        <w:t>несоответствие участника закупки требованиям, установленным в</w:t>
      </w:r>
      <w:r w:rsidR="008C2A5F" w:rsidRPr="008A04EA">
        <w:rPr>
          <w:sz w:val="28"/>
          <w:szCs w:val="28"/>
          <w:lang w:eastAsia="ru-RU"/>
        </w:rPr>
        <w:t> </w:t>
      </w:r>
      <w:r w:rsidR="008F2C42" w:rsidRPr="008A04EA">
        <w:rPr>
          <w:sz w:val="28"/>
          <w:szCs w:val="28"/>
          <w:lang w:eastAsia="ru-RU"/>
        </w:rPr>
        <w:t>извещении о</w:t>
      </w:r>
      <w:r w:rsidR="008C2A5F" w:rsidRPr="008A04EA">
        <w:rPr>
          <w:sz w:val="28"/>
          <w:szCs w:val="28"/>
          <w:lang w:eastAsia="ru-RU"/>
        </w:rPr>
        <w:t xml:space="preserve"> </w:t>
      </w:r>
      <w:r w:rsidR="008F2C42" w:rsidRPr="008A04EA">
        <w:rPr>
          <w:sz w:val="28"/>
          <w:szCs w:val="28"/>
          <w:lang w:eastAsia="ru-RU"/>
        </w:rPr>
        <w:t>закупке и (или) документации о закупке;</w:t>
      </w:r>
    </w:p>
    <w:p w:rsidR="008F2C42" w:rsidRPr="008A04EA" w:rsidRDefault="008F2C42" w:rsidP="0044681D">
      <w:pPr>
        <w:tabs>
          <w:tab w:val="left" w:pos="142"/>
          <w:tab w:val="left" w:pos="851"/>
          <w:tab w:val="left" w:pos="993"/>
          <w:tab w:val="left" w:pos="1080"/>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rPr>
        <w:t>5) в иных случаях, предусмотренных настоящим Положением о закупке</w:t>
      </w:r>
      <w:r w:rsidRPr="008A04EA">
        <w:rPr>
          <w:sz w:val="28"/>
          <w:szCs w:val="28"/>
          <w:lang w:eastAsia="ru-RU"/>
        </w:rPr>
        <w:t>.</w:t>
      </w:r>
    </w:p>
    <w:p w:rsidR="008F2C42" w:rsidRPr="008A04EA" w:rsidRDefault="008F2C42" w:rsidP="00DF1991">
      <w:pPr>
        <w:tabs>
          <w:tab w:val="left" w:pos="142"/>
          <w:tab w:val="left" w:pos="851"/>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 xml:space="preserve">10.3. При </w:t>
      </w:r>
      <w:r w:rsidRPr="008A04EA">
        <w:rPr>
          <w:sz w:val="28"/>
          <w:szCs w:val="28"/>
        </w:rPr>
        <w:t>рассмотрении заявок на участие в запросе котировок или в</w:t>
      </w:r>
      <w:r w:rsidR="0044681D" w:rsidRPr="008A04EA">
        <w:rPr>
          <w:sz w:val="28"/>
          <w:szCs w:val="28"/>
        </w:rPr>
        <w:t> </w:t>
      </w:r>
      <w:r w:rsidRPr="008A04EA">
        <w:rPr>
          <w:sz w:val="28"/>
          <w:szCs w:val="28"/>
        </w:rPr>
        <w:t>запросе предложений,</w:t>
      </w:r>
      <w:r w:rsidRPr="008A04EA">
        <w:rPr>
          <w:sz w:val="28"/>
          <w:szCs w:val="28"/>
          <w:lang w:eastAsia="ru-RU"/>
        </w:rPr>
        <w:t xml:space="preserve"> участниками которых могут являться любые лица, в</w:t>
      </w:r>
      <w:r w:rsidR="0044681D" w:rsidRPr="008A04EA">
        <w:rPr>
          <w:sz w:val="28"/>
          <w:szCs w:val="28"/>
          <w:lang w:eastAsia="ru-RU"/>
        </w:rPr>
        <w:t> </w:t>
      </w:r>
      <w:r w:rsidRPr="008A04EA">
        <w:rPr>
          <w:sz w:val="28"/>
          <w:szCs w:val="28"/>
          <w:lang w:eastAsia="ru-RU"/>
        </w:rPr>
        <w:t>том числе субъекты МСП,</w:t>
      </w:r>
      <w:r w:rsidRPr="008A04EA">
        <w:rPr>
          <w:sz w:val="28"/>
          <w:szCs w:val="28"/>
        </w:rPr>
        <w:t xml:space="preserve"> заявка отклоняется</w:t>
      </w:r>
      <w:r w:rsidRPr="008A04EA">
        <w:rPr>
          <w:sz w:val="28"/>
          <w:szCs w:val="28"/>
          <w:lang w:eastAsia="ru-RU"/>
        </w:rPr>
        <w:t xml:space="preserve"> в случае:</w:t>
      </w:r>
    </w:p>
    <w:p w:rsidR="008F2C42" w:rsidRPr="008A04EA" w:rsidRDefault="008F2C42" w:rsidP="00DF1991">
      <w:pPr>
        <w:tabs>
          <w:tab w:val="left" w:pos="142"/>
          <w:tab w:val="left" w:pos="851"/>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lastRenderedPageBreak/>
        <w:t>1) несоответствия заявки на участие в закупке требованиям к</w:t>
      </w:r>
      <w:r w:rsidR="0044681D" w:rsidRPr="008A04EA">
        <w:rPr>
          <w:sz w:val="28"/>
          <w:szCs w:val="28"/>
          <w:lang w:eastAsia="ru-RU"/>
        </w:rPr>
        <w:t> </w:t>
      </w:r>
      <w:r w:rsidRPr="008A04EA">
        <w:rPr>
          <w:sz w:val="28"/>
          <w:szCs w:val="28"/>
          <w:lang w:eastAsia="ru-RU"/>
        </w:rPr>
        <w:t>содержанию, оформлению и составу заявки, указанным в извещении о</w:t>
      </w:r>
      <w:r w:rsidR="0044681D" w:rsidRPr="008A04EA">
        <w:rPr>
          <w:sz w:val="28"/>
          <w:szCs w:val="28"/>
          <w:lang w:eastAsia="ru-RU"/>
        </w:rPr>
        <w:t> </w:t>
      </w:r>
      <w:r w:rsidRPr="008A04EA">
        <w:rPr>
          <w:sz w:val="28"/>
          <w:szCs w:val="28"/>
          <w:lang w:eastAsia="ru-RU"/>
        </w:rPr>
        <w:t>закупке и (или) документации о закупке;</w:t>
      </w:r>
    </w:p>
    <w:p w:rsidR="008F2C42" w:rsidRPr="008A04EA" w:rsidRDefault="008F2C42" w:rsidP="00DF1991">
      <w:pPr>
        <w:tabs>
          <w:tab w:val="left" w:pos="142"/>
          <w:tab w:val="left" w:pos="851"/>
          <w:tab w:val="left" w:pos="1080"/>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 непредставление документов и информации, предусмотренных в</w:t>
      </w:r>
      <w:r w:rsidR="0044681D" w:rsidRPr="008A04EA">
        <w:rPr>
          <w:sz w:val="28"/>
          <w:szCs w:val="28"/>
          <w:lang w:eastAsia="ru-RU"/>
        </w:rPr>
        <w:t> </w:t>
      </w:r>
      <w:r w:rsidRPr="008A04EA">
        <w:rPr>
          <w:sz w:val="28"/>
          <w:szCs w:val="28"/>
          <w:lang w:eastAsia="ru-RU"/>
        </w:rPr>
        <w:t>извещении о</w:t>
      </w:r>
      <w:r w:rsidR="0044681D" w:rsidRPr="008A04EA">
        <w:rPr>
          <w:sz w:val="28"/>
          <w:szCs w:val="28"/>
          <w:lang w:eastAsia="ru-RU"/>
        </w:rPr>
        <w:t xml:space="preserve"> </w:t>
      </w:r>
      <w:r w:rsidRPr="008A04EA">
        <w:rPr>
          <w:sz w:val="28"/>
          <w:szCs w:val="28"/>
          <w:lang w:eastAsia="ru-RU"/>
        </w:rPr>
        <w:t>закупке и (или) документации о закупке;</w:t>
      </w:r>
    </w:p>
    <w:p w:rsidR="008F2C42" w:rsidRPr="008A04EA" w:rsidRDefault="008F2C42" w:rsidP="00DF1991">
      <w:pPr>
        <w:tabs>
          <w:tab w:val="left" w:pos="142"/>
          <w:tab w:val="left" w:pos="851"/>
          <w:tab w:val="left" w:pos="1080"/>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3) несоответствие указанных документов и информации требованиям, установленным в извещении о закупке и (или) документации о закупке;</w:t>
      </w:r>
    </w:p>
    <w:p w:rsidR="008F2C42" w:rsidRPr="008A04EA" w:rsidRDefault="008F2C42" w:rsidP="00DF1991">
      <w:pPr>
        <w:tabs>
          <w:tab w:val="left" w:pos="142"/>
          <w:tab w:val="left" w:pos="851"/>
          <w:tab w:val="left" w:pos="1080"/>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4) наличие в указанных документах недостоверной информации об</w:t>
      </w:r>
      <w:r w:rsidR="0044681D" w:rsidRPr="008A04EA">
        <w:rPr>
          <w:sz w:val="28"/>
          <w:szCs w:val="28"/>
          <w:lang w:eastAsia="ru-RU"/>
        </w:rPr>
        <w:t> </w:t>
      </w:r>
      <w:r w:rsidRPr="008A04EA">
        <w:rPr>
          <w:sz w:val="28"/>
          <w:szCs w:val="28"/>
          <w:lang w:eastAsia="ru-RU"/>
        </w:rPr>
        <w:t>участнике закупке</w:t>
      </w:r>
      <w:r w:rsidR="0044681D" w:rsidRPr="008A04EA">
        <w:rPr>
          <w:sz w:val="28"/>
          <w:szCs w:val="28"/>
          <w:lang w:eastAsia="ru-RU"/>
        </w:rPr>
        <w:t xml:space="preserve"> </w:t>
      </w:r>
      <w:r w:rsidRPr="008A04EA">
        <w:rPr>
          <w:sz w:val="28"/>
          <w:szCs w:val="28"/>
          <w:lang w:eastAsia="ru-RU"/>
        </w:rPr>
        <w:t>и (или) о предлагаемых им товаре, работе, услуге;</w:t>
      </w:r>
    </w:p>
    <w:p w:rsidR="008F2C42" w:rsidRPr="008A04EA" w:rsidRDefault="008F2C42" w:rsidP="00DF1991">
      <w:pPr>
        <w:tabs>
          <w:tab w:val="left" w:pos="142"/>
          <w:tab w:val="left" w:pos="851"/>
          <w:tab w:val="left" w:pos="993"/>
          <w:tab w:val="left" w:pos="1080"/>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5) несоответствие участника закупки требованиям, установленным в</w:t>
      </w:r>
      <w:r w:rsidR="0044681D" w:rsidRPr="008A04EA">
        <w:rPr>
          <w:sz w:val="28"/>
          <w:szCs w:val="28"/>
          <w:lang w:eastAsia="ru-RU"/>
        </w:rPr>
        <w:t> </w:t>
      </w:r>
      <w:r w:rsidRPr="008A04EA">
        <w:rPr>
          <w:sz w:val="28"/>
          <w:szCs w:val="28"/>
          <w:lang w:eastAsia="ru-RU"/>
        </w:rPr>
        <w:t>извещении о</w:t>
      </w:r>
      <w:r w:rsidR="0044681D" w:rsidRPr="008A04EA">
        <w:rPr>
          <w:sz w:val="28"/>
          <w:szCs w:val="28"/>
          <w:lang w:eastAsia="ru-RU"/>
        </w:rPr>
        <w:t xml:space="preserve"> </w:t>
      </w:r>
      <w:r w:rsidRPr="008A04EA">
        <w:rPr>
          <w:sz w:val="28"/>
          <w:szCs w:val="28"/>
          <w:lang w:eastAsia="ru-RU"/>
        </w:rPr>
        <w:t>закупке и (или) документации о закупке</w:t>
      </w:r>
      <w:r w:rsidRPr="008A04EA">
        <w:rPr>
          <w:sz w:val="28"/>
          <w:szCs w:val="28"/>
        </w:rPr>
        <w:t>;</w:t>
      </w:r>
    </w:p>
    <w:p w:rsidR="008F2C42" w:rsidRPr="008A04EA" w:rsidRDefault="008F2C42" w:rsidP="00DF1991">
      <w:pPr>
        <w:tabs>
          <w:tab w:val="left" w:pos="142"/>
          <w:tab w:val="left" w:pos="851"/>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rPr>
        <w:t>6) в иных случаях, предусмотренных настоящим Положением о закупке</w:t>
      </w:r>
      <w:r w:rsidRPr="008A04EA">
        <w:rPr>
          <w:sz w:val="28"/>
          <w:szCs w:val="28"/>
          <w:lang w:eastAsia="ru-RU"/>
        </w:rPr>
        <w:t>.</w:t>
      </w:r>
    </w:p>
    <w:p w:rsidR="008F2C42" w:rsidRPr="008A04EA" w:rsidRDefault="008F2C42" w:rsidP="00DF1991">
      <w:pPr>
        <w:tabs>
          <w:tab w:val="left" w:pos="142"/>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10.4. В случае, если при проведении</w:t>
      </w:r>
      <w:r w:rsidRPr="008A04EA">
        <w:rPr>
          <w:sz w:val="28"/>
          <w:szCs w:val="28"/>
        </w:rPr>
        <w:t xml:space="preserve"> конкурентной </w:t>
      </w:r>
      <w:r w:rsidRPr="008A04EA">
        <w:rPr>
          <w:sz w:val="28"/>
          <w:szCs w:val="28"/>
          <w:lang w:eastAsia="ru-RU"/>
        </w:rPr>
        <w:t>закупки Заказчик использует критерий оценки и сопоставления заявок «Квалификация участника и (или) его сотрудников (в том числе опыт, образование, квалификация персонала, деловая репутация»), отсутствие</w:t>
      </w:r>
      <w:r w:rsidR="00896289" w:rsidRPr="008A04EA">
        <w:rPr>
          <w:sz w:val="28"/>
          <w:szCs w:val="28"/>
          <w:lang w:eastAsia="ru-RU"/>
        </w:rPr>
        <w:t xml:space="preserve"> </w:t>
      </w:r>
      <w:r w:rsidRPr="008A04EA">
        <w:rPr>
          <w:sz w:val="28"/>
          <w:szCs w:val="28"/>
          <w:lang w:eastAsia="ru-RU"/>
        </w:rPr>
        <w:t>в составе заявки на участие в</w:t>
      </w:r>
      <w:r w:rsidR="00896289" w:rsidRPr="008A04EA">
        <w:rPr>
          <w:sz w:val="28"/>
          <w:szCs w:val="28"/>
          <w:lang w:eastAsia="ru-RU"/>
        </w:rPr>
        <w:t> </w:t>
      </w:r>
      <w:r w:rsidRPr="008A04EA">
        <w:rPr>
          <w:sz w:val="28"/>
          <w:szCs w:val="28"/>
          <w:lang w:eastAsia="ru-RU"/>
        </w:rPr>
        <w:t>закупке документов, подтверждающих указанную квалификацию, не является основанием для отклонения заявки на участие в закупке.</w:t>
      </w:r>
    </w:p>
    <w:p w:rsidR="008F2C42" w:rsidRPr="008A04EA" w:rsidRDefault="008F2C42" w:rsidP="00DF1991">
      <w:pPr>
        <w:tabs>
          <w:tab w:val="left" w:pos="142"/>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10.5. Конкурентная закупка признается несостоявшейся в следующих случаях:</w:t>
      </w:r>
    </w:p>
    <w:p w:rsidR="008F2C42" w:rsidRPr="008A04EA" w:rsidRDefault="008F2C42" w:rsidP="00DF1991">
      <w:pPr>
        <w:tabs>
          <w:tab w:val="left" w:pos="142"/>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1) не подано ни одной заявки на участие в конкурентной закупке;</w:t>
      </w:r>
    </w:p>
    <w:p w:rsidR="008F2C42" w:rsidRPr="008A04EA" w:rsidRDefault="008F2C42" w:rsidP="00DF1991">
      <w:pPr>
        <w:tabs>
          <w:tab w:val="left" w:pos="142"/>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 по результатам проведения конкурентной закупки все заявки на</w:t>
      </w:r>
      <w:r w:rsidR="00896289" w:rsidRPr="008A04EA">
        <w:rPr>
          <w:sz w:val="28"/>
          <w:szCs w:val="28"/>
          <w:lang w:eastAsia="ru-RU"/>
        </w:rPr>
        <w:t> </w:t>
      </w:r>
      <w:r w:rsidRPr="008A04EA">
        <w:rPr>
          <w:sz w:val="28"/>
          <w:szCs w:val="28"/>
          <w:lang w:eastAsia="ru-RU"/>
        </w:rPr>
        <w:t>участие в закупке отклонены;</w:t>
      </w:r>
    </w:p>
    <w:p w:rsidR="008F2C42" w:rsidRPr="008A04EA" w:rsidRDefault="008F2C42" w:rsidP="00DF1991">
      <w:pPr>
        <w:tabs>
          <w:tab w:val="left" w:pos="142"/>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3) на участие в конкурентной закупке подана только одна заявка на</w:t>
      </w:r>
      <w:r w:rsidR="00896289" w:rsidRPr="008A04EA">
        <w:rPr>
          <w:sz w:val="28"/>
          <w:szCs w:val="28"/>
          <w:lang w:eastAsia="ru-RU"/>
        </w:rPr>
        <w:t> </w:t>
      </w:r>
      <w:r w:rsidRPr="008A04EA">
        <w:rPr>
          <w:sz w:val="28"/>
          <w:szCs w:val="28"/>
          <w:lang w:eastAsia="ru-RU"/>
        </w:rPr>
        <w:t>участие в закупке;</w:t>
      </w:r>
    </w:p>
    <w:p w:rsidR="008F2C42" w:rsidRPr="008A04EA" w:rsidRDefault="008F2C42" w:rsidP="00DF1991">
      <w:pPr>
        <w:tabs>
          <w:tab w:val="left" w:pos="142"/>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4) по результатам проведения конкурентной закупки отклонены все заявки на участие</w:t>
      </w:r>
      <w:r w:rsidR="00896289" w:rsidRPr="008A04EA">
        <w:rPr>
          <w:sz w:val="28"/>
          <w:szCs w:val="28"/>
          <w:lang w:eastAsia="ru-RU"/>
        </w:rPr>
        <w:t xml:space="preserve"> </w:t>
      </w:r>
      <w:r w:rsidRPr="008A04EA">
        <w:rPr>
          <w:sz w:val="28"/>
          <w:szCs w:val="28"/>
          <w:lang w:eastAsia="ru-RU"/>
        </w:rPr>
        <w:t>в закупке, за исключением одной заявки на участие в</w:t>
      </w:r>
      <w:r w:rsidR="00896289" w:rsidRPr="008A04EA">
        <w:rPr>
          <w:sz w:val="28"/>
          <w:szCs w:val="28"/>
          <w:lang w:eastAsia="ru-RU"/>
        </w:rPr>
        <w:t> </w:t>
      </w:r>
      <w:r w:rsidRPr="008A04EA">
        <w:rPr>
          <w:sz w:val="28"/>
          <w:szCs w:val="28"/>
          <w:lang w:eastAsia="ru-RU"/>
        </w:rPr>
        <w:t>закупке;</w:t>
      </w:r>
    </w:p>
    <w:p w:rsidR="008F2C42" w:rsidRPr="008A04EA" w:rsidRDefault="008F2C42" w:rsidP="00DF1991">
      <w:pPr>
        <w:tabs>
          <w:tab w:val="left" w:pos="142"/>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5) по результатам проведения конкурентной закупки от заключения договора уклонились все участники закупки.</w:t>
      </w:r>
    </w:p>
    <w:p w:rsidR="008F2C42" w:rsidRPr="008A04EA" w:rsidRDefault="008F2C42" w:rsidP="00433BCB">
      <w:pPr>
        <w:pStyle w:val="20"/>
        <w:rPr>
          <w:lang w:eastAsia="ru-RU"/>
        </w:rPr>
      </w:pPr>
      <w:bookmarkStart w:id="74" w:name="_Toc521444315"/>
      <w:bookmarkStart w:id="75" w:name="_Toc523896385"/>
      <w:bookmarkStart w:id="76" w:name="_Toc27759245"/>
      <w:bookmarkStart w:id="77" w:name="_Toc27759805"/>
      <w:bookmarkStart w:id="78" w:name="_Toc112402226"/>
      <w:bookmarkStart w:id="79" w:name="_Toc210653897"/>
      <w:r w:rsidRPr="003C19A1">
        <w:rPr>
          <w:lang w:eastAsia="ru-RU"/>
        </w:rPr>
        <w:t xml:space="preserve">Раздел 11. </w:t>
      </w:r>
      <w:r w:rsidRPr="003C19A1">
        <w:t>ОБЕСПЕЧЕНИЕ</w:t>
      </w:r>
      <w:r w:rsidRPr="003C19A1">
        <w:rPr>
          <w:lang w:eastAsia="ru-RU"/>
        </w:rPr>
        <w:t xml:space="preserve"> ЗАЯВОК</w:t>
      </w:r>
      <w:bookmarkEnd w:id="74"/>
      <w:bookmarkEnd w:id="75"/>
      <w:bookmarkEnd w:id="76"/>
      <w:bookmarkEnd w:id="77"/>
      <w:bookmarkEnd w:id="78"/>
      <w:bookmarkEnd w:id="79"/>
    </w:p>
    <w:p w:rsidR="00A30396" w:rsidRPr="00A30396" w:rsidRDefault="00A30396" w:rsidP="00A30396">
      <w:pPr>
        <w:numPr>
          <w:ilvl w:val="0"/>
          <w:numId w:val="10"/>
        </w:numPr>
        <w:tabs>
          <w:tab w:val="left" w:pos="142"/>
          <w:tab w:val="left" w:pos="993"/>
          <w:tab w:val="left" w:pos="1276"/>
        </w:tabs>
        <w:autoSpaceDE w:val="0"/>
        <w:autoSpaceDN w:val="0"/>
        <w:adjustRightInd w:val="0"/>
        <w:spacing w:after="0" w:line="240" w:lineRule="auto"/>
        <w:ind w:left="0" w:firstLine="709"/>
        <w:contextualSpacing/>
        <w:jc w:val="both"/>
        <w:rPr>
          <w:sz w:val="28"/>
          <w:szCs w:val="28"/>
          <w:lang w:eastAsia="zh-CN"/>
        </w:rPr>
      </w:pPr>
      <w:bookmarkStart w:id="80" w:name="_Toc521444316"/>
      <w:bookmarkStart w:id="81" w:name="_Toc523896386"/>
      <w:bookmarkStart w:id="82" w:name="_Toc27759246"/>
      <w:bookmarkStart w:id="83" w:name="_Toc27759806"/>
      <w:bookmarkStart w:id="84" w:name="_Toc106785779"/>
      <w:bookmarkStart w:id="85" w:name="_Hlk507921253"/>
      <w:r>
        <w:rPr>
          <w:sz w:val="28"/>
          <w:szCs w:val="28"/>
          <w:lang w:eastAsia="zh-CN"/>
        </w:rPr>
        <w:t xml:space="preserve"> </w:t>
      </w:r>
      <w:r w:rsidRPr="00A30396">
        <w:rPr>
          <w:sz w:val="28"/>
          <w:szCs w:val="28"/>
          <w:lang w:eastAsia="zh-CN"/>
        </w:rPr>
        <w:t>При осуществлении конкурентной закупки Заказчик вправе предусмотреть в </w:t>
      </w:r>
      <w:r w:rsidRPr="00A30396">
        <w:rPr>
          <w:sz w:val="28"/>
          <w:szCs w:val="28"/>
          <w:lang w:eastAsia="ru-RU"/>
        </w:rPr>
        <w:t xml:space="preserve">извещении об осуществлении закупки, </w:t>
      </w:r>
      <w:r w:rsidRPr="00A30396">
        <w:rPr>
          <w:sz w:val="28"/>
          <w:szCs w:val="28"/>
          <w:lang w:eastAsia="zh-CN"/>
        </w:rPr>
        <w:t>документации о</w:t>
      </w:r>
      <w:r w:rsidRPr="00A30396">
        <w:rPr>
          <w:sz w:val="28"/>
          <w:szCs w:val="28"/>
          <w:lang w:val="en-US" w:eastAsia="zh-CN"/>
        </w:rPr>
        <w:t> </w:t>
      </w:r>
      <w:r w:rsidRPr="00A30396">
        <w:rPr>
          <w:sz w:val="28"/>
          <w:szCs w:val="28"/>
          <w:lang w:eastAsia="zh-CN"/>
        </w:rPr>
        <w:t xml:space="preserve">закупке требование обеспечения заявок в случае, если НМЦД превышает пять миллионов рублей. </w:t>
      </w:r>
    </w:p>
    <w:p w:rsidR="00A30396" w:rsidRPr="00A30396" w:rsidRDefault="00A30396" w:rsidP="00A30396">
      <w:pPr>
        <w:numPr>
          <w:ilvl w:val="0"/>
          <w:numId w:val="10"/>
        </w:numPr>
        <w:tabs>
          <w:tab w:val="left" w:pos="142"/>
          <w:tab w:val="left" w:pos="540"/>
          <w:tab w:val="left" w:pos="900"/>
          <w:tab w:val="left" w:pos="993"/>
          <w:tab w:val="left" w:pos="1276"/>
          <w:tab w:val="left" w:pos="1701"/>
        </w:tabs>
        <w:suppressAutoHyphens/>
        <w:autoSpaceDE w:val="0"/>
        <w:autoSpaceDN w:val="0"/>
        <w:adjustRightInd w:val="0"/>
        <w:spacing w:after="0" w:line="240" w:lineRule="auto"/>
        <w:ind w:left="0" w:firstLine="709"/>
        <w:contextualSpacing/>
        <w:jc w:val="both"/>
        <w:rPr>
          <w:sz w:val="28"/>
          <w:szCs w:val="28"/>
          <w:lang w:eastAsia="zh-CN"/>
        </w:rPr>
      </w:pPr>
      <w:r>
        <w:rPr>
          <w:sz w:val="28"/>
          <w:szCs w:val="28"/>
          <w:lang w:eastAsia="zh-CN"/>
        </w:rPr>
        <w:t xml:space="preserve"> П</w:t>
      </w:r>
      <w:r w:rsidRPr="00A30396">
        <w:rPr>
          <w:sz w:val="28"/>
          <w:szCs w:val="28"/>
          <w:lang w:eastAsia="zh-CN"/>
        </w:rPr>
        <w:t xml:space="preserve">ри осуществлении неконкурентной закупки требование обеспечения заявок не предусматривается Заказчиком. </w:t>
      </w:r>
    </w:p>
    <w:p w:rsidR="00A30396" w:rsidRPr="00A30396" w:rsidRDefault="00A30396" w:rsidP="00A30396">
      <w:pPr>
        <w:numPr>
          <w:ilvl w:val="0"/>
          <w:numId w:val="10"/>
        </w:numPr>
        <w:tabs>
          <w:tab w:val="left" w:pos="142"/>
          <w:tab w:val="left" w:pos="993"/>
          <w:tab w:val="left" w:pos="1276"/>
        </w:tabs>
        <w:autoSpaceDE w:val="0"/>
        <w:autoSpaceDN w:val="0"/>
        <w:adjustRightInd w:val="0"/>
        <w:spacing w:after="0" w:line="240" w:lineRule="auto"/>
        <w:ind w:left="0" w:firstLine="709"/>
        <w:contextualSpacing/>
        <w:jc w:val="both"/>
        <w:rPr>
          <w:sz w:val="28"/>
          <w:szCs w:val="28"/>
          <w:lang w:eastAsia="ru-RU"/>
        </w:rPr>
      </w:pPr>
      <w:r>
        <w:rPr>
          <w:sz w:val="28"/>
          <w:szCs w:val="28"/>
          <w:lang w:eastAsia="zh-CN"/>
        </w:rPr>
        <w:t xml:space="preserve"> </w:t>
      </w:r>
      <w:r w:rsidRPr="00A30396">
        <w:rPr>
          <w:sz w:val="28"/>
          <w:szCs w:val="28"/>
          <w:lang w:eastAsia="zh-CN"/>
        </w:rPr>
        <w:t>Если Заказчиком установлено требование обеспечения заявок, размер такого обеспечения не может превышать пяти процентов НМЦД.</w:t>
      </w:r>
    </w:p>
    <w:p w:rsidR="00A30396" w:rsidRPr="00A30396" w:rsidRDefault="00A30396" w:rsidP="00A30396">
      <w:pPr>
        <w:numPr>
          <w:ilvl w:val="0"/>
          <w:numId w:val="10"/>
        </w:numPr>
        <w:suppressAutoHyphens/>
        <w:spacing w:after="0" w:line="240" w:lineRule="auto"/>
        <w:ind w:left="0" w:firstLine="709"/>
        <w:contextualSpacing/>
        <w:jc w:val="both"/>
        <w:rPr>
          <w:sz w:val="28"/>
          <w:szCs w:val="28"/>
        </w:rPr>
      </w:pPr>
      <w:r w:rsidRPr="00A30396">
        <w:rPr>
          <w:sz w:val="28"/>
          <w:szCs w:val="28"/>
          <w:lang w:eastAsia="zh-CN"/>
        </w:rPr>
        <w:t>Если иное не предусмотрено документацией о закупке, обеспечение заявки на участие в закупке может предоставляться участником закупки путем внесения денежных средств на счет, указанный в документации о</w:t>
      </w:r>
      <w:r w:rsidRPr="00A30396">
        <w:rPr>
          <w:sz w:val="28"/>
          <w:szCs w:val="28"/>
        </w:rPr>
        <w:t xml:space="preserve"> закупке, или независимой гарантии, соответствующей требованиям, указанным в пункте 11.16 Положения о закупке. Выбор способа обеспечения заявки на участие </w:t>
      </w:r>
      <w:r w:rsidRPr="00A30396">
        <w:rPr>
          <w:sz w:val="28"/>
          <w:szCs w:val="28"/>
        </w:rPr>
        <w:lastRenderedPageBreak/>
        <w:t>в</w:t>
      </w:r>
      <w:r w:rsidRPr="00A30396">
        <w:rPr>
          <w:sz w:val="28"/>
          <w:szCs w:val="28"/>
          <w:lang w:val="en-US"/>
        </w:rPr>
        <w:t> </w:t>
      </w:r>
      <w:r w:rsidRPr="00A30396">
        <w:rPr>
          <w:sz w:val="28"/>
          <w:szCs w:val="28"/>
          <w:lang w:eastAsia="zh-CN"/>
        </w:rPr>
        <w:t>закупке из числа указанных в документации о закупке</w:t>
      </w:r>
      <w:r w:rsidRPr="00A30396">
        <w:rPr>
          <w:sz w:val="28"/>
          <w:szCs w:val="28"/>
        </w:rPr>
        <w:t xml:space="preserve"> осуществляется участником закупки</w:t>
      </w:r>
      <w:bookmarkStart w:id="86" w:name="_Hlk125400140"/>
    </w:p>
    <w:p w:rsidR="00A30396" w:rsidRPr="00A30396" w:rsidRDefault="00A30396" w:rsidP="00A30396">
      <w:pPr>
        <w:numPr>
          <w:ilvl w:val="0"/>
          <w:numId w:val="10"/>
        </w:numPr>
        <w:suppressAutoHyphens/>
        <w:spacing w:after="0" w:line="240" w:lineRule="auto"/>
        <w:ind w:left="0" w:firstLine="709"/>
        <w:contextualSpacing/>
        <w:jc w:val="both"/>
        <w:rPr>
          <w:sz w:val="28"/>
          <w:szCs w:val="28"/>
          <w:lang w:eastAsia="ru-RU"/>
        </w:rPr>
      </w:pPr>
      <w:r w:rsidRPr="00A30396">
        <w:rPr>
          <w:sz w:val="28"/>
          <w:szCs w:val="28"/>
        </w:rPr>
        <w:t>В случае осуществления конкурентной закупки, участниками которой могут быть только субъекты МСП</w:t>
      </w:r>
      <w:bookmarkEnd w:id="86"/>
      <w:r w:rsidRPr="00A30396">
        <w:rPr>
          <w:sz w:val="28"/>
          <w:szCs w:val="28"/>
        </w:rPr>
        <w:t>, обеспечение заявки на участие в</w:t>
      </w:r>
      <w:r w:rsidRPr="00A30396">
        <w:rPr>
          <w:sz w:val="28"/>
          <w:szCs w:val="28"/>
          <w:lang w:val="en-US"/>
        </w:rPr>
        <w:t> </w:t>
      </w:r>
      <w:r w:rsidRPr="00A30396">
        <w:rPr>
          <w:sz w:val="28"/>
          <w:szCs w:val="28"/>
        </w:rPr>
        <w:t xml:space="preserve">такой закупке (если требование об обеспечении заявок установлено Заказчиком в извещении об осуществлении такой закупки, документации </w:t>
      </w:r>
      <w:r w:rsidRPr="00A30396">
        <w:rPr>
          <w:sz w:val="28"/>
          <w:szCs w:val="28"/>
        </w:rPr>
        <w:br/>
        <w:t xml:space="preserve">о конкурентной закупке) может предоставляться участниками такой закупки </w:t>
      </w:r>
      <w:r w:rsidRPr="00A30396">
        <w:rPr>
          <w:sz w:val="28"/>
          <w:szCs w:val="28"/>
        </w:rPr>
        <w:br/>
        <w:t xml:space="preserve">с учетом особенностей, предусмотренных пунктами 11.11 – 11.18 Положения </w:t>
      </w:r>
      <w:r w:rsidRPr="00A30396">
        <w:rPr>
          <w:sz w:val="28"/>
          <w:szCs w:val="28"/>
        </w:rPr>
        <w:br/>
        <w:t xml:space="preserve">о закупке, путем внесения денежных средств в соответствии </w:t>
      </w:r>
      <w:r w:rsidRPr="00A30396">
        <w:rPr>
          <w:sz w:val="28"/>
          <w:szCs w:val="28"/>
        </w:rPr>
        <w:br/>
        <w:t xml:space="preserve">со статьей 3.4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 </w:t>
      </w:r>
    </w:p>
    <w:p w:rsidR="00A30396" w:rsidRPr="00A30396" w:rsidRDefault="00A30396" w:rsidP="00A30396">
      <w:pPr>
        <w:numPr>
          <w:ilvl w:val="0"/>
          <w:numId w:val="10"/>
        </w:numPr>
        <w:suppressAutoHyphens/>
        <w:spacing w:after="0" w:line="240" w:lineRule="auto"/>
        <w:ind w:left="0" w:firstLine="709"/>
        <w:contextualSpacing/>
        <w:jc w:val="both"/>
        <w:rPr>
          <w:sz w:val="28"/>
          <w:szCs w:val="28"/>
        </w:rPr>
      </w:pPr>
      <w:r w:rsidRPr="00A30396">
        <w:rPr>
          <w:sz w:val="28"/>
          <w:szCs w:val="28"/>
          <w:lang w:eastAsia="ru-RU"/>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w:t>
      </w:r>
      <w:r w:rsidRPr="00A30396">
        <w:rPr>
          <w:sz w:val="28"/>
          <w:szCs w:val="28"/>
          <w:lang w:eastAsia="ru-RU"/>
        </w:rPr>
        <w:br/>
        <w:t>не поступили на счет, который указан Заказчиком в документации о закупке, такой участник признается не предоставившим.</w:t>
      </w:r>
    </w:p>
    <w:p w:rsidR="00A30396" w:rsidRPr="00A30396" w:rsidRDefault="00A30396" w:rsidP="00A30396">
      <w:pPr>
        <w:numPr>
          <w:ilvl w:val="0"/>
          <w:numId w:val="10"/>
        </w:numPr>
        <w:suppressAutoHyphens/>
        <w:spacing w:after="0" w:line="240" w:lineRule="auto"/>
        <w:ind w:left="0" w:firstLine="709"/>
        <w:contextualSpacing/>
        <w:jc w:val="both"/>
        <w:rPr>
          <w:sz w:val="28"/>
          <w:szCs w:val="28"/>
        </w:rPr>
      </w:pPr>
      <w:r w:rsidRPr="00A30396">
        <w:rPr>
          <w:sz w:val="28"/>
          <w:szCs w:val="28"/>
        </w:rPr>
        <w:t>Денежные средства, внесенные в качестве обеспечения заявки, возвращаются на счет участника закупки в течение не более чем пяти рабочих дней с даты наступления одного из следующих случаев:</w:t>
      </w:r>
    </w:p>
    <w:p w:rsidR="00A30396" w:rsidRPr="00A30396" w:rsidRDefault="00A30396" w:rsidP="00A30396">
      <w:pPr>
        <w:numPr>
          <w:ilvl w:val="1"/>
          <w:numId w:val="10"/>
        </w:numPr>
        <w:tabs>
          <w:tab w:val="left" w:pos="142"/>
          <w:tab w:val="right" w:pos="851"/>
          <w:tab w:val="left" w:pos="993"/>
          <w:tab w:val="left" w:pos="1276"/>
        </w:tabs>
        <w:autoSpaceDE w:val="0"/>
        <w:autoSpaceDN w:val="0"/>
        <w:adjustRightInd w:val="0"/>
        <w:spacing w:after="0" w:line="240" w:lineRule="auto"/>
        <w:ind w:left="0" w:firstLine="709"/>
        <w:contextualSpacing/>
        <w:jc w:val="both"/>
        <w:rPr>
          <w:sz w:val="28"/>
          <w:szCs w:val="28"/>
        </w:rPr>
      </w:pPr>
      <w:r w:rsidRPr="00A30396">
        <w:rPr>
          <w:sz w:val="28"/>
          <w:szCs w:val="28"/>
        </w:rPr>
        <w:t>подписание итогового протокола (за исключением победителя закупки и участника закупки, заявке которого присвоен второй порядковый номер);</w:t>
      </w:r>
    </w:p>
    <w:p w:rsidR="00A30396" w:rsidRPr="00A30396" w:rsidRDefault="00A30396" w:rsidP="00A30396">
      <w:pPr>
        <w:numPr>
          <w:ilvl w:val="1"/>
          <w:numId w:val="10"/>
        </w:numPr>
        <w:tabs>
          <w:tab w:val="left" w:pos="142"/>
          <w:tab w:val="right" w:pos="851"/>
          <w:tab w:val="left" w:pos="993"/>
          <w:tab w:val="left" w:pos="1276"/>
        </w:tabs>
        <w:autoSpaceDE w:val="0"/>
        <w:autoSpaceDN w:val="0"/>
        <w:adjustRightInd w:val="0"/>
        <w:spacing w:after="0" w:line="240" w:lineRule="auto"/>
        <w:ind w:left="0" w:firstLine="709"/>
        <w:contextualSpacing/>
        <w:jc w:val="both"/>
        <w:rPr>
          <w:sz w:val="28"/>
          <w:szCs w:val="28"/>
        </w:rPr>
      </w:pPr>
      <w:r w:rsidRPr="00A30396">
        <w:rPr>
          <w:sz w:val="28"/>
          <w:szCs w:val="28"/>
        </w:rPr>
        <w:t>подписание договора (участнику закупки, с которым заключается договор, и участнику закупки, заявке которого присвоен второй порядковый номер);</w:t>
      </w:r>
    </w:p>
    <w:p w:rsidR="00A30396" w:rsidRPr="00A30396" w:rsidRDefault="00A30396" w:rsidP="00A30396">
      <w:pPr>
        <w:numPr>
          <w:ilvl w:val="1"/>
          <w:numId w:val="10"/>
        </w:numPr>
        <w:tabs>
          <w:tab w:val="left" w:pos="142"/>
          <w:tab w:val="right" w:pos="851"/>
          <w:tab w:val="left" w:pos="993"/>
          <w:tab w:val="left" w:pos="1276"/>
        </w:tabs>
        <w:autoSpaceDE w:val="0"/>
        <w:autoSpaceDN w:val="0"/>
        <w:adjustRightInd w:val="0"/>
        <w:spacing w:after="0" w:line="240" w:lineRule="auto"/>
        <w:ind w:left="0" w:firstLine="709"/>
        <w:contextualSpacing/>
        <w:jc w:val="both"/>
        <w:rPr>
          <w:sz w:val="28"/>
          <w:szCs w:val="28"/>
        </w:rPr>
      </w:pPr>
      <w:r w:rsidRPr="00A30396">
        <w:rPr>
          <w:sz w:val="28"/>
          <w:szCs w:val="28"/>
        </w:rPr>
        <w:t>отмена закупки;</w:t>
      </w:r>
    </w:p>
    <w:p w:rsidR="00A30396" w:rsidRPr="00A30396" w:rsidRDefault="00A30396" w:rsidP="00A30396">
      <w:pPr>
        <w:numPr>
          <w:ilvl w:val="1"/>
          <w:numId w:val="10"/>
        </w:numPr>
        <w:tabs>
          <w:tab w:val="left" w:pos="142"/>
          <w:tab w:val="right" w:pos="851"/>
          <w:tab w:val="left" w:pos="993"/>
          <w:tab w:val="left" w:pos="1276"/>
        </w:tabs>
        <w:autoSpaceDE w:val="0"/>
        <w:autoSpaceDN w:val="0"/>
        <w:adjustRightInd w:val="0"/>
        <w:spacing w:after="0" w:line="240" w:lineRule="auto"/>
        <w:ind w:left="0" w:firstLine="709"/>
        <w:contextualSpacing/>
        <w:jc w:val="both"/>
        <w:rPr>
          <w:sz w:val="28"/>
          <w:szCs w:val="28"/>
        </w:rPr>
      </w:pPr>
      <w:r w:rsidRPr="00A30396">
        <w:rPr>
          <w:sz w:val="28"/>
          <w:szCs w:val="28"/>
        </w:rPr>
        <w:t>отзыв заявки на участие в закупке до окончания срока подачи заявок;</w:t>
      </w:r>
    </w:p>
    <w:p w:rsidR="00A30396" w:rsidRPr="00A30396" w:rsidRDefault="00A30396" w:rsidP="00A30396">
      <w:pPr>
        <w:numPr>
          <w:ilvl w:val="1"/>
          <w:numId w:val="10"/>
        </w:numPr>
        <w:tabs>
          <w:tab w:val="left" w:pos="142"/>
          <w:tab w:val="right" w:pos="851"/>
          <w:tab w:val="left" w:pos="993"/>
          <w:tab w:val="left" w:pos="1276"/>
        </w:tabs>
        <w:autoSpaceDE w:val="0"/>
        <w:autoSpaceDN w:val="0"/>
        <w:adjustRightInd w:val="0"/>
        <w:spacing w:after="0" w:line="240" w:lineRule="auto"/>
        <w:ind w:left="0" w:firstLine="709"/>
        <w:contextualSpacing/>
        <w:jc w:val="both"/>
        <w:rPr>
          <w:sz w:val="28"/>
          <w:szCs w:val="28"/>
        </w:rPr>
      </w:pPr>
      <w:r w:rsidRPr="00A30396">
        <w:rPr>
          <w:sz w:val="28"/>
          <w:szCs w:val="28"/>
        </w:rPr>
        <w:t>получение заявки на участие в закупке после окончания срока подачи заявок;</w:t>
      </w:r>
    </w:p>
    <w:p w:rsidR="00A30396" w:rsidRPr="00A30396" w:rsidRDefault="00A30396" w:rsidP="00A30396">
      <w:pPr>
        <w:numPr>
          <w:ilvl w:val="1"/>
          <w:numId w:val="10"/>
        </w:numPr>
        <w:tabs>
          <w:tab w:val="left" w:pos="142"/>
          <w:tab w:val="right" w:pos="851"/>
          <w:tab w:val="left" w:pos="993"/>
          <w:tab w:val="left" w:pos="1276"/>
        </w:tabs>
        <w:autoSpaceDE w:val="0"/>
        <w:autoSpaceDN w:val="0"/>
        <w:adjustRightInd w:val="0"/>
        <w:spacing w:after="0" w:line="240" w:lineRule="auto"/>
        <w:ind w:left="0" w:firstLine="709"/>
        <w:contextualSpacing/>
        <w:jc w:val="both"/>
        <w:rPr>
          <w:sz w:val="28"/>
          <w:szCs w:val="28"/>
        </w:rPr>
      </w:pPr>
      <w:r w:rsidRPr="00A30396">
        <w:rPr>
          <w:sz w:val="28"/>
          <w:szCs w:val="28"/>
        </w:rPr>
        <w:t>отказ от заключения договора с участником закупки.</w:t>
      </w:r>
    </w:p>
    <w:p w:rsidR="00A30396" w:rsidRPr="00A30396" w:rsidRDefault="00A30396" w:rsidP="00A30396">
      <w:pPr>
        <w:spacing w:after="0" w:line="240" w:lineRule="auto"/>
        <w:ind w:firstLine="709"/>
        <w:jc w:val="both"/>
        <w:rPr>
          <w:sz w:val="28"/>
          <w:szCs w:val="28"/>
        </w:rPr>
      </w:pPr>
      <w:r w:rsidRPr="00A30396">
        <w:rPr>
          <w:sz w:val="28"/>
          <w:szCs w:val="28"/>
        </w:rPr>
        <w:t>11.8. Возврат денежных средств в случаях, указанных в пункте 11.7 Положения о закупке, Заказчиком предоставившему ее лицу или гаранту не</w:t>
      </w:r>
      <w:r w:rsidRPr="00A30396">
        <w:rPr>
          <w:sz w:val="28"/>
          <w:szCs w:val="28"/>
          <w:lang w:val="en-US"/>
        </w:rPr>
        <w:t> </w:t>
      </w:r>
      <w:r w:rsidRPr="00A30396">
        <w:rPr>
          <w:sz w:val="28"/>
          <w:szCs w:val="28"/>
        </w:rPr>
        <w:t>осуществляется, взыскание по ней не производится.</w:t>
      </w:r>
    </w:p>
    <w:p w:rsidR="00A30396" w:rsidRPr="00A30396" w:rsidRDefault="00A30396" w:rsidP="00A30396">
      <w:pPr>
        <w:spacing w:after="0" w:line="240" w:lineRule="auto"/>
        <w:ind w:firstLine="709"/>
        <w:jc w:val="both"/>
        <w:rPr>
          <w:sz w:val="28"/>
          <w:szCs w:val="28"/>
          <w:lang w:eastAsia="ru-RU"/>
        </w:rPr>
      </w:pPr>
      <w:r w:rsidRPr="00A30396">
        <w:rPr>
          <w:sz w:val="28"/>
          <w:szCs w:val="28"/>
          <w:lang w:eastAsia="ru-RU"/>
        </w:rPr>
        <w:t>11.9. Возврат участнику закупки обеспечения заявки на участие в закупке не производится, в случае уклонения или отказа участника закупки от</w:t>
      </w:r>
      <w:r w:rsidRPr="00A30396">
        <w:rPr>
          <w:sz w:val="28"/>
          <w:szCs w:val="28"/>
          <w:lang w:val="en-US" w:eastAsia="ru-RU"/>
        </w:rPr>
        <w:t> </w:t>
      </w:r>
      <w:r w:rsidRPr="00A30396">
        <w:rPr>
          <w:sz w:val="28"/>
          <w:szCs w:val="28"/>
          <w:lang w:eastAsia="ru-RU"/>
        </w:rPr>
        <w:t>заключения договора, а также в случае не предоставления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30396" w:rsidRPr="00A30396" w:rsidRDefault="00A30396" w:rsidP="00A30396">
      <w:pPr>
        <w:spacing w:after="0" w:line="240" w:lineRule="auto"/>
        <w:ind w:firstLine="709"/>
        <w:jc w:val="both"/>
        <w:rPr>
          <w:sz w:val="28"/>
          <w:szCs w:val="28"/>
          <w:lang w:eastAsia="ru-RU"/>
        </w:rPr>
      </w:pPr>
      <w:r w:rsidRPr="00A30396">
        <w:rPr>
          <w:sz w:val="28"/>
          <w:szCs w:val="28"/>
        </w:rPr>
        <w:t>11.10. Заказчик вправе в дополнение к способам обеспечения заявки, перечисленным в пункте 11.4 Положения о закупке, предусмотреть в</w:t>
      </w:r>
      <w:r w:rsidRPr="00A30396">
        <w:rPr>
          <w:sz w:val="28"/>
          <w:szCs w:val="28"/>
          <w:lang w:val="en-US"/>
        </w:rPr>
        <w:t> </w:t>
      </w:r>
      <w:r w:rsidRPr="00A30396">
        <w:rPr>
          <w:sz w:val="28"/>
          <w:szCs w:val="28"/>
        </w:rPr>
        <w:t xml:space="preserve">документации о закупке иные способы обеспечения заявки в соответствии </w:t>
      </w:r>
      <w:r w:rsidRPr="00A30396">
        <w:rPr>
          <w:sz w:val="28"/>
          <w:szCs w:val="28"/>
        </w:rPr>
        <w:lastRenderedPageBreak/>
        <w:t>с</w:t>
      </w:r>
      <w:r w:rsidRPr="00A30396">
        <w:rPr>
          <w:sz w:val="28"/>
          <w:szCs w:val="28"/>
          <w:lang w:val="en-US"/>
        </w:rPr>
        <w:t> </w:t>
      </w:r>
      <w:r w:rsidRPr="00A30396">
        <w:rPr>
          <w:sz w:val="28"/>
          <w:szCs w:val="28"/>
        </w:rPr>
        <w:t>Гражданским кодексом Российской Федерации, требования и (или) порядок их предоставления и возврата. При этом Заказчик должен соблюдать требования, предусмотренные пунктом 11.1 Положения о закупке.</w:t>
      </w:r>
    </w:p>
    <w:p w:rsidR="00A30396" w:rsidRPr="00A30396" w:rsidRDefault="00A30396" w:rsidP="00A30396">
      <w:pPr>
        <w:spacing w:after="0" w:line="240" w:lineRule="auto"/>
        <w:ind w:firstLine="709"/>
        <w:jc w:val="both"/>
        <w:rPr>
          <w:sz w:val="28"/>
          <w:szCs w:val="28"/>
          <w:lang w:eastAsia="ru-RU"/>
        </w:rPr>
      </w:pPr>
      <w:r w:rsidRPr="00A30396">
        <w:rPr>
          <w:sz w:val="28"/>
          <w:szCs w:val="28"/>
          <w:lang w:eastAsia="zh-CN"/>
        </w:rPr>
        <w:t xml:space="preserve">11.11. Если Заказчиком осуществляется закупка, </w:t>
      </w:r>
      <w:r w:rsidRPr="00A30396">
        <w:rPr>
          <w:sz w:val="28"/>
          <w:szCs w:val="28"/>
        </w:rPr>
        <w:t>участниками которой являются только субъекты МСП, р</w:t>
      </w:r>
      <w:r w:rsidRPr="00A30396">
        <w:rPr>
          <w:sz w:val="28"/>
          <w:szCs w:val="28"/>
          <w:lang w:eastAsia="ru-RU"/>
        </w:rPr>
        <w:t xml:space="preserve">азмер обеспечения заявки не может превышать 2 процента НМЦД (цены лота). </w:t>
      </w:r>
    </w:p>
    <w:p w:rsidR="00A30396" w:rsidRPr="00A30396" w:rsidRDefault="00A30396" w:rsidP="00A30396">
      <w:pPr>
        <w:spacing w:after="0" w:line="240" w:lineRule="auto"/>
        <w:ind w:firstLine="709"/>
        <w:jc w:val="both"/>
        <w:rPr>
          <w:sz w:val="28"/>
          <w:szCs w:val="28"/>
          <w:lang w:eastAsia="ru-RU"/>
        </w:rPr>
      </w:pPr>
      <w:r w:rsidRPr="00A30396">
        <w:rPr>
          <w:sz w:val="28"/>
          <w:szCs w:val="28"/>
          <w:lang w:eastAsia="ru-RU"/>
        </w:rPr>
        <w:t>11.12. При осуществлении конкурентной закупки,</w:t>
      </w:r>
      <w:r w:rsidRPr="00A30396">
        <w:rPr>
          <w:sz w:val="28"/>
          <w:szCs w:val="28"/>
        </w:rPr>
        <w:t xml:space="preserve"> участниками которой являются только субъекты МСП,</w:t>
      </w:r>
      <w:r w:rsidRPr="00A30396">
        <w:rPr>
          <w:sz w:val="28"/>
          <w:szCs w:val="28"/>
          <w:lang w:eastAsia="ru-RU"/>
        </w:rPr>
        <w:t xml:space="preserve">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в соответствии с</w:t>
      </w:r>
      <w:r w:rsidRPr="00A30396">
        <w:rPr>
          <w:sz w:val="28"/>
          <w:szCs w:val="28"/>
          <w:lang w:val="en-US" w:eastAsia="ru-RU"/>
        </w:rPr>
        <w:t> </w:t>
      </w:r>
      <w:r w:rsidRPr="00A30396">
        <w:rPr>
          <w:sz w:val="28"/>
          <w:szCs w:val="28"/>
          <w:lang w:eastAsia="ru-RU"/>
        </w:rPr>
        <w:t xml:space="preserve">Федеральным законом № 44–ФЗ (далее </w:t>
      </w:r>
      <w:r w:rsidRPr="00A30396">
        <w:rPr>
          <w:sz w:val="28"/>
          <w:szCs w:val="28"/>
        </w:rPr>
        <w:t xml:space="preserve">– </w:t>
      </w:r>
      <w:r w:rsidRPr="00A30396">
        <w:rPr>
          <w:sz w:val="28"/>
          <w:szCs w:val="28"/>
          <w:lang w:eastAsia="ru-RU"/>
        </w:rPr>
        <w:t>специальный банковский счет).</w:t>
      </w:r>
    </w:p>
    <w:p w:rsidR="00A30396" w:rsidRPr="00A30396" w:rsidRDefault="00A30396" w:rsidP="00A30396">
      <w:pPr>
        <w:spacing w:after="0" w:line="240" w:lineRule="auto"/>
        <w:ind w:firstLine="709"/>
        <w:jc w:val="both"/>
        <w:rPr>
          <w:sz w:val="28"/>
          <w:szCs w:val="28"/>
          <w:lang w:eastAsia="ru-RU"/>
        </w:rPr>
      </w:pPr>
      <w:r w:rsidRPr="00A30396">
        <w:rPr>
          <w:sz w:val="28"/>
          <w:szCs w:val="28"/>
          <w:lang w:eastAsia="ru-RU"/>
        </w:rPr>
        <w:t>11.13. При осуществлении конкурентной закупки,</w:t>
      </w:r>
      <w:r w:rsidRPr="00A30396">
        <w:rPr>
          <w:sz w:val="28"/>
          <w:szCs w:val="28"/>
        </w:rPr>
        <w:t xml:space="preserve"> участниками которой являются только субъекты МСП, в</w:t>
      </w:r>
      <w:r w:rsidRPr="00A30396">
        <w:rPr>
          <w:sz w:val="28"/>
          <w:szCs w:val="28"/>
          <w:lang w:eastAsia="ru-RU"/>
        </w:rPr>
        <w:t xml:space="preserve"> случае если Заказчиком в документации о</w:t>
      </w:r>
      <w:r w:rsidRPr="00A30396">
        <w:rPr>
          <w:sz w:val="28"/>
          <w:szCs w:val="28"/>
          <w:lang w:val="en-US" w:eastAsia="ru-RU"/>
        </w:rPr>
        <w:t> </w:t>
      </w:r>
      <w:r w:rsidRPr="00A30396">
        <w:rPr>
          <w:sz w:val="28"/>
          <w:szCs w:val="28"/>
          <w:lang w:eastAsia="ru-RU"/>
        </w:rPr>
        <w:t>закупке установлено требование о предоставлении обеспечения заявки на</w:t>
      </w:r>
      <w:r w:rsidRPr="00A30396">
        <w:rPr>
          <w:sz w:val="28"/>
          <w:szCs w:val="28"/>
          <w:lang w:val="en-US" w:eastAsia="ru-RU"/>
        </w:rPr>
        <w:t> </w:t>
      </w:r>
      <w:r w:rsidRPr="00A30396">
        <w:rPr>
          <w:sz w:val="28"/>
          <w:szCs w:val="28"/>
          <w:lang w:eastAsia="ru-RU"/>
        </w:rPr>
        <w:t xml:space="preserve">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w:t>
      </w:r>
      <w:r w:rsidRPr="00A30396">
        <w:rPr>
          <w:sz w:val="28"/>
          <w:szCs w:val="28"/>
          <w:lang w:eastAsia="ru-RU"/>
        </w:rPr>
        <w:br/>
        <w:t>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w:t>
      </w:r>
      <w:r w:rsidRPr="00A30396">
        <w:rPr>
          <w:sz w:val="28"/>
          <w:szCs w:val="28"/>
          <w:shd w:val="clear" w:color="auto" w:fill="FFFFFF"/>
        </w:rPr>
        <w:t xml:space="preserve"> </w:t>
      </w:r>
      <w:r w:rsidRPr="00A30396">
        <w:rPr>
          <w:sz w:val="28"/>
          <w:szCs w:val="28"/>
          <w:lang w:eastAsia="ru-RU"/>
        </w:rPr>
        <w:t>соответствующей информации от банка.</w:t>
      </w:r>
    </w:p>
    <w:p w:rsidR="00A30396" w:rsidRPr="00A30396" w:rsidRDefault="00A30396" w:rsidP="00A30396">
      <w:pPr>
        <w:autoSpaceDE w:val="0"/>
        <w:autoSpaceDN w:val="0"/>
        <w:adjustRightInd w:val="0"/>
        <w:spacing w:after="0" w:line="240" w:lineRule="auto"/>
        <w:ind w:firstLine="709"/>
        <w:contextualSpacing/>
        <w:jc w:val="both"/>
        <w:rPr>
          <w:sz w:val="28"/>
          <w:szCs w:val="28"/>
          <w:lang w:eastAsia="ru-RU"/>
        </w:rPr>
      </w:pPr>
      <w:r w:rsidRPr="00A30396">
        <w:rPr>
          <w:sz w:val="28"/>
          <w:szCs w:val="28"/>
          <w:lang w:eastAsia="ru-RU"/>
        </w:rPr>
        <w:t>11.14. Денежные средства, внесенные в качестве обеспечения заявки на</w:t>
      </w:r>
      <w:r w:rsidRPr="00A30396">
        <w:rPr>
          <w:sz w:val="28"/>
          <w:szCs w:val="28"/>
          <w:lang w:val="en-US" w:eastAsia="ru-RU"/>
        </w:rPr>
        <w:t> </w:t>
      </w:r>
      <w:r w:rsidRPr="00A30396">
        <w:rPr>
          <w:sz w:val="28"/>
          <w:szCs w:val="28"/>
          <w:lang w:eastAsia="ru-RU"/>
        </w:rPr>
        <w:t xml:space="preserve">участие в закупке, </w:t>
      </w:r>
      <w:r w:rsidRPr="00A30396">
        <w:rPr>
          <w:sz w:val="28"/>
          <w:szCs w:val="28"/>
        </w:rPr>
        <w:t>участниками которой являются только субъекты МСП,</w:t>
      </w:r>
      <w:r w:rsidRPr="00A30396">
        <w:rPr>
          <w:sz w:val="28"/>
          <w:szCs w:val="28"/>
          <w:lang w:eastAsia="ru-RU"/>
        </w:rPr>
        <w:t xml:space="preserve"> возвращаются:</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lang w:eastAsia="ru-RU"/>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r w:rsidRPr="00A30396">
        <w:rPr>
          <w:sz w:val="28"/>
          <w:szCs w:val="28"/>
        </w:rPr>
        <w:t xml:space="preserve">; </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2) участнику закупки, заявке которого присвоен первый номер, в срок не</w:t>
      </w:r>
      <w:r w:rsidRPr="00A30396">
        <w:rPr>
          <w:sz w:val="28"/>
          <w:szCs w:val="28"/>
          <w:lang w:val="en-US"/>
        </w:rPr>
        <w:t> </w:t>
      </w:r>
      <w:r w:rsidRPr="00A30396">
        <w:rPr>
          <w:sz w:val="28"/>
          <w:szCs w:val="28"/>
        </w:rPr>
        <w:t xml:space="preserve">более 7 рабочих дней со дня заключения договора либо со дня принятия Заказчиком в порядке, установленном Положением о закупке, решения </w:t>
      </w:r>
      <w:r w:rsidRPr="00A30396">
        <w:rPr>
          <w:sz w:val="28"/>
          <w:szCs w:val="28"/>
          <w:lang w:eastAsia="ru-RU"/>
        </w:rPr>
        <w:t>(за</w:t>
      </w:r>
      <w:r w:rsidRPr="00A30396">
        <w:rPr>
          <w:sz w:val="28"/>
          <w:szCs w:val="28"/>
          <w:lang w:val="en-US" w:eastAsia="ru-RU"/>
        </w:rPr>
        <w:t> </w:t>
      </w:r>
      <w:r w:rsidRPr="00A30396">
        <w:rPr>
          <w:sz w:val="28"/>
          <w:szCs w:val="28"/>
          <w:lang w:eastAsia="ru-RU"/>
        </w:rPr>
        <w:t>исключением случая осуществления конкурентной закупки)</w:t>
      </w:r>
      <w:r w:rsidRPr="00A30396">
        <w:rPr>
          <w:sz w:val="28"/>
          <w:szCs w:val="28"/>
        </w:rPr>
        <w:t xml:space="preserve"> о том, что договор по результатам закупки не заключается.</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 xml:space="preserve">11.15. В случаях, предусмотренных пунктом 11.9 Положения о закупке, денежные средства, внесенные на специальный банковский счет в качестве </w:t>
      </w:r>
      <w:r w:rsidRPr="00A30396">
        <w:rPr>
          <w:sz w:val="28"/>
          <w:szCs w:val="28"/>
        </w:rPr>
        <w:lastRenderedPageBreak/>
        <w:t>обеспечения заявки на участие в конкурентной закупке с участием субъектов МСП, перечисляются банком на счет Заказчика, указанный в извещении об</w:t>
      </w:r>
      <w:r w:rsidRPr="00A30396">
        <w:rPr>
          <w:sz w:val="28"/>
          <w:szCs w:val="28"/>
          <w:lang w:val="en-US"/>
        </w:rPr>
        <w:t> </w:t>
      </w:r>
      <w:r w:rsidRPr="00A30396">
        <w:rPr>
          <w:sz w:val="28"/>
          <w:szCs w:val="28"/>
        </w:rPr>
        <w:t>осуществлении конкурентной закупки с участием субъектов МСП, в</w:t>
      </w:r>
      <w:r w:rsidRPr="00A30396">
        <w:rPr>
          <w:sz w:val="28"/>
          <w:szCs w:val="28"/>
          <w:lang w:val="en-US"/>
        </w:rPr>
        <w:t> </w:t>
      </w:r>
      <w:r w:rsidRPr="00A30396">
        <w:rPr>
          <w:sz w:val="28"/>
          <w:szCs w:val="28"/>
        </w:rPr>
        <w:t>документации о такой закупке, или Заказчиком предъявляется требование об</w:t>
      </w:r>
      <w:r w:rsidRPr="00A30396">
        <w:rPr>
          <w:sz w:val="28"/>
          <w:szCs w:val="28"/>
          <w:lang w:val="en-US"/>
        </w:rPr>
        <w:t> </w:t>
      </w:r>
      <w:r w:rsidRPr="00A30396">
        <w:rPr>
          <w:sz w:val="28"/>
          <w:szCs w:val="28"/>
        </w:rPr>
        <w:t>уплате денежной суммы по независимой гарантии, предоставленной в качестве обеспечения заявки на участие в конкурентной закупке с участием субъектов МСП.</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11.16. Независимая гарантия, предоставляемая в качестве обеспечения заявки на участие в конкурентной закупке с участием субъектов МСП, должна соответствовать следующим требованиям:</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 xml:space="preserve">1) независимая гарантия должна быть выдана гарантом, предусмотренным частью 1 статьи 45 Федерального закона № 44–ФЗ, информация о независимой гарантии должна быть включена в реестр независимых гарантий, предусмотренный </w:t>
      </w:r>
      <w:hyperlink r:id="rId11" w:history="1">
        <w:r w:rsidRPr="00A30396">
          <w:rPr>
            <w:rStyle w:val="aa"/>
            <w:sz w:val="28"/>
            <w:szCs w:val="28"/>
          </w:rPr>
          <w:t>частью 8 статьи 45</w:t>
        </w:r>
      </w:hyperlink>
      <w:r w:rsidRPr="00A30396">
        <w:rPr>
          <w:sz w:val="28"/>
          <w:szCs w:val="28"/>
        </w:rPr>
        <w:t xml:space="preserve"> </w:t>
      </w:r>
      <w:r w:rsidRPr="00A30396">
        <w:rPr>
          <w:sz w:val="28"/>
          <w:szCs w:val="28"/>
        </w:rPr>
        <w:br/>
        <w:t>Федерального закона № 44–ФЗ (указанное требование о включении в реестр независимых гарантий применяется с 01.04.2023);</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2) независимая гарантия не может быть отозвана выдавшим ее гарантом;</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3) независимая гарантия должна содержать:</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w:t>
      </w:r>
      <w:r w:rsidRPr="00A30396">
        <w:rPr>
          <w:sz w:val="28"/>
          <w:szCs w:val="28"/>
          <w:lang w:val="en-US"/>
        </w:rPr>
        <w:t> </w:t>
      </w:r>
      <w:r w:rsidRPr="00A30396">
        <w:rPr>
          <w:sz w:val="28"/>
          <w:szCs w:val="28"/>
        </w:rPr>
        <w:t>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w:t>
      </w:r>
      <w:r w:rsidRPr="00A30396">
        <w:rPr>
          <w:sz w:val="28"/>
          <w:szCs w:val="28"/>
          <w:lang w:val="en-US"/>
        </w:rPr>
        <w:t> </w:t>
      </w:r>
      <w:r w:rsidRPr="00A30396">
        <w:rPr>
          <w:sz w:val="28"/>
          <w:szCs w:val="28"/>
        </w:rPr>
        <w:t>участие в такой закупке;</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4) независимая гарантия должна соответствовать форме и требованиям, установленным Правительством Российской Федерации в соответствии с</w:t>
      </w:r>
      <w:r w:rsidRPr="00A30396">
        <w:rPr>
          <w:sz w:val="28"/>
          <w:szCs w:val="28"/>
          <w:lang w:val="en-US"/>
        </w:rPr>
        <w:t> </w:t>
      </w:r>
      <w:r w:rsidRPr="00A30396">
        <w:rPr>
          <w:sz w:val="28"/>
          <w:szCs w:val="28"/>
        </w:rPr>
        <w:t>частью 32 статьи 3.4 Федерального закона № 223–ФЗ.</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11.17. Несоответствие независимой гарантии, предоставленной участником закупки с участием субъектов МСП, требованиям, предусмотренным статьей 3.4 Федерального закона № 223–ФЗ, является основанием для отказа в принятии ее Заказчиком.</w:t>
      </w:r>
    </w:p>
    <w:p w:rsidR="00A30396" w:rsidRPr="00A30396" w:rsidRDefault="00A30396" w:rsidP="00A30396">
      <w:pPr>
        <w:autoSpaceDE w:val="0"/>
        <w:autoSpaceDN w:val="0"/>
        <w:adjustRightInd w:val="0"/>
        <w:spacing w:after="0" w:line="240" w:lineRule="auto"/>
        <w:ind w:firstLine="709"/>
        <w:contextualSpacing/>
        <w:jc w:val="both"/>
        <w:rPr>
          <w:sz w:val="28"/>
          <w:szCs w:val="28"/>
        </w:rPr>
      </w:pPr>
      <w:r w:rsidRPr="00A30396">
        <w:rPr>
          <w:sz w:val="28"/>
          <w:szCs w:val="28"/>
        </w:rPr>
        <w:t xml:space="preserve">11.18. Гарант в случае просрочки исполнения обязательств </w:t>
      </w:r>
      <w:r w:rsidRPr="00A30396">
        <w:rPr>
          <w:sz w:val="28"/>
          <w:szCs w:val="28"/>
        </w:rPr>
        <w:br/>
        <w:t>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w:t>
      </w:r>
      <w:r>
        <w:rPr>
          <w:sz w:val="28"/>
          <w:szCs w:val="28"/>
        </w:rPr>
        <w:t xml:space="preserve"> </w:t>
      </w:r>
      <w:r w:rsidRPr="00A30396">
        <w:rPr>
          <w:sz w:val="28"/>
          <w:szCs w:val="28"/>
        </w:rPr>
        <w:t xml:space="preserve">за каждый день просрочки уплатить </w:t>
      </w:r>
      <w:r w:rsidRPr="00A30396">
        <w:rPr>
          <w:sz w:val="28"/>
          <w:szCs w:val="28"/>
        </w:rPr>
        <w:lastRenderedPageBreak/>
        <w:t>Заказчику неустойку (пени) в размере</w:t>
      </w:r>
      <w:r>
        <w:rPr>
          <w:sz w:val="28"/>
          <w:szCs w:val="28"/>
        </w:rPr>
        <w:t xml:space="preserve"> </w:t>
      </w:r>
      <w:r w:rsidRPr="00A30396">
        <w:rPr>
          <w:sz w:val="28"/>
          <w:szCs w:val="28"/>
        </w:rPr>
        <w:t>0,1 процента денежной суммы, подлежащей уплате по такой независимой гарантии.</w:t>
      </w:r>
    </w:p>
    <w:p w:rsidR="00A30396" w:rsidRPr="002A6F8F" w:rsidRDefault="00A30396" w:rsidP="00A30396">
      <w:pPr>
        <w:spacing w:after="0"/>
        <w:jc w:val="both"/>
        <w:rPr>
          <w:szCs w:val="24"/>
        </w:rPr>
      </w:pPr>
    </w:p>
    <w:p w:rsidR="008F2C42" w:rsidRPr="008A04EA" w:rsidRDefault="008F2C42" w:rsidP="005D6A89">
      <w:pPr>
        <w:pStyle w:val="20"/>
        <w:spacing w:after="0"/>
        <w:rPr>
          <w:lang w:eastAsia="ru-RU"/>
        </w:rPr>
      </w:pPr>
      <w:bookmarkStart w:id="87" w:name="_Toc210653898"/>
      <w:r w:rsidRPr="008A04EA">
        <w:rPr>
          <w:lang w:eastAsia="ru-RU"/>
        </w:rPr>
        <w:t xml:space="preserve">ЧАСТЬ II. </w:t>
      </w:r>
      <w:r w:rsidRPr="00433BCB">
        <w:t>ПОРЯДОК</w:t>
      </w:r>
      <w:r w:rsidRPr="008A04EA">
        <w:rPr>
          <w:lang w:eastAsia="ru-RU"/>
        </w:rPr>
        <w:t xml:space="preserve"> ПРОВЕДЕНИЯ ПРОЦЕДУР ЗАКУПКИ</w:t>
      </w:r>
      <w:bookmarkEnd w:id="80"/>
      <w:bookmarkEnd w:id="81"/>
      <w:bookmarkEnd w:id="82"/>
      <w:bookmarkEnd w:id="83"/>
      <w:bookmarkEnd w:id="84"/>
      <w:bookmarkEnd w:id="87"/>
    </w:p>
    <w:p w:rsidR="008F2C42" w:rsidRPr="008A04EA" w:rsidRDefault="008F2C42" w:rsidP="00433BCB">
      <w:pPr>
        <w:pStyle w:val="20"/>
        <w:rPr>
          <w:lang w:eastAsia="ru-RU"/>
        </w:rPr>
      </w:pPr>
      <w:bookmarkStart w:id="88" w:name="_Toc521444318"/>
      <w:bookmarkStart w:id="89" w:name="_Toc523896388"/>
      <w:bookmarkStart w:id="90" w:name="_Toc27759247"/>
      <w:bookmarkStart w:id="91" w:name="_Toc27759807"/>
      <w:bookmarkStart w:id="92" w:name="_Toc106785780"/>
      <w:bookmarkStart w:id="93" w:name="_Toc210653899"/>
      <w:bookmarkEnd w:id="85"/>
      <w:r w:rsidRPr="008A04EA">
        <w:rPr>
          <w:lang w:eastAsia="ru-RU"/>
        </w:rPr>
        <w:t xml:space="preserve">Раздел 12. </w:t>
      </w:r>
      <w:r w:rsidRPr="00433BCB">
        <w:t>ПОРЯДОК</w:t>
      </w:r>
      <w:r w:rsidRPr="008A04EA">
        <w:rPr>
          <w:lang w:eastAsia="ru-RU"/>
        </w:rPr>
        <w:t xml:space="preserve"> ПРОВЕДЕНИЯ КОНКУРСА В ЭЛЕКТРОННОЙ ФОРМЕ</w:t>
      </w:r>
      <w:bookmarkEnd w:id="88"/>
      <w:bookmarkEnd w:id="89"/>
      <w:bookmarkEnd w:id="90"/>
      <w:bookmarkEnd w:id="91"/>
      <w:bookmarkEnd w:id="92"/>
      <w:bookmarkEnd w:id="93"/>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12.1. </w:t>
      </w:r>
      <w:r w:rsidRPr="008A04EA">
        <w:rPr>
          <w:sz w:val="28"/>
          <w:szCs w:val="28"/>
        </w:rPr>
        <w:t xml:space="preserve">Конкурс в электронной форме </w:t>
      </w:r>
      <w:r w:rsidR="003B64C3" w:rsidRPr="003B64C3">
        <w:rPr>
          <w:sz w:val="28"/>
          <w:szCs w:val="28"/>
        </w:rPr>
        <w:t>–</w:t>
      </w:r>
      <w:r w:rsidRPr="008A04EA">
        <w:rPr>
          <w:sz w:val="28"/>
          <w:szCs w:val="28"/>
        </w:rPr>
        <w:t xml:space="preserve"> это форма торгов, проведение которого обеспечивается оператором электронной площадки,</w:t>
      </w:r>
      <w:r w:rsidRPr="008A04EA">
        <w:rPr>
          <w:sz w:val="28"/>
          <w:szCs w:val="28"/>
          <w:lang w:eastAsia="ru-RU"/>
        </w:rPr>
        <w:t xml:space="preserve"> при которой победителем конкурса признается участник конкурса, заявка, окончательное предложение которого соответствует требованиям, установленным документацией о конкурсе, и заявка, окончательное предложение которого по</w:t>
      </w:r>
      <w:r w:rsidR="00ED039E" w:rsidRPr="008A04EA">
        <w:rPr>
          <w:sz w:val="28"/>
          <w:szCs w:val="28"/>
          <w:lang w:val="en-US" w:eastAsia="ru-RU"/>
        </w:rPr>
        <w:t> </w:t>
      </w:r>
      <w:r w:rsidRPr="008A04EA">
        <w:rPr>
          <w:sz w:val="28"/>
          <w:szCs w:val="28"/>
          <w:lang w:eastAsia="ru-RU"/>
        </w:rPr>
        <w:t>результатам сопоставления заявок, окончательных предложений на</w:t>
      </w:r>
      <w:r w:rsidR="00ED039E" w:rsidRPr="008A04EA">
        <w:rPr>
          <w:sz w:val="28"/>
          <w:szCs w:val="28"/>
          <w:lang w:val="en-US" w:eastAsia="ru-RU"/>
        </w:rPr>
        <w:t> </w:t>
      </w:r>
      <w:r w:rsidRPr="008A04EA">
        <w:rPr>
          <w:sz w:val="28"/>
          <w:szCs w:val="28"/>
          <w:lang w:eastAsia="ru-RU"/>
        </w:rPr>
        <w:t xml:space="preserve">основании указанных в документации о конкурсе критериев оценки содержит лучшие условия исполнения договора. </w:t>
      </w:r>
    </w:p>
    <w:p w:rsidR="004B626F" w:rsidRPr="00FE2414" w:rsidRDefault="008F2C42" w:rsidP="00BA2D1E">
      <w:pPr>
        <w:spacing w:after="0"/>
        <w:ind w:firstLine="709"/>
        <w:jc w:val="both"/>
        <w:rPr>
          <w:color w:val="000000" w:themeColor="text1"/>
          <w:sz w:val="28"/>
          <w:szCs w:val="28"/>
        </w:rPr>
      </w:pPr>
      <w:r w:rsidRPr="00BA2D1E">
        <w:rPr>
          <w:sz w:val="28"/>
          <w:szCs w:val="28"/>
          <w:lang w:eastAsia="ru-RU"/>
        </w:rPr>
        <w:t xml:space="preserve">12.2. </w:t>
      </w:r>
      <w:r w:rsidR="004B626F" w:rsidRPr="00FE2414">
        <w:rPr>
          <w:color w:val="000000" w:themeColor="text1"/>
          <w:sz w:val="28"/>
          <w:szCs w:val="28"/>
          <w:lang w:eastAsia="ru-RU"/>
        </w:rPr>
        <w:t>Информация о проведении конкурса в электронной форме, включая извещение о проведении конкурса в электронной форме, документацию о</w:t>
      </w:r>
      <w:r w:rsidR="004B626F" w:rsidRPr="00FE2414">
        <w:rPr>
          <w:color w:val="000000" w:themeColor="text1"/>
          <w:sz w:val="28"/>
          <w:szCs w:val="28"/>
          <w:lang w:val="en-US" w:eastAsia="ru-RU"/>
        </w:rPr>
        <w:t> </w:t>
      </w:r>
      <w:r w:rsidR="004B626F" w:rsidRPr="00FE2414">
        <w:rPr>
          <w:color w:val="000000" w:themeColor="text1"/>
          <w:sz w:val="28"/>
          <w:szCs w:val="28"/>
          <w:lang w:eastAsia="ru-RU"/>
        </w:rPr>
        <w:t xml:space="preserve">закупке, проект договора, размещается Заказчиком </w:t>
      </w:r>
      <w:r w:rsidR="004B626F" w:rsidRPr="00FE2414">
        <w:rPr>
          <w:b/>
          <w:color w:val="000000" w:themeColor="text1"/>
          <w:sz w:val="28"/>
          <w:szCs w:val="28"/>
          <w:lang w:eastAsia="ru-RU"/>
        </w:rPr>
        <w:t>посредством ГИС  в ЕИС,</w:t>
      </w:r>
      <w:r w:rsidR="004B626F" w:rsidRPr="00FE2414">
        <w:rPr>
          <w:rFonts w:eastAsia="Tinos"/>
          <w:b/>
          <w:color w:val="000000" w:themeColor="text1"/>
          <w:sz w:val="28"/>
          <w:szCs w:val="28"/>
        </w:rPr>
        <w:t xml:space="preserve"> на официальном сайте</w:t>
      </w:r>
      <w:r w:rsidR="004B626F" w:rsidRPr="00FE2414">
        <w:rPr>
          <w:color w:val="000000" w:themeColor="text1"/>
          <w:sz w:val="28"/>
          <w:szCs w:val="28"/>
        </w:rPr>
        <w:t xml:space="preserve"> не менее чем за</w:t>
      </w:r>
      <w:r w:rsidR="004B626F" w:rsidRPr="00FE2414">
        <w:rPr>
          <w:bCs/>
          <w:color w:val="000000" w:themeColor="text1"/>
          <w:sz w:val="28"/>
          <w:szCs w:val="28"/>
        </w:rPr>
        <w:t xml:space="preserve"> пятнадцать дней</w:t>
      </w:r>
      <w:r w:rsidR="004B626F" w:rsidRPr="00FE2414">
        <w:rPr>
          <w:color w:val="000000" w:themeColor="text1"/>
          <w:sz w:val="28"/>
          <w:szCs w:val="28"/>
        </w:rPr>
        <w:t xml:space="preserve"> до установленной в документации о закупке даты окончания срока подачи заявок на участие в</w:t>
      </w:r>
      <w:r w:rsidR="00FE2414">
        <w:rPr>
          <w:color w:val="000000" w:themeColor="text1"/>
          <w:sz w:val="28"/>
          <w:szCs w:val="28"/>
        </w:rPr>
        <w:t xml:space="preserve"> конкурсе в электронной форме</w:t>
      </w:r>
      <w:r w:rsidR="004B626F" w:rsidRPr="00FE2414">
        <w:rPr>
          <w:color w:val="000000" w:themeColor="text1"/>
          <w:sz w:val="28"/>
          <w:szCs w:val="28"/>
        </w:rPr>
        <w:t>.</w:t>
      </w:r>
    </w:p>
    <w:p w:rsidR="008F2C42" w:rsidRPr="008A04EA" w:rsidRDefault="008F2C42" w:rsidP="00BA2D1E">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12.3. Если </w:t>
      </w:r>
      <w:r w:rsidRPr="008A04EA">
        <w:rPr>
          <w:sz w:val="28"/>
          <w:szCs w:val="28"/>
        </w:rPr>
        <w:t>иное не предусмотрено документацией о закупке, после окончания срока подачи заявок конкурс в электронной форме проводится в</w:t>
      </w:r>
      <w:r w:rsidR="00473C07" w:rsidRPr="008A04EA">
        <w:rPr>
          <w:sz w:val="28"/>
          <w:szCs w:val="28"/>
        </w:rPr>
        <w:t> </w:t>
      </w:r>
      <w:r w:rsidRPr="008A04EA">
        <w:rPr>
          <w:sz w:val="28"/>
          <w:szCs w:val="28"/>
        </w:rPr>
        <w:t>соответствии со следующими этапами:</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 рассмотрение первых частей заявок на участие в конкурсе в</w:t>
      </w:r>
      <w:r w:rsidR="00473C07" w:rsidRPr="008A04EA">
        <w:rPr>
          <w:sz w:val="28"/>
          <w:szCs w:val="28"/>
        </w:rPr>
        <w:t> </w:t>
      </w:r>
      <w:r w:rsidRPr="008A04EA">
        <w:rPr>
          <w:sz w:val="28"/>
          <w:szCs w:val="28"/>
        </w:rPr>
        <w:t>электронной форме;</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сопоставление ценовых предложений;</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рассмотрение вторых частей заявок на участие в конкурсе в</w:t>
      </w:r>
      <w:r w:rsidR="00473C07" w:rsidRPr="008A04EA">
        <w:rPr>
          <w:sz w:val="28"/>
          <w:szCs w:val="28"/>
        </w:rPr>
        <w:t> </w:t>
      </w:r>
      <w:r w:rsidRPr="008A04EA">
        <w:rPr>
          <w:sz w:val="28"/>
          <w:szCs w:val="28"/>
        </w:rPr>
        <w:t>электронной форме, оценка и сопоставление заявок по нестоимостным критериям оценки;</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 подведение итогов конкурса в электронной форме.</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12.4. </w:t>
      </w:r>
      <w:bookmarkStart w:id="94" w:name="_Hlk518941682"/>
      <w:r w:rsidRPr="008A04EA">
        <w:rPr>
          <w:sz w:val="28"/>
          <w:szCs w:val="28"/>
          <w:lang w:eastAsia="ru-RU"/>
        </w:rPr>
        <w:t>Не позднее дня, следующего за днем окончания срока подачи заявок на участие в</w:t>
      </w:r>
      <w:r w:rsidR="00473C07" w:rsidRPr="008A04EA">
        <w:rPr>
          <w:sz w:val="28"/>
          <w:szCs w:val="28"/>
          <w:lang w:eastAsia="ru-RU"/>
        </w:rPr>
        <w:t xml:space="preserve"> </w:t>
      </w:r>
      <w:r w:rsidRPr="008A04EA">
        <w:rPr>
          <w:sz w:val="28"/>
          <w:szCs w:val="28"/>
          <w:lang w:eastAsia="ru-RU"/>
        </w:rPr>
        <w:t>конкурсе в электронной форме, оператор электронной площадки направляет Заказчику поступившие первые части заявок на участие в конкурсе в электронной форме</w:t>
      </w:r>
      <w:bookmarkEnd w:id="94"/>
      <w:r w:rsidRPr="008A04EA">
        <w:rPr>
          <w:sz w:val="28"/>
          <w:szCs w:val="28"/>
          <w:lang w:eastAsia="ru-RU"/>
        </w:rPr>
        <w:t>.</w:t>
      </w:r>
    </w:p>
    <w:p w:rsidR="008F2C42" w:rsidRPr="008A04EA" w:rsidRDefault="008F2C42" w:rsidP="00ED039E">
      <w:pPr>
        <w:widowControl w:val="0"/>
        <w:shd w:val="clear" w:color="auto" w:fill="FFFFFF"/>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w:t>
      </w:r>
      <w:r w:rsidR="00473C07" w:rsidRPr="008A04EA">
        <w:rPr>
          <w:sz w:val="28"/>
          <w:szCs w:val="28"/>
          <w:lang w:eastAsia="ru-RU"/>
        </w:rPr>
        <w:t xml:space="preserve"> </w:t>
      </w:r>
      <w:r w:rsidRPr="008A04EA">
        <w:rPr>
          <w:sz w:val="28"/>
          <w:szCs w:val="28"/>
          <w:lang w:eastAsia="ru-RU"/>
        </w:rPr>
        <w:t>закупке. При этом срок рассмотрения первых частей заявок на участие в конкурсе в</w:t>
      </w:r>
      <w:r w:rsidR="00473C07" w:rsidRPr="008A04EA">
        <w:rPr>
          <w:sz w:val="28"/>
          <w:szCs w:val="28"/>
          <w:lang w:eastAsia="ru-RU"/>
        </w:rPr>
        <w:t xml:space="preserve"> </w:t>
      </w:r>
      <w:r w:rsidRPr="008A04EA">
        <w:rPr>
          <w:sz w:val="28"/>
          <w:szCs w:val="28"/>
          <w:lang w:eastAsia="ru-RU"/>
        </w:rPr>
        <w:t xml:space="preserve">электронной форме </w:t>
      </w:r>
      <w:r w:rsidR="004B1C9E" w:rsidRPr="008A04EA">
        <w:rPr>
          <w:sz w:val="28"/>
          <w:szCs w:val="28"/>
          <w:lang w:eastAsia="ru-RU"/>
        </w:rPr>
        <w:br/>
      </w:r>
      <w:r w:rsidRPr="008A04EA">
        <w:rPr>
          <w:sz w:val="28"/>
          <w:szCs w:val="28"/>
          <w:lang w:eastAsia="ru-RU"/>
        </w:rPr>
        <w:t xml:space="preserve">не должен превышать </w:t>
      </w:r>
      <w:r w:rsidRPr="008A04EA">
        <w:rPr>
          <w:bCs/>
          <w:sz w:val="28"/>
          <w:szCs w:val="28"/>
          <w:lang w:eastAsia="ru-RU"/>
        </w:rPr>
        <w:t>три рабочих дня</w:t>
      </w:r>
      <w:r w:rsidRPr="008A04EA">
        <w:rPr>
          <w:sz w:val="28"/>
          <w:szCs w:val="28"/>
          <w:lang w:eastAsia="ru-RU"/>
        </w:rPr>
        <w:t xml:space="preserve"> с даты окончания срока подачи таких заявок. </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lastRenderedPageBreak/>
        <w:t>12.6. По результатам рассмотрения первых частей заявок на участие в</w:t>
      </w:r>
      <w:r w:rsidR="00473C07" w:rsidRPr="008A04EA">
        <w:rPr>
          <w:sz w:val="28"/>
          <w:szCs w:val="28"/>
          <w:lang w:eastAsia="ru-RU"/>
        </w:rPr>
        <w:t> </w:t>
      </w:r>
      <w:r w:rsidRPr="008A04EA">
        <w:rPr>
          <w:sz w:val="28"/>
          <w:szCs w:val="28"/>
          <w:lang w:eastAsia="ru-RU"/>
        </w:rPr>
        <w:t>конкурсе в</w:t>
      </w:r>
      <w:r w:rsidR="00473C07" w:rsidRPr="008A04EA">
        <w:rPr>
          <w:sz w:val="28"/>
          <w:szCs w:val="28"/>
          <w:lang w:eastAsia="ru-RU"/>
        </w:rPr>
        <w:t xml:space="preserve"> </w:t>
      </w:r>
      <w:r w:rsidRPr="008A04EA">
        <w:rPr>
          <w:sz w:val="28"/>
          <w:szCs w:val="28"/>
          <w:lang w:eastAsia="ru-RU"/>
        </w:rPr>
        <w:t>электронной форме 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w:t>
      </w:r>
      <w:r w:rsidR="00473C07" w:rsidRPr="008A04EA">
        <w:rPr>
          <w:sz w:val="28"/>
          <w:szCs w:val="28"/>
          <w:lang w:eastAsia="ru-RU"/>
        </w:rPr>
        <w:t> </w:t>
      </w:r>
      <w:r w:rsidRPr="008A04EA">
        <w:rPr>
          <w:sz w:val="28"/>
          <w:szCs w:val="28"/>
        </w:rPr>
        <w:t>не позднее даты окончания срока рассмотрения первых частей заявок</w:t>
      </w:r>
      <w:r w:rsidRPr="008A04EA">
        <w:rPr>
          <w:sz w:val="28"/>
          <w:szCs w:val="28"/>
          <w:lang w:eastAsia="ru-RU"/>
        </w:rPr>
        <w:t xml:space="preserve"> направляется оператору электронной площадки. Указанный протокол размещается в ЕИС</w:t>
      </w:r>
      <w:r w:rsidR="00473C07" w:rsidRPr="008A04EA">
        <w:rPr>
          <w:sz w:val="28"/>
          <w:szCs w:val="28"/>
          <w:lang w:eastAsia="ru-RU"/>
        </w:rPr>
        <w:t>,</w:t>
      </w:r>
      <w:r w:rsidR="00473C07" w:rsidRPr="008A04EA">
        <w:rPr>
          <w:rFonts w:ascii="Tinos" w:eastAsia="Tinos" w:hAnsi="Tinos" w:cs="Tinos"/>
          <w:sz w:val="28"/>
          <w:szCs w:val="28"/>
        </w:rPr>
        <w:t xml:space="preserve"> на официальном сайте</w:t>
      </w:r>
      <w:r w:rsidRPr="008A04EA">
        <w:rPr>
          <w:sz w:val="28"/>
          <w:szCs w:val="28"/>
          <w:lang w:eastAsia="ru-RU"/>
        </w:rPr>
        <w:t xml:space="preserve"> </w:t>
      </w:r>
      <w:bookmarkStart w:id="95" w:name="_Hlk518957882"/>
      <w:r w:rsidRPr="008A04EA">
        <w:rPr>
          <w:sz w:val="28"/>
          <w:szCs w:val="28"/>
          <w:lang w:eastAsia="ru-RU"/>
        </w:rPr>
        <w:t xml:space="preserve">не позднее чем через </w:t>
      </w:r>
      <w:r w:rsidRPr="008A04EA">
        <w:rPr>
          <w:bCs/>
          <w:sz w:val="28"/>
          <w:szCs w:val="28"/>
          <w:lang w:eastAsia="ru-RU"/>
        </w:rPr>
        <w:t>три дня</w:t>
      </w:r>
      <w:r w:rsidRPr="008A04EA">
        <w:rPr>
          <w:sz w:val="28"/>
          <w:szCs w:val="28"/>
          <w:lang w:eastAsia="ru-RU"/>
        </w:rPr>
        <w:t xml:space="preserve"> со дня подписания протокола.</w:t>
      </w:r>
      <w:bookmarkEnd w:id="95"/>
      <w:r w:rsidRPr="008A04EA">
        <w:rPr>
          <w:sz w:val="28"/>
          <w:szCs w:val="28"/>
          <w:lang w:eastAsia="ru-RU"/>
        </w:rPr>
        <w:t xml:space="preserve"> </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В случае проведения конкурса в электронной форме, </w:t>
      </w:r>
      <w:r w:rsidRPr="008A04EA">
        <w:rPr>
          <w:sz w:val="28"/>
          <w:szCs w:val="28"/>
        </w:rPr>
        <w:t xml:space="preserve">участниками которого являются только субъекты МСП, протокол </w:t>
      </w:r>
      <w:r w:rsidRPr="008A04EA">
        <w:rPr>
          <w:sz w:val="28"/>
          <w:szCs w:val="28"/>
          <w:lang w:eastAsia="ru-RU"/>
        </w:rPr>
        <w:t>рассмотрения первых частей заявок на участие в конкурсе</w:t>
      </w:r>
      <w:r w:rsidR="007E6067" w:rsidRPr="008A04EA">
        <w:rPr>
          <w:sz w:val="28"/>
          <w:szCs w:val="28"/>
          <w:lang w:eastAsia="ru-RU"/>
        </w:rPr>
        <w:t xml:space="preserve"> </w:t>
      </w:r>
      <w:r w:rsidRPr="008A04EA">
        <w:rPr>
          <w:sz w:val="28"/>
          <w:szCs w:val="28"/>
          <w:lang w:eastAsia="ru-RU"/>
        </w:rPr>
        <w:t>в электронной форме</w:t>
      </w:r>
      <w:r w:rsidRPr="008A04EA">
        <w:rPr>
          <w:sz w:val="28"/>
          <w:szCs w:val="28"/>
        </w:rPr>
        <w:t xml:space="preserve"> размещается в </w:t>
      </w:r>
      <w:r w:rsidR="00A504FA" w:rsidRPr="008A04EA">
        <w:rPr>
          <w:sz w:val="28"/>
          <w:szCs w:val="28"/>
        </w:rPr>
        <w:t>ЕИС, на официальном сайте</w:t>
      </w:r>
      <w:r w:rsidRPr="008A04EA">
        <w:rPr>
          <w:sz w:val="28"/>
          <w:szCs w:val="28"/>
        </w:rPr>
        <w:t xml:space="preserve"> оператором электронной площадки в течение часа </w:t>
      </w:r>
      <w:r w:rsidR="00F52A0C">
        <w:rPr>
          <w:sz w:val="28"/>
          <w:szCs w:val="28"/>
        </w:rPr>
        <w:br/>
      </w:r>
      <w:r w:rsidRPr="008A04EA">
        <w:rPr>
          <w:sz w:val="28"/>
          <w:szCs w:val="28"/>
        </w:rPr>
        <w:t>с момента получения указанного протокола от Заказчика.</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12.7. Протокол рассмотрения первых частей заявок на участие в конкурсе в</w:t>
      </w:r>
      <w:r w:rsidR="007E6067" w:rsidRPr="008A04EA">
        <w:rPr>
          <w:sz w:val="28"/>
          <w:szCs w:val="28"/>
          <w:lang w:eastAsia="ru-RU"/>
        </w:rPr>
        <w:t xml:space="preserve"> </w:t>
      </w:r>
      <w:r w:rsidRPr="008A04EA">
        <w:rPr>
          <w:sz w:val="28"/>
          <w:szCs w:val="28"/>
          <w:lang w:eastAsia="ru-RU"/>
        </w:rPr>
        <w:t>электронной форме должен содержать следующую информацию:</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1) </w:t>
      </w:r>
      <w:r w:rsidR="00AD15B4" w:rsidRPr="008A04EA">
        <w:rPr>
          <w:sz w:val="28"/>
          <w:szCs w:val="28"/>
          <w:lang w:eastAsia="ru-RU"/>
        </w:rPr>
        <w:t>дата подписания протокола, сведения об объеме, цене закупаемых товаров, работ, услуг, сведения о сроках исполнения договора</w:t>
      </w:r>
      <w:r w:rsidRPr="008A04EA">
        <w:rPr>
          <w:sz w:val="28"/>
          <w:szCs w:val="28"/>
          <w:lang w:eastAsia="ru-RU"/>
        </w:rPr>
        <w:t>;</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3) результаты рассмотрения первых частей заявок на участие в конкурсе в электронной форме с указанием в том числе:</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а) количества первых частей заявок, которые отклонены;</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б) оснований отклонения каждой заявки на участие в конкурсе в</w:t>
      </w:r>
      <w:r w:rsidR="007E6067" w:rsidRPr="008A04EA">
        <w:rPr>
          <w:sz w:val="28"/>
          <w:szCs w:val="28"/>
          <w:lang w:eastAsia="ru-RU"/>
        </w:rPr>
        <w:t> </w:t>
      </w:r>
      <w:r w:rsidRPr="008A04EA">
        <w:rPr>
          <w:sz w:val="28"/>
          <w:szCs w:val="28"/>
          <w:lang w:eastAsia="ru-RU"/>
        </w:rPr>
        <w:t>электронной форме со ссылкой на положения документации о закупке, которым не соответствует такая заявка;</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в) </w:t>
      </w:r>
      <w:r w:rsidRPr="008A04EA">
        <w:rPr>
          <w:sz w:val="28"/>
          <w:szCs w:val="28"/>
        </w:rPr>
        <w:t xml:space="preserve">решения каждого члена комиссии, итогового решения комиссии </w:t>
      </w:r>
      <w:r w:rsidRPr="008A04EA">
        <w:rPr>
          <w:sz w:val="28"/>
          <w:szCs w:val="28"/>
          <w:lang w:eastAsia="ru-RU"/>
        </w:rPr>
        <w:t>о</w:t>
      </w:r>
      <w:r w:rsidR="007E6067" w:rsidRPr="008A04EA">
        <w:rPr>
          <w:sz w:val="28"/>
          <w:szCs w:val="28"/>
          <w:lang w:eastAsia="ru-RU"/>
        </w:rPr>
        <w:t> </w:t>
      </w:r>
      <w:r w:rsidRPr="008A04EA">
        <w:rPr>
          <w:sz w:val="28"/>
          <w:szCs w:val="28"/>
          <w:lang w:eastAsia="ru-RU"/>
        </w:rPr>
        <w:t>соответствии заявки на участие в конкурсе в электронной форме требованиям документации о закупке или об отклонении такой заявки;</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 причины, по которым конкурс в электронной форме признан несостоявшимся, в случае его признания таковым.</w:t>
      </w:r>
    </w:p>
    <w:p w:rsidR="008F2C42" w:rsidRPr="008A04EA" w:rsidRDefault="008F2C42" w:rsidP="00ED039E">
      <w:pPr>
        <w:tabs>
          <w:tab w:val="left" w:pos="142"/>
          <w:tab w:val="left" w:pos="993"/>
        </w:tabs>
        <w:spacing w:after="0" w:line="240" w:lineRule="auto"/>
        <w:ind w:firstLine="709"/>
        <w:jc w:val="both"/>
        <w:rPr>
          <w:sz w:val="28"/>
          <w:szCs w:val="28"/>
        </w:rPr>
      </w:pPr>
      <w:r w:rsidRPr="008A04EA">
        <w:rPr>
          <w:sz w:val="28"/>
          <w:szCs w:val="28"/>
          <w:lang w:eastAsia="ru-RU"/>
        </w:rPr>
        <w:t>12.8.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w:t>
      </w:r>
      <w:r w:rsidR="007E6067" w:rsidRPr="008A04EA">
        <w:rPr>
          <w:sz w:val="28"/>
          <w:szCs w:val="28"/>
          <w:lang w:eastAsia="ru-RU"/>
        </w:rPr>
        <w:t> </w:t>
      </w:r>
      <w:r w:rsidRPr="008A04EA">
        <w:rPr>
          <w:sz w:val="28"/>
          <w:szCs w:val="28"/>
          <w:lang w:eastAsia="ru-RU"/>
        </w:rPr>
        <w:t>закупке, и формирует протокол сопоставления ценовых предложений.</w:t>
      </w:r>
      <w:r w:rsidRPr="008A04EA">
        <w:rPr>
          <w:sz w:val="28"/>
          <w:szCs w:val="28"/>
        </w:rPr>
        <w:t xml:space="preserve"> </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w:t>
      </w:r>
      <w:r w:rsidR="007E6067" w:rsidRPr="008A04EA">
        <w:rPr>
          <w:sz w:val="28"/>
          <w:szCs w:val="28"/>
          <w:lang w:eastAsia="ru-RU"/>
        </w:rPr>
        <w:t xml:space="preserve"> </w:t>
      </w:r>
      <w:r w:rsidRPr="008A04EA">
        <w:rPr>
          <w:sz w:val="28"/>
          <w:szCs w:val="28"/>
          <w:lang w:eastAsia="ru-RU"/>
        </w:rPr>
        <w:t xml:space="preserve">электронной форме. </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соответствующих требованиям документации, по нестоимостным критериям. При этом оценка и сопоставление заявок по</w:t>
      </w:r>
      <w:r w:rsidR="007E6067" w:rsidRPr="008A04EA">
        <w:rPr>
          <w:sz w:val="28"/>
          <w:szCs w:val="28"/>
          <w:lang w:eastAsia="ru-RU"/>
        </w:rPr>
        <w:t> </w:t>
      </w:r>
      <w:r w:rsidRPr="008A04EA">
        <w:rPr>
          <w:sz w:val="28"/>
          <w:szCs w:val="28"/>
          <w:lang w:eastAsia="ru-RU"/>
        </w:rPr>
        <w:t>нестоимостным критериям оценки не осуществляется</w:t>
      </w:r>
      <w:r w:rsidR="007E6067" w:rsidRPr="008A04EA">
        <w:rPr>
          <w:sz w:val="28"/>
          <w:szCs w:val="28"/>
          <w:lang w:eastAsia="ru-RU"/>
        </w:rPr>
        <w:t xml:space="preserve"> </w:t>
      </w:r>
      <w:r w:rsidRPr="008A04EA">
        <w:rPr>
          <w:sz w:val="28"/>
          <w:szCs w:val="28"/>
          <w:lang w:eastAsia="ru-RU"/>
        </w:rPr>
        <w:t>в случаях, при которых закупка признается в соответствии с настоящим Положением</w:t>
      </w:r>
      <w:r w:rsidR="007E6067" w:rsidRPr="008A04EA">
        <w:rPr>
          <w:sz w:val="28"/>
          <w:szCs w:val="28"/>
          <w:lang w:eastAsia="ru-RU"/>
        </w:rPr>
        <w:t xml:space="preserve"> </w:t>
      </w:r>
      <w:r w:rsidRPr="008A04EA">
        <w:rPr>
          <w:sz w:val="28"/>
          <w:szCs w:val="28"/>
          <w:lang w:eastAsia="ru-RU"/>
        </w:rPr>
        <w:t>о</w:t>
      </w:r>
      <w:r w:rsidR="007E6067" w:rsidRPr="008A04EA">
        <w:rPr>
          <w:sz w:val="28"/>
          <w:szCs w:val="28"/>
          <w:lang w:eastAsia="ru-RU"/>
        </w:rPr>
        <w:t> </w:t>
      </w:r>
      <w:r w:rsidRPr="008A04EA">
        <w:rPr>
          <w:sz w:val="28"/>
          <w:szCs w:val="28"/>
          <w:lang w:eastAsia="ru-RU"/>
        </w:rPr>
        <w:t xml:space="preserve">закупке, несостоявшейся. Оценка и сопоставление заявок на участие в конкурсе в электронной форме по критерию «Качество товара (работ, услуг)» (при наличии </w:t>
      </w:r>
      <w:r w:rsidRPr="008A04EA">
        <w:rPr>
          <w:sz w:val="28"/>
          <w:szCs w:val="28"/>
          <w:lang w:eastAsia="ru-RU"/>
        </w:rPr>
        <w:lastRenderedPageBreak/>
        <w:t>такого критерия) осуществляется на основании информации о</w:t>
      </w:r>
      <w:r w:rsidR="007E6067" w:rsidRPr="008A04EA">
        <w:rPr>
          <w:sz w:val="28"/>
          <w:szCs w:val="28"/>
          <w:lang w:eastAsia="ru-RU"/>
        </w:rPr>
        <w:t> </w:t>
      </w:r>
      <w:r w:rsidRPr="008A04EA">
        <w:rPr>
          <w:sz w:val="28"/>
          <w:szCs w:val="28"/>
          <w:lang w:eastAsia="ru-RU"/>
        </w:rPr>
        <w:t xml:space="preserve">поставляемом товаре, выполняемой работе или оказываемой услуге, содержащейся в первых частях заявок на участие в конкурсе в электронной форме. Срок рассмотрения вторых частей заявок на участие в конкурсе </w:t>
      </w:r>
      <w:r w:rsidR="004B1C9E" w:rsidRPr="008A04EA">
        <w:rPr>
          <w:sz w:val="28"/>
          <w:szCs w:val="28"/>
          <w:lang w:eastAsia="ru-RU"/>
        </w:rPr>
        <w:br/>
      </w:r>
      <w:r w:rsidRPr="008A04EA">
        <w:rPr>
          <w:sz w:val="28"/>
          <w:szCs w:val="28"/>
          <w:lang w:eastAsia="ru-RU"/>
        </w:rPr>
        <w:t xml:space="preserve">в электронной форме, оценки и сопоставления заявок по нестоимостным критериям оценки не может превышать </w:t>
      </w:r>
      <w:r w:rsidRPr="008A04EA">
        <w:rPr>
          <w:bCs/>
          <w:sz w:val="28"/>
          <w:szCs w:val="28"/>
          <w:lang w:eastAsia="ru-RU"/>
        </w:rPr>
        <w:t>трех рабочих дней</w:t>
      </w:r>
      <w:r w:rsidRPr="008A04EA">
        <w:rPr>
          <w:sz w:val="28"/>
          <w:szCs w:val="28"/>
          <w:lang w:eastAsia="ru-RU"/>
        </w:rPr>
        <w:t xml:space="preserve"> с даты направления оператором электронной площадки вторых частей заявок на участие в</w:t>
      </w:r>
      <w:r w:rsidR="007E6067" w:rsidRPr="008A04EA">
        <w:rPr>
          <w:sz w:val="28"/>
          <w:szCs w:val="28"/>
          <w:lang w:eastAsia="ru-RU"/>
        </w:rPr>
        <w:t xml:space="preserve"> </w:t>
      </w:r>
      <w:r w:rsidRPr="008A04EA">
        <w:rPr>
          <w:sz w:val="28"/>
          <w:szCs w:val="28"/>
          <w:lang w:eastAsia="ru-RU"/>
        </w:rPr>
        <w:t>конкурсе в электронной форме.</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12.11. По результатам рассмотрения вторых частей заявок на участие в</w:t>
      </w:r>
      <w:r w:rsidR="009006F7" w:rsidRPr="008A04EA">
        <w:rPr>
          <w:sz w:val="28"/>
          <w:szCs w:val="28"/>
          <w:lang w:eastAsia="ru-RU"/>
        </w:rPr>
        <w:t> </w:t>
      </w:r>
      <w:r w:rsidRPr="008A04EA">
        <w:rPr>
          <w:sz w:val="28"/>
          <w:szCs w:val="28"/>
          <w:lang w:eastAsia="ru-RU"/>
        </w:rPr>
        <w:t>конкурсе в</w:t>
      </w:r>
      <w:r w:rsidR="009006F7" w:rsidRPr="008A04EA">
        <w:rPr>
          <w:sz w:val="28"/>
          <w:szCs w:val="28"/>
          <w:lang w:eastAsia="ru-RU"/>
        </w:rPr>
        <w:t xml:space="preserve"> </w:t>
      </w:r>
      <w:r w:rsidRPr="008A04EA">
        <w:rPr>
          <w:sz w:val="28"/>
          <w:szCs w:val="28"/>
          <w:lang w:eastAsia="ru-RU"/>
        </w:rPr>
        <w:t>электронной форме, оценки и сопоставления заявок по</w:t>
      </w:r>
      <w:r w:rsidR="009006F7" w:rsidRPr="008A04EA">
        <w:rPr>
          <w:sz w:val="28"/>
          <w:szCs w:val="28"/>
          <w:lang w:eastAsia="ru-RU"/>
        </w:rPr>
        <w:t> </w:t>
      </w:r>
      <w:r w:rsidRPr="008A04EA">
        <w:rPr>
          <w:sz w:val="28"/>
          <w:szCs w:val="28"/>
          <w:lang w:eastAsia="ru-RU"/>
        </w:rPr>
        <w:t>нестоимостным критериям оценки комиссия составляет протокол рассмотрения вторых частей заявок на участие в конкурсе в</w:t>
      </w:r>
      <w:r w:rsidR="009006F7" w:rsidRPr="008A04EA">
        <w:rPr>
          <w:sz w:val="28"/>
          <w:szCs w:val="28"/>
          <w:lang w:eastAsia="ru-RU"/>
        </w:rPr>
        <w:t xml:space="preserve"> </w:t>
      </w:r>
      <w:r w:rsidRPr="008A04EA">
        <w:rPr>
          <w:sz w:val="28"/>
          <w:szCs w:val="28"/>
          <w:lang w:eastAsia="ru-RU"/>
        </w:rPr>
        <w:t>электронной форме, оценки и сопоставления заявок по нестоимостным критериям оценки, который подписывается всеми присутствующими членами комиссии и</w:t>
      </w:r>
      <w:r w:rsidR="009006F7" w:rsidRPr="008A04EA">
        <w:rPr>
          <w:sz w:val="28"/>
          <w:szCs w:val="28"/>
          <w:lang w:eastAsia="ru-RU"/>
        </w:rPr>
        <w:t> </w:t>
      </w:r>
      <w:r w:rsidRPr="008A04EA">
        <w:rPr>
          <w:sz w:val="28"/>
          <w:szCs w:val="28"/>
          <w:lang w:eastAsia="ru-RU"/>
        </w:rPr>
        <w:t xml:space="preserve">направляется оператору электронной площадки. Указанный протокол размещается Заказчиком </w:t>
      </w:r>
      <w:bookmarkStart w:id="96" w:name="_Hlk520790494"/>
      <w:r w:rsidRPr="008A04EA">
        <w:rPr>
          <w:sz w:val="28"/>
          <w:szCs w:val="28"/>
          <w:lang w:eastAsia="ru-RU"/>
        </w:rPr>
        <w:t xml:space="preserve">в </w:t>
      </w:r>
      <w:bookmarkEnd w:id="96"/>
      <w:r w:rsidRPr="008A04EA">
        <w:rPr>
          <w:sz w:val="28"/>
          <w:szCs w:val="28"/>
          <w:lang w:eastAsia="ru-RU"/>
        </w:rPr>
        <w:t>ЕИС</w:t>
      </w:r>
      <w:r w:rsidR="009006F7" w:rsidRPr="008A04EA">
        <w:rPr>
          <w:sz w:val="28"/>
          <w:szCs w:val="28"/>
          <w:lang w:eastAsia="ru-RU"/>
        </w:rPr>
        <w:t>,</w:t>
      </w:r>
      <w:r w:rsidR="009006F7" w:rsidRPr="008A04EA">
        <w:rPr>
          <w:rFonts w:ascii="Tinos" w:eastAsia="Tinos" w:hAnsi="Tinos" w:cs="Tinos"/>
          <w:sz w:val="28"/>
          <w:szCs w:val="28"/>
        </w:rPr>
        <w:t xml:space="preserve"> на официальном сайте</w:t>
      </w:r>
      <w:r w:rsidRPr="008A04EA">
        <w:rPr>
          <w:sz w:val="28"/>
          <w:szCs w:val="28"/>
          <w:lang w:eastAsia="ru-RU"/>
        </w:rPr>
        <w:t xml:space="preserve"> не</w:t>
      </w:r>
      <w:r w:rsidR="009006F7" w:rsidRPr="008A04EA">
        <w:rPr>
          <w:sz w:val="28"/>
          <w:szCs w:val="28"/>
          <w:lang w:eastAsia="ru-RU"/>
        </w:rPr>
        <w:t xml:space="preserve"> </w:t>
      </w:r>
      <w:r w:rsidRPr="008A04EA">
        <w:rPr>
          <w:sz w:val="28"/>
          <w:szCs w:val="28"/>
          <w:lang w:eastAsia="ru-RU"/>
        </w:rPr>
        <w:t>позднее чем через</w:t>
      </w:r>
      <w:r w:rsidRPr="008A04EA">
        <w:rPr>
          <w:bCs/>
          <w:sz w:val="28"/>
          <w:szCs w:val="28"/>
          <w:lang w:eastAsia="ru-RU"/>
        </w:rPr>
        <w:t xml:space="preserve"> три дня</w:t>
      </w:r>
      <w:r w:rsidRPr="008A04EA">
        <w:rPr>
          <w:sz w:val="28"/>
          <w:szCs w:val="28"/>
          <w:lang w:eastAsia="ru-RU"/>
        </w:rPr>
        <w:t xml:space="preserve"> со дня подписания протокола. </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12.12. Протокол рассмотрения вторых частей заявок на участие в</w:t>
      </w:r>
      <w:r w:rsidR="009006F7" w:rsidRPr="008A04EA">
        <w:rPr>
          <w:sz w:val="28"/>
          <w:szCs w:val="28"/>
          <w:lang w:eastAsia="ru-RU"/>
        </w:rPr>
        <w:t> </w:t>
      </w:r>
      <w:r w:rsidRPr="008A04EA">
        <w:rPr>
          <w:sz w:val="28"/>
          <w:szCs w:val="28"/>
          <w:lang w:eastAsia="ru-RU"/>
        </w:rPr>
        <w:t>конкурсе, оценки и</w:t>
      </w:r>
      <w:r w:rsidR="009006F7" w:rsidRPr="008A04EA">
        <w:rPr>
          <w:sz w:val="28"/>
          <w:szCs w:val="28"/>
          <w:lang w:eastAsia="ru-RU"/>
        </w:rPr>
        <w:t xml:space="preserve"> </w:t>
      </w:r>
      <w:r w:rsidRPr="008A04EA">
        <w:rPr>
          <w:sz w:val="28"/>
          <w:szCs w:val="28"/>
          <w:lang w:eastAsia="ru-RU"/>
        </w:rPr>
        <w:t>сопоставления заявок по нестоимостным критериям оценки должен содержать следующие сведения:</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 дата подписания протокол</w:t>
      </w:r>
      <w:r w:rsidR="00481834" w:rsidRPr="008A04EA">
        <w:rPr>
          <w:sz w:val="28"/>
          <w:szCs w:val="28"/>
          <w:lang w:eastAsia="ru-RU"/>
        </w:rPr>
        <w:t>а, сведения об объеме, цене закупаемых товаров, работ, услуг, сведения о сроках исполнения договора</w:t>
      </w:r>
      <w:r w:rsidRPr="008A04EA">
        <w:rPr>
          <w:sz w:val="28"/>
          <w:szCs w:val="28"/>
          <w:lang w:eastAsia="ru-RU"/>
        </w:rPr>
        <w:t>;</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3) результаты рассмотрения вторых частей заявок на участие в конкурсе в</w:t>
      </w:r>
      <w:r w:rsidR="009006F7" w:rsidRPr="008A04EA">
        <w:rPr>
          <w:sz w:val="28"/>
          <w:szCs w:val="28"/>
          <w:lang w:eastAsia="ru-RU"/>
        </w:rPr>
        <w:t> </w:t>
      </w:r>
      <w:r w:rsidRPr="008A04EA">
        <w:rPr>
          <w:sz w:val="28"/>
          <w:szCs w:val="28"/>
          <w:lang w:eastAsia="ru-RU"/>
        </w:rPr>
        <w:t>электронной форме с указанием в том числе:</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а) количества вторых частей заявок, которые отклонены;</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б) оснований отклонения каждой заявки на участие в конкурсе в</w:t>
      </w:r>
      <w:r w:rsidR="009006F7" w:rsidRPr="008A04EA">
        <w:rPr>
          <w:sz w:val="28"/>
          <w:szCs w:val="28"/>
          <w:lang w:eastAsia="ru-RU"/>
        </w:rPr>
        <w:t> </w:t>
      </w:r>
      <w:r w:rsidRPr="008A04EA">
        <w:rPr>
          <w:sz w:val="28"/>
          <w:szCs w:val="28"/>
          <w:lang w:eastAsia="ru-RU"/>
        </w:rPr>
        <w:t>электронной форме</w:t>
      </w:r>
      <w:r w:rsidR="009006F7" w:rsidRPr="008A04EA">
        <w:rPr>
          <w:sz w:val="28"/>
          <w:szCs w:val="28"/>
          <w:lang w:eastAsia="ru-RU"/>
        </w:rPr>
        <w:t xml:space="preserve"> </w:t>
      </w:r>
      <w:r w:rsidRPr="008A04EA">
        <w:rPr>
          <w:sz w:val="28"/>
          <w:szCs w:val="28"/>
          <w:lang w:eastAsia="ru-RU"/>
        </w:rPr>
        <w:t>со ссылкой на положения документации о закупке, которым не соответствует такая заявка;</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в) </w:t>
      </w:r>
      <w:r w:rsidRPr="008A04EA">
        <w:rPr>
          <w:sz w:val="28"/>
          <w:szCs w:val="28"/>
        </w:rPr>
        <w:t xml:space="preserve">решения каждого члена комиссии, итогового решения комиссии </w:t>
      </w:r>
      <w:r w:rsidRPr="008A04EA">
        <w:rPr>
          <w:sz w:val="28"/>
          <w:szCs w:val="28"/>
          <w:lang w:eastAsia="ru-RU"/>
        </w:rPr>
        <w:t>о</w:t>
      </w:r>
      <w:r w:rsidR="009006F7" w:rsidRPr="008A04EA">
        <w:rPr>
          <w:sz w:val="28"/>
          <w:szCs w:val="28"/>
          <w:lang w:eastAsia="ru-RU"/>
        </w:rPr>
        <w:t> </w:t>
      </w:r>
      <w:r w:rsidRPr="008A04EA">
        <w:rPr>
          <w:sz w:val="28"/>
          <w:szCs w:val="28"/>
          <w:lang w:eastAsia="ru-RU"/>
        </w:rPr>
        <w:t>соответствии второй части заявки на участие в конкурсе в электронной форме требованиям документации о закупке или об отклонении такой заявки;</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 результаты оценки и сопоставления заявок по нестоимостным критериям оценки</w:t>
      </w:r>
      <w:r w:rsidRPr="008A04EA">
        <w:rPr>
          <w:strike/>
          <w:sz w:val="28"/>
          <w:szCs w:val="28"/>
          <w:lang w:eastAsia="ru-RU"/>
        </w:rPr>
        <w:t xml:space="preserve"> </w:t>
      </w:r>
      <w:r w:rsidRPr="008A04EA">
        <w:rPr>
          <w:sz w:val="28"/>
          <w:szCs w:val="28"/>
          <w:lang w:eastAsia="ru-RU"/>
        </w:rPr>
        <w:t>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w:t>
      </w:r>
      <w:r w:rsidR="009006F7" w:rsidRPr="008A04EA">
        <w:rPr>
          <w:sz w:val="28"/>
          <w:szCs w:val="28"/>
          <w:lang w:eastAsia="ru-RU"/>
        </w:rPr>
        <w:t xml:space="preserve"> </w:t>
      </w:r>
      <w:r w:rsidRPr="008A04EA">
        <w:rPr>
          <w:sz w:val="28"/>
          <w:szCs w:val="28"/>
          <w:lang w:eastAsia="ru-RU"/>
        </w:rPr>
        <w:t>критериев оценки заявок, за исключением стоимостных;</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5) причины, по которым конкурс в электронной форме признан несостоявшимся, в</w:t>
      </w:r>
      <w:r w:rsidR="009006F7" w:rsidRPr="008A04EA">
        <w:rPr>
          <w:sz w:val="28"/>
          <w:szCs w:val="28"/>
          <w:lang w:eastAsia="ru-RU"/>
        </w:rPr>
        <w:t xml:space="preserve"> </w:t>
      </w:r>
      <w:r w:rsidRPr="008A04EA">
        <w:rPr>
          <w:sz w:val="28"/>
          <w:szCs w:val="28"/>
          <w:lang w:eastAsia="ru-RU"/>
        </w:rPr>
        <w:t>случае его признания таковым.</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12.13. </w:t>
      </w:r>
      <w:bookmarkStart w:id="97" w:name="_Hlk520790574"/>
      <w:r w:rsidRPr="008A04EA">
        <w:rPr>
          <w:sz w:val="28"/>
          <w:szCs w:val="28"/>
          <w:lang w:eastAsia="ru-RU"/>
        </w:rPr>
        <w:t>После размещения Заказчиком в ЕИС</w:t>
      </w:r>
      <w:r w:rsidR="009006F7" w:rsidRPr="008A04EA">
        <w:rPr>
          <w:sz w:val="28"/>
          <w:szCs w:val="28"/>
          <w:lang w:eastAsia="ru-RU"/>
        </w:rPr>
        <w:t>,</w:t>
      </w:r>
      <w:r w:rsidR="009006F7" w:rsidRPr="008A04EA">
        <w:rPr>
          <w:rFonts w:ascii="Tinos" w:eastAsia="Tinos" w:hAnsi="Tinos" w:cs="Tinos"/>
          <w:sz w:val="28"/>
          <w:szCs w:val="28"/>
        </w:rPr>
        <w:t xml:space="preserve"> на официальном сайте</w:t>
      </w:r>
      <w:r w:rsidRPr="008A04EA">
        <w:rPr>
          <w:sz w:val="28"/>
          <w:szCs w:val="28"/>
          <w:lang w:eastAsia="ru-RU"/>
        </w:rPr>
        <w:t xml:space="preserve"> протокола рассмотрения вторых частей заявок на участие в конкурсе в</w:t>
      </w:r>
      <w:r w:rsidR="009006F7" w:rsidRPr="008A04EA">
        <w:rPr>
          <w:sz w:val="28"/>
          <w:szCs w:val="28"/>
          <w:lang w:eastAsia="ru-RU"/>
        </w:rPr>
        <w:t> </w:t>
      </w:r>
      <w:r w:rsidRPr="008A04EA">
        <w:rPr>
          <w:sz w:val="28"/>
          <w:szCs w:val="28"/>
          <w:lang w:eastAsia="ru-RU"/>
        </w:rPr>
        <w:t>электронной форме, оценки и сопоставления заявок по</w:t>
      </w:r>
      <w:r w:rsidR="009006F7" w:rsidRPr="008A04EA">
        <w:rPr>
          <w:sz w:val="28"/>
          <w:szCs w:val="28"/>
          <w:lang w:eastAsia="ru-RU"/>
        </w:rPr>
        <w:t xml:space="preserve"> </w:t>
      </w:r>
      <w:r w:rsidRPr="008A04EA">
        <w:rPr>
          <w:sz w:val="28"/>
          <w:szCs w:val="28"/>
          <w:lang w:eastAsia="ru-RU"/>
        </w:rPr>
        <w:t xml:space="preserve">нестоимостным </w:t>
      </w:r>
      <w:r w:rsidRPr="008A04EA">
        <w:rPr>
          <w:sz w:val="28"/>
          <w:szCs w:val="28"/>
          <w:lang w:eastAsia="ru-RU"/>
        </w:rPr>
        <w:lastRenderedPageBreak/>
        <w:t>критериям оценки оператор электронной площадки направляет Заказчику протокол сопоставления ценовых предложений</w:t>
      </w:r>
      <w:r w:rsidRPr="008A04EA">
        <w:rPr>
          <w:sz w:val="28"/>
          <w:szCs w:val="28"/>
        </w:rPr>
        <w:t>.</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12.14. В течение </w:t>
      </w:r>
      <w:r w:rsidRPr="008A04EA">
        <w:rPr>
          <w:bCs/>
          <w:sz w:val="28"/>
          <w:szCs w:val="28"/>
          <w:lang w:eastAsia="ru-RU"/>
        </w:rPr>
        <w:t>трех рабочих дней</w:t>
      </w:r>
      <w:r w:rsidRPr="008A04EA">
        <w:rPr>
          <w:sz w:val="28"/>
          <w:szCs w:val="28"/>
          <w:lang w:eastAsia="ru-RU"/>
        </w:rPr>
        <w:t xml:space="preserve"> после направления оператором электронной площадки протокола сопоставления ценовых предложений комиссия подводит итоги конкурса в электронной форме с учетом результатов оценки и сопоставления заявок по</w:t>
      </w:r>
      <w:r w:rsidR="009006F7" w:rsidRPr="008A04EA">
        <w:rPr>
          <w:sz w:val="28"/>
          <w:szCs w:val="28"/>
          <w:lang w:eastAsia="ru-RU"/>
        </w:rPr>
        <w:t xml:space="preserve"> </w:t>
      </w:r>
      <w:r w:rsidRPr="008A04EA">
        <w:rPr>
          <w:sz w:val="28"/>
          <w:szCs w:val="28"/>
          <w:lang w:eastAsia="ru-RU"/>
        </w:rPr>
        <w:t>нестоимостным критериям оценки и</w:t>
      </w:r>
      <w:r w:rsidR="009006F7" w:rsidRPr="008A04EA">
        <w:rPr>
          <w:sz w:val="28"/>
          <w:szCs w:val="28"/>
          <w:lang w:eastAsia="ru-RU"/>
        </w:rPr>
        <w:t> </w:t>
      </w:r>
      <w:r w:rsidRPr="008A04EA">
        <w:rPr>
          <w:sz w:val="28"/>
          <w:szCs w:val="28"/>
          <w:lang w:eastAsia="ru-RU"/>
        </w:rPr>
        <w:t xml:space="preserve">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w:t>
      </w:r>
      <w:r w:rsidR="004B1C9E" w:rsidRPr="008A04EA">
        <w:rPr>
          <w:sz w:val="28"/>
          <w:szCs w:val="28"/>
          <w:lang w:eastAsia="ru-RU"/>
        </w:rPr>
        <w:br/>
      </w:r>
      <w:r w:rsidRPr="008A04EA">
        <w:rPr>
          <w:sz w:val="28"/>
          <w:szCs w:val="28"/>
          <w:lang w:eastAsia="ru-RU"/>
        </w:rPr>
        <w:t>в конкурсе в электронной форме, в которой содержатся лучшие условия исполнения договора, присваивается первый номер. В случае, если в</w:t>
      </w:r>
      <w:r w:rsidR="009006F7" w:rsidRPr="008A04EA">
        <w:rPr>
          <w:sz w:val="28"/>
          <w:szCs w:val="28"/>
          <w:lang w:eastAsia="ru-RU"/>
        </w:rPr>
        <w:t> </w:t>
      </w:r>
      <w:r w:rsidRPr="008A04EA">
        <w:rPr>
          <w:sz w:val="28"/>
          <w:szCs w:val="28"/>
          <w:lang w:eastAsia="ru-RU"/>
        </w:rPr>
        <w:t>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rPr>
      </w:pPr>
      <w:bookmarkStart w:id="98" w:name="_Hlk520790733"/>
      <w:bookmarkEnd w:id="97"/>
      <w:r w:rsidRPr="008A04EA">
        <w:rPr>
          <w:sz w:val="28"/>
          <w:szCs w:val="28"/>
          <w:lang w:eastAsia="zh-CN"/>
        </w:rPr>
        <w:t xml:space="preserve">12.15.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w:t>
      </w:r>
      <w:r w:rsidRPr="008A04EA">
        <w:rPr>
          <w:sz w:val="28"/>
          <w:szCs w:val="28"/>
        </w:rPr>
        <w:t xml:space="preserve">содержащим лучшие условия исполнения договора. </w:t>
      </w:r>
      <w:r w:rsidRPr="008A04EA">
        <w:rPr>
          <w:sz w:val="28"/>
          <w:szCs w:val="28"/>
          <w:lang w:eastAsia="zh-CN"/>
        </w:rPr>
        <w:t>Число заявок на</w:t>
      </w:r>
      <w:r w:rsidR="009006F7" w:rsidRPr="008A04EA">
        <w:rPr>
          <w:sz w:val="28"/>
          <w:szCs w:val="28"/>
          <w:lang w:eastAsia="zh-CN"/>
        </w:rPr>
        <w:t> </w:t>
      </w:r>
      <w:r w:rsidRPr="008A04EA">
        <w:rPr>
          <w:sz w:val="28"/>
          <w:szCs w:val="28"/>
          <w:lang w:eastAsia="zh-CN"/>
        </w:rPr>
        <w:t xml:space="preserve">участие в конкурсе в электронной форме, которым присвоен первый порядковый номер: </w:t>
      </w:r>
    </w:p>
    <w:p w:rsidR="008F2C42" w:rsidRPr="008A04EA" w:rsidRDefault="00D2550F" w:rsidP="00ED039E">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Pr>
          <w:sz w:val="28"/>
          <w:szCs w:val="28"/>
          <w:lang w:eastAsia="zh-CN"/>
        </w:rPr>
        <w:t>–</w:t>
      </w:r>
      <w:r w:rsidR="00436F9A">
        <w:rPr>
          <w:sz w:val="28"/>
          <w:szCs w:val="28"/>
          <w:lang w:eastAsia="zh-CN"/>
        </w:rPr>
        <w:t> </w:t>
      </w:r>
      <w:r w:rsidR="008F2C42" w:rsidRPr="008A04EA">
        <w:rPr>
          <w:sz w:val="28"/>
          <w:szCs w:val="28"/>
          <w:lang w:eastAsia="zh-CN"/>
        </w:rPr>
        <w:t xml:space="preserve">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8F2C42" w:rsidRPr="008A04EA" w:rsidRDefault="00D2550F" w:rsidP="00ED039E">
      <w:pPr>
        <w:widowControl w:val="0"/>
        <w:tabs>
          <w:tab w:val="left" w:pos="142"/>
          <w:tab w:val="left" w:pos="993"/>
        </w:tabs>
        <w:autoSpaceDE w:val="0"/>
        <w:autoSpaceDN w:val="0"/>
        <w:spacing w:after="0" w:line="240" w:lineRule="auto"/>
        <w:ind w:firstLine="709"/>
        <w:jc w:val="both"/>
        <w:rPr>
          <w:sz w:val="28"/>
          <w:szCs w:val="28"/>
          <w:lang w:eastAsia="ru-RU"/>
        </w:rPr>
      </w:pPr>
      <w:r>
        <w:rPr>
          <w:sz w:val="28"/>
          <w:szCs w:val="28"/>
          <w:lang w:eastAsia="zh-CN"/>
        </w:rPr>
        <w:t>–</w:t>
      </w:r>
      <w:r w:rsidR="00436F9A">
        <w:rPr>
          <w:sz w:val="28"/>
          <w:szCs w:val="28"/>
          <w:lang w:eastAsia="zh-CN"/>
        </w:rPr>
        <w:t> </w:t>
      </w:r>
      <w:r w:rsidR="008F2C42" w:rsidRPr="008A04EA">
        <w:rPr>
          <w:sz w:val="28"/>
          <w:szCs w:val="28"/>
          <w:lang w:eastAsia="zh-CN"/>
        </w:rPr>
        <w:t>должно равняться количеству заявок на участие в конкурсе в</w:t>
      </w:r>
      <w:r w:rsidR="009006F7" w:rsidRPr="008A04EA">
        <w:rPr>
          <w:sz w:val="28"/>
          <w:szCs w:val="28"/>
          <w:lang w:eastAsia="zh-CN"/>
        </w:rPr>
        <w:t> </w:t>
      </w:r>
      <w:r w:rsidR="008F2C42" w:rsidRPr="008A04EA">
        <w:rPr>
          <w:sz w:val="28"/>
          <w:szCs w:val="28"/>
          <w:lang w:eastAsia="zh-CN"/>
        </w:rPr>
        <w:t>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12.16. </w:t>
      </w:r>
      <w:bookmarkStart w:id="99" w:name="_Hlk520791147"/>
      <w:r w:rsidRPr="008A04EA">
        <w:rPr>
          <w:sz w:val="28"/>
          <w:szCs w:val="28"/>
          <w:lang w:eastAsia="ru-RU"/>
        </w:rPr>
        <w:t>По результатам подведения итогов конкурса в электронной форме комиссия составляет итоговый протокол, который размещается Заказчиком в</w:t>
      </w:r>
      <w:r w:rsidR="009006F7" w:rsidRPr="008A04EA">
        <w:rPr>
          <w:sz w:val="28"/>
          <w:szCs w:val="28"/>
          <w:lang w:eastAsia="ru-RU"/>
        </w:rPr>
        <w:t> </w:t>
      </w:r>
      <w:r w:rsidRPr="008A04EA">
        <w:rPr>
          <w:sz w:val="28"/>
          <w:szCs w:val="28"/>
          <w:lang w:eastAsia="ru-RU"/>
        </w:rPr>
        <w:t>ЕИС</w:t>
      </w:r>
      <w:r w:rsidR="009006F7" w:rsidRPr="008A04EA">
        <w:rPr>
          <w:sz w:val="28"/>
          <w:szCs w:val="28"/>
          <w:lang w:eastAsia="ru-RU"/>
        </w:rPr>
        <w:t>,</w:t>
      </w:r>
      <w:r w:rsidR="009006F7" w:rsidRPr="008A04EA">
        <w:rPr>
          <w:rFonts w:ascii="Tinos" w:eastAsia="Tinos" w:hAnsi="Tinos" w:cs="Tinos"/>
          <w:sz w:val="28"/>
          <w:szCs w:val="28"/>
        </w:rPr>
        <w:t xml:space="preserve"> на официальном сайте</w:t>
      </w:r>
      <w:r w:rsidRPr="008A04EA">
        <w:rPr>
          <w:sz w:val="28"/>
          <w:szCs w:val="28"/>
          <w:lang w:eastAsia="ru-RU"/>
        </w:rPr>
        <w:t xml:space="preserve"> не позднее чем через</w:t>
      </w:r>
      <w:r w:rsidRPr="008A04EA">
        <w:rPr>
          <w:bCs/>
          <w:sz w:val="28"/>
          <w:szCs w:val="28"/>
          <w:lang w:eastAsia="ru-RU"/>
        </w:rPr>
        <w:t xml:space="preserve"> три дня</w:t>
      </w:r>
      <w:r w:rsidRPr="008A04EA">
        <w:rPr>
          <w:sz w:val="28"/>
          <w:szCs w:val="28"/>
          <w:lang w:eastAsia="ru-RU"/>
        </w:rPr>
        <w:t xml:space="preserve"> со дня подписания такого протокола</w:t>
      </w:r>
      <w:bookmarkEnd w:id="98"/>
      <w:bookmarkEnd w:id="99"/>
      <w:r w:rsidRPr="008A04EA">
        <w:rPr>
          <w:sz w:val="28"/>
          <w:szCs w:val="28"/>
          <w:lang w:eastAsia="ru-RU"/>
        </w:rPr>
        <w:t>, и должен содержать следующие сведения:</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 дата подписания протокола;</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 результаты оценки и сопоставления заявок на участие в закупке с</w:t>
      </w:r>
      <w:r w:rsidR="009006F7" w:rsidRPr="008A04EA">
        <w:rPr>
          <w:sz w:val="28"/>
          <w:szCs w:val="28"/>
          <w:lang w:eastAsia="ru-RU"/>
        </w:rPr>
        <w:t> </w:t>
      </w:r>
      <w:r w:rsidRPr="008A04EA">
        <w:rPr>
          <w:sz w:val="28"/>
          <w:szCs w:val="28"/>
          <w:lang w:eastAsia="ru-RU"/>
        </w:rPr>
        <w:t>указанием итогового решения комиссии о присвоении каждой такой заявке значения по каждому из предусмотренных критериев оценки и</w:t>
      </w:r>
      <w:r w:rsidR="009006F7" w:rsidRPr="008A04EA">
        <w:rPr>
          <w:sz w:val="28"/>
          <w:szCs w:val="28"/>
          <w:lang w:eastAsia="ru-RU"/>
        </w:rPr>
        <w:t> </w:t>
      </w:r>
      <w:r w:rsidRPr="008A04EA">
        <w:rPr>
          <w:sz w:val="28"/>
          <w:szCs w:val="28"/>
          <w:lang w:eastAsia="ru-RU"/>
        </w:rPr>
        <w:t>сопоставления таких заявок;</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5) сведения об объеме, цене закупаемых товаров, работ, услуг, сроке исполнения договора;</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lastRenderedPageBreak/>
        <w:t>6) причины, по которым конкурс в электронной форме признан несостоявшимся, в</w:t>
      </w:r>
      <w:r w:rsidR="009006F7" w:rsidRPr="008A04EA">
        <w:rPr>
          <w:sz w:val="28"/>
          <w:szCs w:val="28"/>
          <w:lang w:eastAsia="ru-RU"/>
        </w:rPr>
        <w:t xml:space="preserve"> </w:t>
      </w:r>
      <w:r w:rsidRPr="008A04EA">
        <w:rPr>
          <w:sz w:val="28"/>
          <w:szCs w:val="28"/>
          <w:lang w:eastAsia="ru-RU"/>
        </w:rPr>
        <w:t>случае его признания таковым.</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12.17. В случае, если по окончании срока подачи заявок подана только одна заявка на</w:t>
      </w:r>
      <w:r w:rsidR="009006F7" w:rsidRPr="008A04EA">
        <w:rPr>
          <w:sz w:val="28"/>
          <w:szCs w:val="28"/>
          <w:lang w:eastAsia="ru-RU"/>
        </w:rPr>
        <w:t xml:space="preserve"> </w:t>
      </w:r>
      <w:r w:rsidRPr="008A04EA">
        <w:rPr>
          <w:sz w:val="28"/>
          <w:szCs w:val="28"/>
          <w:lang w:eastAsia="ru-RU"/>
        </w:rPr>
        <w:t>участие в конкурсе в электронной форме, не позднее дня, следующего за днем окончания срока подачи заявок на участие в конкурсе в</w:t>
      </w:r>
      <w:r w:rsidR="009006F7" w:rsidRPr="008A04EA">
        <w:rPr>
          <w:sz w:val="28"/>
          <w:szCs w:val="28"/>
          <w:lang w:eastAsia="ru-RU"/>
        </w:rPr>
        <w:t> </w:t>
      </w:r>
      <w:r w:rsidRPr="008A04EA">
        <w:rPr>
          <w:sz w:val="28"/>
          <w:szCs w:val="28"/>
          <w:lang w:eastAsia="ru-RU"/>
        </w:rPr>
        <w:t>электронной форме, оператор электронной площадки направляет Заказчику первую и вторую части заявки на участие в конкурсе в</w:t>
      </w:r>
      <w:r w:rsidR="009006F7" w:rsidRPr="008A04EA">
        <w:rPr>
          <w:sz w:val="28"/>
          <w:szCs w:val="28"/>
          <w:lang w:eastAsia="ru-RU"/>
        </w:rPr>
        <w:t xml:space="preserve"> </w:t>
      </w:r>
      <w:r w:rsidRPr="008A04EA">
        <w:rPr>
          <w:sz w:val="28"/>
          <w:szCs w:val="28"/>
          <w:lang w:eastAsia="ru-RU"/>
        </w:rPr>
        <w:t>электронной форме, а</w:t>
      </w:r>
      <w:r w:rsidR="009006F7" w:rsidRPr="008A04EA">
        <w:rPr>
          <w:sz w:val="28"/>
          <w:szCs w:val="28"/>
          <w:lang w:eastAsia="ru-RU"/>
        </w:rPr>
        <w:t> </w:t>
      </w:r>
      <w:r w:rsidRPr="008A04EA">
        <w:rPr>
          <w:sz w:val="28"/>
          <w:szCs w:val="28"/>
          <w:lang w:eastAsia="ru-RU"/>
        </w:rPr>
        <w:t>также ценовое предложение. Указанная заявка рассматривается в</w:t>
      </w:r>
      <w:r w:rsidR="009006F7" w:rsidRPr="008A04EA">
        <w:rPr>
          <w:sz w:val="28"/>
          <w:szCs w:val="28"/>
          <w:lang w:eastAsia="ru-RU"/>
        </w:rPr>
        <w:t> </w:t>
      </w:r>
      <w:r w:rsidRPr="008A04EA">
        <w:rPr>
          <w:sz w:val="28"/>
          <w:szCs w:val="28"/>
          <w:lang w:eastAsia="ru-RU"/>
        </w:rPr>
        <w:t>порядке, установленном Положением о закупке. Результаты рассмотрения заявки на участие в конкурсе в электронной форме отражаются в протоколе рассмотрения единственной заявки на участие в конкурсе в электронной форме (итоговом протоколе), который размещается Заказчиком в ЕИС</w:t>
      </w:r>
      <w:r w:rsidR="009006F7" w:rsidRPr="008A04EA">
        <w:rPr>
          <w:sz w:val="28"/>
          <w:szCs w:val="28"/>
          <w:lang w:eastAsia="ru-RU"/>
        </w:rPr>
        <w:t>,</w:t>
      </w:r>
      <w:r w:rsidR="009006F7" w:rsidRPr="008A04EA">
        <w:rPr>
          <w:rFonts w:ascii="Tinos" w:eastAsia="Tinos" w:hAnsi="Tinos" w:cs="Tinos"/>
          <w:sz w:val="28"/>
          <w:szCs w:val="28"/>
        </w:rPr>
        <w:t xml:space="preserve"> </w:t>
      </w:r>
      <w:r w:rsidR="00F52A0C">
        <w:rPr>
          <w:rFonts w:ascii="Tinos" w:eastAsia="Tinos" w:hAnsi="Tinos" w:cs="Tinos"/>
          <w:sz w:val="28"/>
          <w:szCs w:val="28"/>
        </w:rPr>
        <w:br/>
      </w:r>
      <w:r w:rsidR="009006F7" w:rsidRPr="008A04EA">
        <w:rPr>
          <w:rFonts w:ascii="Tinos" w:eastAsia="Tinos" w:hAnsi="Tinos" w:cs="Tinos"/>
          <w:sz w:val="28"/>
          <w:szCs w:val="28"/>
        </w:rPr>
        <w:t>на официальном сайте</w:t>
      </w:r>
      <w:r w:rsidRPr="008A04EA">
        <w:rPr>
          <w:sz w:val="28"/>
          <w:szCs w:val="28"/>
          <w:lang w:eastAsia="ru-RU"/>
        </w:rPr>
        <w:t xml:space="preserve"> не позднее чем через</w:t>
      </w:r>
      <w:r w:rsidRPr="008A04EA">
        <w:rPr>
          <w:bCs/>
          <w:sz w:val="28"/>
          <w:szCs w:val="28"/>
          <w:lang w:eastAsia="ru-RU"/>
        </w:rPr>
        <w:t xml:space="preserve"> три дня</w:t>
      </w:r>
      <w:r w:rsidRPr="008A04EA">
        <w:rPr>
          <w:sz w:val="28"/>
          <w:szCs w:val="28"/>
          <w:lang w:eastAsia="ru-RU"/>
        </w:rPr>
        <w:t xml:space="preserve"> со дня подписания такого протокола, и должен содержать сведения, предусмотренные пунктом 12.16 Положения о закупке, а также итоговое решение комиссии о соответствии такой заявки требованиям документации о закупке, в котором может </w:t>
      </w:r>
      <w:r w:rsidR="00F52A0C">
        <w:rPr>
          <w:sz w:val="28"/>
          <w:szCs w:val="28"/>
          <w:lang w:eastAsia="ru-RU"/>
        </w:rPr>
        <w:br/>
      </w:r>
      <w:r w:rsidRPr="008A04EA">
        <w:rPr>
          <w:sz w:val="28"/>
          <w:szCs w:val="28"/>
          <w:lang w:eastAsia="ru-RU"/>
        </w:rPr>
        <w:t>не содержаться информация, предусмотренная подпунктом 4 пункта 12.16 Положения о закупке.</w:t>
      </w:r>
    </w:p>
    <w:p w:rsidR="008F2C42" w:rsidRPr="008A04EA" w:rsidRDefault="008F2C42" w:rsidP="00ED039E">
      <w:pPr>
        <w:tabs>
          <w:tab w:val="left" w:pos="0"/>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 В случае если такая заявка соответствует требованиям,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w:t>
      </w:r>
      <w:r w:rsidR="009006F7" w:rsidRPr="008A04EA">
        <w:rPr>
          <w:sz w:val="28"/>
          <w:szCs w:val="28"/>
          <w:lang w:eastAsia="ru-RU"/>
        </w:rPr>
        <w:t> </w:t>
      </w:r>
      <w:r w:rsidRPr="008A04EA">
        <w:rPr>
          <w:sz w:val="28"/>
          <w:szCs w:val="28"/>
          <w:lang w:eastAsia="ru-RU"/>
        </w:rPr>
        <w:t xml:space="preserve">к документации о закупке. При этом участник закупки признается победителем конкурса </w:t>
      </w:r>
      <w:r w:rsidR="004B1C9E" w:rsidRPr="008A04EA">
        <w:rPr>
          <w:sz w:val="28"/>
          <w:szCs w:val="28"/>
          <w:lang w:eastAsia="ru-RU"/>
        </w:rPr>
        <w:br/>
      </w:r>
      <w:r w:rsidRPr="008A04EA">
        <w:rPr>
          <w:sz w:val="28"/>
          <w:szCs w:val="28"/>
          <w:lang w:eastAsia="ru-RU"/>
        </w:rPr>
        <w:t>и не вправе отказаться от заключения договора.</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12.18.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в течение одного рабочего дня со дня направления оператору электронной площадки протокола рассмотрения первых частей заявок на участие в</w:t>
      </w:r>
      <w:r w:rsidR="009006F7" w:rsidRPr="008A04EA">
        <w:rPr>
          <w:sz w:val="28"/>
          <w:szCs w:val="28"/>
          <w:lang w:eastAsia="ru-RU"/>
        </w:rPr>
        <w:t xml:space="preserve"> </w:t>
      </w:r>
      <w:r w:rsidRPr="008A04EA">
        <w:rPr>
          <w:sz w:val="28"/>
          <w:szCs w:val="28"/>
          <w:lang w:eastAsia="ru-RU"/>
        </w:rPr>
        <w:t>конкурсе в электронной форме оператор электронной площадки направляет Заказчику вторую часть заявки на</w:t>
      </w:r>
      <w:r w:rsidR="009006F7" w:rsidRPr="008A04EA">
        <w:rPr>
          <w:sz w:val="28"/>
          <w:szCs w:val="28"/>
          <w:lang w:eastAsia="ru-RU"/>
        </w:rPr>
        <w:t> </w:t>
      </w:r>
      <w:r w:rsidRPr="008A04EA">
        <w:rPr>
          <w:sz w:val="28"/>
          <w:szCs w:val="28"/>
          <w:lang w:eastAsia="ru-RU"/>
        </w:rPr>
        <w:t>участие в конкурсе в электронной форме, а также ценовое предложение. Результаты рассмотрения заявок на участие в конкурсе в электронной форме отражаются в протоколе рассмотрения вторых частей заявок на участие и</w:t>
      </w:r>
      <w:r w:rsidR="009006F7" w:rsidRPr="008A04EA">
        <w:rPr>
          <w:sz w:val="28"/>
          <w:szCs w:val="28"/>
          <w:lang w:eastAsia="ru-RU"/>
        </w:rPr>
        <w:t> </w:t>
      </w:r>
      <w:r w:rsidRPr="008A04EA">
        <w:rPr>
          <w:sz w:val="28"/>
          <w:szCs w:val="28"/>
          <w:lang w:eastAsia="ru-RU"/>
        </w:rPr>
        <w:t>подведения итогов конкурса</w:t>
      </w:r>
      <w:r w:rsidR="009006F7" w:rsidRPr="008A04EA">
        <w:rPr>
          <w:sz w:val="28"/>
          <w:szCs w:val="28"/>
          <w:lang w:eastAsia="ru-RU"/>
        </w:rPr>
        <w:t xml:space="preserve"> </w:t>
      </w:r>
      <w:r w:rsidRPr="008A04EA">
        <w:rPr>
          <w:sz w:val="28"/>
          <w:szCs w:val="28"/>
          <w:lang w:eastAsia="ru-RU"/>
        </w:rPr>
        <w:t>в электронной форме (итоговый протокол), который размещается Заказчиком в ЕИС</w:t>
      </w:r>
      <w:r w:rsidR="009006F7" w:rsidRPr="008A04EA">
        <w:rPr>
          <w:sz w:val="28"/>
          <w:szCs w:val="28"/>
          <w:lang w:eastAsia="ru-RU"/>
        </w:rPr>
        <w:t>,</w:t>
      </w:r>
      <w:r w:rsidR="009006F7" w:rsidRPr="008A04EA">
        <w:rPr>
          <w:rFonts w:ascii="Tinos" w:eastAsia="Tinos" w:hAnsi="Tinos" w:cs="Tinos"/>
          <w:sz w:val="28"/>
          <w:szCs w:val="28"/>
        </w:rPr>
        <w:t xml:space="preserve"> на официальном сайте</w:t>
      </w:r>
      <w:r w:rsidRPr="008A04EA">
        <w:rPr>
          <w:sz w:val="28"/>
          <w:szCs w:val="28"/>
          <w:lang w:eastAsia="ru-RU"/>
        </w:rPr>
        <w:t xml:space="preserve"> </w:t>
      </w:r>
      <w:r w:rsidR="004B1C9E" w:rsidRPr="008A04EA">
        <w:rPr>
          <w:sz w:val="28"/>
          <w:szCs w:val="28"/>
          <w:lang w:eastAsia="ru-RU"/>
        </w:rPr>
        <w:br/>
      </w:r>
      <w:r w:rsidRPr="008A04EA">
        <w:rPr>
          <w:sz w:val="28"/>
          <w:szCs w:val="28"/>
          <w:lang w:eastAsia="ru-RU"/>
        </w:rPr>
        <w:t>не позднее чем через</w:t>
      </w:r>
      <w:r w:rsidRPr="008A04EA">
        <w:rPr>
          <w:bCs/>
          <w:sz w:val="28"/>
          <w:szCs w:val="28"/>
          <w:lang w:eastAsia="ru-RU"/>
        </w:rPr>
        <w:t xml:space="preserve"> три дня</w:t>
      </w:r>
      <w:r w:rsidRPr="008A04EA">
        <w:rPr>
          <w:sz w:val="28"/>
          <w:szCs w:val="28"/>
          <w:lang w:eastAsia="ru-RU"/>
        </w:rPr>
        <w:t xml:space="preserve"> со дня подписания такого протокола, и</w:t>
      </w:r>
      <w:r w:rsidR="009006F7" w:rsidRPr="008A04EA">
        <w:rPr>
          <w:sz w:val="28"/>
          <w:szCs w:val="28"/>
          <w:lang w:eastAsia="ru-RU"/>
        </w:rPr>
        <w:t xml:space="preserve"> </w:t>
      </w:r>
      <w:r w:rsidRPr="008A04EA">
        <w:rPr>
          <w:sz w:val="28"/>
          <w:szCs w:val="28"/>
          <w:lang w:eastAsia="ru-RU"/>
        </w:rPr>
        <w:t>должен содержать сведения, предусмотренные пунктом 12.16 Положения о закупке.</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В случае, если заявка на участие в конкурсе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w:t>
      </w:r>
      <w:r w:rsidR="000312D3" w:rsidRPr="008A04EA">
        <w:rPr>
          <w:sz w:val="28"/>
          <w:szCs w:val="28"/>
          <w:lang w:eastAsia="ru-RU"/>
        </w:rPr>
        <w:t> </w:t>
      </w:r>
      <w:r w:rsidRPr="008A04EA">
        <w:rPr>
          <w:sz w:val="28"/>
          <w:szCs w:val="28"/>
          <w:lang w:eastAsia="ru-RU"/>
        </w:rPr>
        <w:t xml:space="preserve">проект договора, прилагаемый к документации о закупке. При этом такой </w:t>
      </w:r>
      <w:r w:rsidRPr="008A04EA">
        <w:rPr>
          <w:sz w:val="28"/>
          <w:szCs w:val="28"/>
          <w:lang w:eastAsia="ru-RU"/>
        </w:rPr>
        <w:lastRenderedPageBreak/>
        <w:t>участник закупки признается победителем конкурса и не вправе отказаться от</w:t>
      </w:r>
      <w:r w:rsidR="000312D3" w:rsidRPr="008A04EA">
        <w:rPr>
          <w:sz w:val="28"/>
          <w:szCs w:val="28"/>
          <w:lang w:eastAsia="ru-RU"/>
        </w:rPr>
        <w:t> </w:t>
      </w:r>
      <w:r w:rsidRPr="008A04EA">
        <w:rPr>
          <w:sz w:val="28"/>
          <w:szCs w:val="28"/>
          <w:lang w:eastAsia="ru-RU"/>
        </w:rPr>
        <w:t>заключения договора.</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12.19.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w:t>
      </w:r>
      <w:r w:rsidR="000312D3" w:rsidRPr="008A04EA">
        <w:rPr>
          <w:sz w:val="28"/>
          <w:szCs w:val="28"/>
          <w:lang w:eastAsia="ru-RU"/>
        </w:rPr>
        <w:t xml:space="preserve"> </w:t>
      </w:r>
      <w:r w:rsidRPr="008A04EA">
        <w:rPr>
          <w:sz w:val="28"/>
          <w:szCs w:val="28"/>
          <w:lang w:eastAsia="ru-RU"/>
        </w:rPr>
        <w:t>конкурсе в электронной форме, результаты рассмотрения заявки на участие в конкурсе в</w:t>
      </w:r>
      <w:r w:rsidR="000312D3" w:rsidRPr="008A04EA">
        <w:rPr>
          <w:sz w:val="28"/>
          <w:szCs w:val="28"/>
          <w:lang w:eastAsia="ru-RU"/>
        </w:rPr>
        <w:t xml:space="preserve"> </w:t>
      </w:r>
      <w:r w:rsidRPr="008A04EA">
        <w:rPr>
          <w:sz w:val="28"/>
          <w:szCs w:val="28"/>
          <w:lang w:eastAsia="ru-RU"/>
        </w:rPr>
        <w:t>электронной форме на предмет ее</w:t>
      </w:r>
      <w:r w:rsidR="000312D3" w:rsidRPr="008A04EA">
        <w:rPr>
          <w:sz w:val="28"/>
          <w:szCs w:val="28"/>
          <w:lang w:eastAsia="ru-RU"/>
        </w:rPr>
        <w:t> </w:t>
      </w:r>
      <w:r w:rsidRPr="008A04EA">
        <w:rPr>
          <w:sz w:val="28"/>
          <w:szCs w:val="28"/>
          <w:lang w:eastAsia="ru-RU"/>
        </w:rPr>
        <w:t>соответствия требованиям документации о закупке фиксируются в</w:t>
      </w:r>
      <w:r w:rsidR="000312D3" w:rsidRPr="008A04EA">
        <w:rPr>
          <w:sz w:val="28"/>
          <w:szCs w:val="28"/>
          <w:lang w:eastAsia="ru-RU"/>
        </w:rPr>
        <w:t> </w:t>
      </w:r>
      <w:r w:rsidRPr="008A04EA">
        <w:rPr>
          <w:sz w:val="28"/>
          <w:szCs w:val="28"/>
          <w:lang w:eastAsia="ru-RU"/>
        </w:rPr>
        <w:t>протоколе рассмотрения вторых частей заявок на участие в конкурсе в электронной форме (итоговый протокол), предусмотренном пунктом 12.16 Положения о</w:t>
      </w:r>
      <w:r w:rsidR="000312D3" w:rsidRPr="008A04EA">
        <w:rPr>
          <w:sz w:val="28"/>
          <w:szCs w:val="28"/>
          <w:lang w:eastAsia="ru-RU"/>
        </w:rPr>
        <w:t xml:space="preserve"> </w:t>
      </w:r>
      <w:r w:rsidRPr="008A04EA">
        <w:rPr>
          <w:sz w:val="28"/>
          <w:szCs w:val="28"/>
          <w:lang w:eastAsia="ru-RU"/>
        </w:rPr>
        <w:t>закупке, с указанием итогового решения комиссии о соответствии таких заявок требованиям документации о закупке, в котором может не</w:t>
      </w:r>
      <w:r w:rsidR="000312D3" w:rsidRPr="008A04EA">
        <w:rPr>
          <w:sz w:val="28"/>
          <w:szCs w:val="28"/>
          <w:lang w:eastAsia="ru-RU"/>
        </w:rPr>
        <w:t> </w:t>
      </w:r>
      <w:r w:rsidRPr="008A04EA">
        <w:rPr>
          <w:sz w:val="28"/>
          <w:szCs w:val="28"/>
          <w:lang w:eastAsia="ru-RU"/>
        </w:rPr>
        <w:t>содержаться информация, предусмотренная подпунктом 4 пункта 12.16 Положения о закупке. Указанный протокол размещается Заказчиком в ЕИС</w:t>
      </w:r>
      <w:r w:rsidR="000312D3" w:rsidRPr="008A04EA">
        <w:rPr>
          <w:sz w:val="28"/>
          <w:szCs w:val="28"/>
          <w:lang w:eastAsia="ru-RU"/>
        </w:rPr>
        <w:t>,</w:t>
      </w:r>
      <w:r w:rsidR="000312D3" w:rsidRPr="008A04EA">
        <w:rPr>
          <w:rFonts w:ascii="Tinos" w:eastAsia="Tinos" w:hAnsi="Tinos" w:cs="Tinos"/>
          <w:sz w:val="28"/>
          <w:szCs w:val="28"/>
        </w:rPr>
        <w:t xml:space="preserve"> </w:t>
      </w:r>
      <w:r w:rsidR="00F52A0C">
        <w:rPr>
          <w:rFonts w:ascii="Tinos" w:eastAsia="Tinos" w:hAnsi="Tinos" w:cs="Tinos"/>
          <w:sz w:val="28"/>
          <w:szCs w:val="28"/>
        </w:rPr>
        <w:br/>
      </w:r>
      <w:r w:rsidR="000312D3" w:rsidRPr="008A04EA">
        <w:rPr>
          <w:rFonts w:ascii="Tinos" w:eastAsia="Tinos" w:hAnsi="Tinos" w:cs="Tinos"/>
          <w:sz w:val="28"/>
          <w:szCs w:val="28"/>
        </w:rPr>
        <w:t>на официальном сайте</w:t>
      </w:r>
      <w:r w:rsidRPr="008A04EA">
        <w:rPr>
          <w:sz w:val="28"/>
          <w:szCs w:val="28"/>
          <w:lang w:eastAsia="ru-RU"/>
        </w:rPr>
        <w:t xml:space="preserve"> не позднее чем через</w:t>
      </w:r>
      <w:r w:rsidRPr="008A04EA">
        <w:rPr>
          <w:bCs/>
          <w:sz w:val="28"/>
          <w:szCs w:val="28"/>
          <w:lang w:eastAsia="ru-RU"/>
        </w:rPr>
        <w:t xml:space="preserve"> три</w:t>
      </w:r>
      <w:r w:rsidRPr="008A04EA">
        <w:rPr>
          <w:sz w:val="28"/>
          <w:szCs w:val="28"/>
          <w:lang w:eastAsia="ru-RU"/>
        </w:rPr>
        <w:t xml:space="preserve"> </w:t>
      </w:r>
      <w:r w:rsidRPr="008A04EA">
        <w:rPr>
          <w:bCs/>
          <w:sz w:val="28"/>
          <w:szCs w:val="28"/>
          <w:lang w:eastAsia="ru-RU"/>
        </w:rPr>
        <w:t>дня</w:t>
      </w:r>
      <w:r w:rsidRPr="008A04EA">
        <w:rPr>
          <w:sz w:val="28"/>
          <w:szCs w:val="28"/>
          <w:lang w:eastAsia="ru-RU"/>
        </w:rPr>
        <w:t xml:space="preserve"> со дня подписания такого протокола.</w:t>
      </w:r>
    </w:p>
    <w:p w:rsidR="008F2C42" w:rsidRPr="008A04EA" w:rsidRDefault="008F2C42" w:rsidP="00ED039E">
      <w:pPr>
        <w:tabs>
          <w:tab w:val="left" w:pos="0"/>
        </w:tabs>
        <w:autoSpaceDE w:val="0"/>
        <w:autoSpaceDN w:val="0"/>
        <w:adjustRightInd w:val="0"/>
        <w:spacing w:after="0" w:line="240" w:lineRule="auto"/>
        <w:ind w:firstLine="709"/>
        <w:jc w:val="both"/>
        <w:rPr>
          <w:sz w:val="28"/>
          <w:szCs w:val="28"/>
          <w:lang w:eastAsia="ru-RU"/>
        </w:rPr>
      </w:pPr>
      <w:r w:rsidRPr="008A04EA">
        <w:rPr>
          <w:sz w:val="28"/>
          <w:szCs w:val="28"/>
          <w:lang w:eastAsia="ru-RU"/>
        </w:rPr>
        <w:t>В этом случае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w:t>
      </w:r>
      <w:r w:rsidR="000312D3" w:rsidRPr="008A04EA">
        <w:rPr>
          <w:sz w:val="28"/>
          <w:szCs w:val="28"/>
          <w:lang w:eastAsia="ru-RU"/>
        </w:rPr>
        <w:t> </w:t>
      </w:r>
      <w:r w:rsidRPr="008A04EA">
        <w:rPr>
          <w:sz w:val="28"/>
          <w:szCs w:val="28"/>
          <w:lang w:eastAsia="ru-RU"/>
        </w:rPr>
        <w:t>документации о закупке. При этом такой участник закупки признается победителем конкурса и не вправе отказаться от</w:t>
      </w:r>
      <w:r w:rsidR="000312D3" w:rsidRPr="008A04EA">
        <w:rPr>
          <w:sz w:val="28"/>
          <w:szCs w:val="28"/>
          <w:lang w:eastAsia="ru-RU"/>
        </w:rPr>
        <w:t xml:space="preserve"> </w:t>
      </w:r>
      <w:r w:rsidRPr="008A04EA">
        <w:rPr>
          <w:sz w:val="28"/>
          <w:szCs w:val="28"/>
          <w:lang w:eastAsia="ru-RU"/>
        </w:rPr>
        <w:t>заключения договора.</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zh-CN"/>
        </w:rPr>
        <w:t xml:space="preserve">12.20. </w:t>
      </w:r>
      <w:r w:rsidRPr="008A04EA">
        <w:rPr>
          <w:sz w:val="28"/>
          <w:szCs w:val="28"/>
          <w:lang w:eastAsia="ru-RU"/>
        </w:rPr>
        <w:t>В случае, если конкурс в электронной форме признан несостоявшимся,</w:t>
      </w:r>
      <w:r w:rsidRPr="008A04EA">
        <w:rPr>
          <w:sz w:val="28"/>
          <w:szCs w:val="28"/>
        </w:rPr>
        <w:t xml:space="preserve"> </w:t>
      </w:r>
      <w:r w:rsidRPr="008A04EA">
        <w:rPr>
          <w:sz w:val="28"/>
          <w:szCs w:val="28"/>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38 пункта 17.1 Положения о закупке.</w:t>
      </w:r>
    </w:p>
    <w:p w:rsidR="008F2C42" w:rsidRPr="008A04EA" w:rsidRDefault="008F2C42" w:rsidP="00ED039E">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12.21. Конкурс в электронной форме, </w:t>
      </w:r>
      <w:r w:rsidRPr="008A04EA">
        <w:rPr>
          <w:sz w:val="28"/>
          <w:szCs w:val="28"/>
        </w:rPr>
        <w:t>участниками которого являются только субъекты МСП, осуществляется в порядке, установленном настоящим разделом для проведения конкурса в</w:t>
      </w:r>
      <w:r w:rsidRPr="008A04EA">
        <w:rPr>
          <w:sz w:val="28"/>
          <w:szCs w:val="28"/>
          <w:lang w:eastAsia="ru-RU"/>
        </w:rPr>
        <w:t xml:space="preserve"> электронной форме, с учетом особенностей участия МСП в такой закупке, изложенных в настоящем разделе, разделе 21 Положения о закупке, а также с</w:t>
      </w:r>
      <w:r w:rsidR="000312D3" w:rsidRPr="008A04EA">
        <w:rPr>
          <w:sz w:val="28"/>
          <w:szCs w:val="28"/>
          <w:lang w:eastAsia="ru-RU"/>
        </w:rPr>
        <w:t xml:space="preserve"> </w:t>
      </w:r>
      <w:r w:rsidRPr="008A04EA">
        <w:rPr>
          <w:sz w:val="28"/>
          <w:szCs w:val="28"/>
          <w:lang w:eastAsia="ru-RU"/>
        </w:rPr>
        <w:t>соблюдением требований статьи 3.4 Федерального закона № 223</w:t>
      </w:r>
      <w:r w:rsidR="00D2550F">
        <w:rPr>
          <w:sz w:val="28"/>
          <w:szCs w:val="28"/>
          <w:lang w:eastAsia="ru-RU"/>
        </w:rPr>
        <w:t>–</w:t>
      </w:r>
      <w:r w:rsidRPr="008A04EA">
        <w:rPr>
          <w:sz w:val="28"/>
          <w:szCs w:val="28"/>
          <w:lang w:eastAsia="ru-RU"/>
        </w:rPr>
        <w:t>ФЗ.</w:t>
      </w:r>
    </w:p>
    <w:p w:rsidR="008F2C42" w:rsidRPr="008A04EA" w:rsidRDefault="008F2C42" w:rsidP="00433BCB">
      <w:pPr>
        <w:pStyle w:val="20"/>
        <w:rPr>
          <w:lang w:eastAsia="ru-RU"/>
        </w:rPr>
      </w:pPr>
      <w:bookmarkStart w:id="100" w:name="_Toc521444320"/>
      <w:bookmarkStart w:id="101" w:name="_Toc523896390"/>
      <w:bookmarkStart w:id="102" w:name="_Toc27759249"/>
      <w:bookmarkStart w:id="103" w:name="_Toc27759809"/>
      <w:bookmarkStart w:id="104" w:name="_Toc106785782"/>
      <w:bookmarkStart w:id="105" w:name="_Toc210653900"/>
      <w:r w:rsidRPr="008A04EA">
        <w:rPr>
          <w:lang w:eastAsia="ru-RU"/>
        </w:rPr>
        <w:t xml:space="preserve">Раздел 13. </w:t>
      </w:r>
      <w:r w:rsidRPr="00433BCB">
        <w:t>ПОРЯДОК</w:t>
      </w:r>
      <w:r w:rsidRPr="008A04EA">
        <w:rPr>
          <w:lang w:eastAsia="ru-RU"/>
        </w:rPr>
        <w:t xml:space="preserve"> ПРОВЕДЕНИЯ АУКЦИОНА В ЭЛЕКТРОННОЙ ФОРМЕ</w:t>
      </w:r>
      <w:bookmarkEnd w:id="100"/>
      <w:bookmarkEnd w:id="101"/>
      <w:bookmarkEnd w:id="102"/>
      <w:bookmarkEnd w:id="103"/>
      <w:bookmarkEnd w:id="104"/>
      <w:bookmarkEnd w:id="105"/>
    </w:p>
    <w:p w:rsidR="00BA2D1E" w:rsidRPr="00FE2414" w:rsidRDefault="008F2C42" w:rsidP="00BA2D1E">
      <w:pPr>
        <w:spacing w:after="0"/>
        <w:ind w:firstLine="709"/>
        <w:jc w:val="both"/>
        <w:rPr>
          <w:rFonts w:eastAsia="Times New Roman"/>
          <w:b/>
          <w:bCs/>
          <w:sz w:val="28"/>
          <w:szCs w:val="28"/>
          <w:lang w:eastAsia="ru-RU"/>
        </w:rPr>
      </w:pPr>
      <w:r w:rsidRPr="00BA2D1E">
        <w:rPr>
          <w:sz w:val="28"/>
          <w:szCs w:val="28"/>
          <w:lang w:eastAsia="ru-RU"/>
        </w:rPr>
        <w:t>13.1.</w:t>
      </w:r>
      <w:r w:rsidRPr="00BA2D1E">
        <w:rPr>
          <w:sz w:val="28"/>
          <w:szCs w:val="28"/>
        </w:rPr>
        <w:t xml:space="preserve"> </w:t>
      </w:r>
      <w:r w:rsidR="00BA2D1E" w:rsidRPr="00BA2D1E">
        <w:rPr>
          <w:sz w:val="28"/>
          <w:szCs w:val="28"/>
        </w:rPr>
        <w:t>Аукцион в электронной форме – это форма торгов, проведение которой обеспечивается оператором электронной площадки</w:t>
      </w:r>
      <w:r w:rsidR="00BA2D1E" w:rsidRPr="00BA2D1E">
        <w:rPr>
          <w:sz w:val="28"/>
          <w:szCs w:val="28"/>
          <w:lang w:eastAsia="ru-RU"/>
        </w:rPr>
        <w:t>,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НМЦД, указанной в извещении о проведении аукциона, на установленную в документации о закупке величину (далее – «шаг аукциона»)</w:t>
      </w:r>
      <w:r w:rsidR="00BA2D1E" w:rsidRPr="00FE2414">
        <w:rPr>
          <w:b/>
          <w:sz w:val="28"/>
          <w:szCs w:val="28"/>
          <w:lang w:eastAsia="ru-RU"/>
        </w:rPr>
        <w:t>.</w:t>
      </w:r>
      <w:r w:rsidR="00BA2D1E" w:rsidRPr="00BA2D1E">
        <w:rPr>
          <w:sz w:val="28"/>
          <w:szCs w:val="28"/>
          <w:lang w:eastAsia="ru-RU"/>
        </w:rPr>
        <w:t xml:space="preserve"> В случае, если в извещении об осуществлении закупки указана начальная цена единицы товара, работы, услуги, начальная сумма цен единиц товара, работы, услуги и максимальное значение цены договора, аукцион в электронной форме </w:t>
      </w:r>
      <w:r w:rsidR="00BA2D1E" w:rsidRPr="00BA2D1E">
        <w:rPr>
          <w:sz w:val="28"/>
          <w:szCs w:val="28"/>
          <w:lang w:eastAsia="ru-RU"/>
        </w:rPr>
        <w:lastRenderedPageBreak/>
        <w:t>проводится путем снижения начальной суммы цен единиц товара, работы, услуги на установленный в документации о закупке шаг аукциона НМЦД, под которой понимается в таких случаях начальная сумма цен единиц товара, работы, услуги, указанная в извещении и (или) документации об аукционе.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BA2D1E" w:rsidRPr="00BA2D1E">
        <w:rPr>
          <w:rFonts w:eastAsia="Times New Roman"/>
          <w:bCs/>
          <w:sz w:val="28"/>
          <w:szCs w:val="28"/>
          <w:lang w:eastAsia="ru-RU"/>
        </w:rPr>
        <w:t xml:space="preserve"> </w:t>
      </w:r>
      <w:r w:rsidR="00BA2D1E" w:rsidRPr="00FE2414">
        <w:rPr>
          <w:rFonts w:eastAsia="Times New Roman"/>
          <w:b/>
          <w:bCs/>
          <w:sz w:val="28"/>
          <w:szCs w:val="28"/>
          <w:lang w:eastAsia="ru-RU"/>
        </w:rPr>
        <w:t>с</w:t>
      </w:r>
      <w:r w:rsidR="00A34A34" w:rsidRPr="00FE2414">
        <w:rPr>
          <w:rFonts w:eastAsia="Times New Roman"/>
          <w:b/>
          <w:bCs/>
          <w:sz w:val="28"/>
          <w:szCs w:val="28"/>
          <w:lang w:eastAsia="ru-RU"/>
        </w:rPr>
        <w:t> </w:t>
      </w:r>
      <w:r w:rsidR="00BA2D1E" w:rsidRPr="00FE2414">
        <w:rPr>
          <w:rFonts w:eastAsia="Times New Roman"/>
          <w:b/>
          <w:bCs/>
          <w:sz w:val="28"/>
          <w:szCs w:val="28"/>
          <w:lang w:eastAsia="ru-RU"/>
        </w:rPr>
        <w:t xml:space="preserve">учетом принятых Правительством Российской Федерации мер, предусмотренных пунктом 1 части 2 статьи </w:t>
      </w:r>
      <w:r w:rsidR="00F117C0" w:rsidRPr="00F117C0">
        <w:rPr>
          <w:b/>
          <w:sz w:val="28"/>
          <w:szCs w:val="28"/>
          <w:lang w:eastAsia="ru-RU"/>
        </w:rPr>
        <w:t>3.1-4</w:t>
      </w:r>
      <w:r w:rsidR="00BA2D1E" w:rsidRPr="00FE2414">
        <w:rPr>
          <w:rFonts w:eastAsia="Times New Roman"/>
          <w:b/>
          <w:bCs/>
          <w:sz w:val="28"/>
          <w:szCs w:val="28"/>
          <w:lang w:eastAsia="ru-RU"/>
        </w:rPr>
        <w:t xml:space="preserve"> Федерального закона №</w:t>
      </w:r>
      <w:r w:rsidR="00A34A34" w:rsidRPr="00FE2414">
        <w:rPr>
          <w:rFonts w:eastAsia="Times New Roman"/>
          <w:b/>
          <w:bCs/>
          <w:sz w:val="28"/>
          <w:szCs w:val="28"/>
          <w:lang w:eastAsia="ru-RU"/>
        </w:rPr>
        <w:t> </w:t>
      </w:r>
      <w:r w:rsidR="00FE2414">
        <w:rPr>
          <w:rFonts w:eastAsia="Times New Roman"/>
          <w:b/>
          <w:bCs/>
          <w:sz w:val="28"/>
          <w:szCs w:val="28"/>
          <w:lang w:eastAsia="ru-RU"/>
        </w:rPr>
        <w:t>223-ФЗ.</w:t>
      </w:r>
    </w:p>
    <w:p w:rsidR="00BA2D1E" w:rsidRPr="00BA2D1E" w:rsidRDefault="008F2C42" w:rsidP="00BA2D1E">
      <w:pPr>
        <w:spacing w:after="0"/>
        <w:ind w:firstLine="709"/>
        <w:jc w:val="both"/>
        <w:rPr>
          <w:sz w:val="28"/>
          <w:szCs w:val="28"/>
          <w:lang w:eastAsia="ru-RU"/>
        </w:rPr>
      </w:pPr>
      <w:r w:rsidRPr="00BA2D1E">
        <w:rPr>
          <w:sz w:val="28"/>
          <w:szCs w:val="28"/>
        </w:rPr>
        <w:t xml:space="preserve">13.2. </w:t>
      </w:r>
      <w:r w:rsidR="00BA2D1E" w:rsidRPr="00BA2D1E">
        <w:rPr>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w:t>
      </w:r>
      <w:r w:rsidR="00BA2D1E" w:rsidRPr="00FE2414">
        <w:rPr>
          <w:b/>
          <w:sz w:val="28"/>
          <w:szCs w:val="28"/>
        </w:rPr>
        <w:t>посредством ГИС в ЕИС</w:t>
      </w:r>
      <w:r w:rsidR="00BA2D1E" w:rsidRPr="00FE2414">
        <w:rPr>
          <w:b/>
          <w:sz w:val="28"/>
          <w:szCs w:val="28"/>
          <w:lang w:eastAsia="ru-RU"/>
        </w:rPr>
        <w:t>,</w:t>
      </w:r>
      <w:r w:rsidR="00BA2D1E" w:rsidRPr="00FE2414">
        <w:rPr>
          <w:rFonts w:eastAsia="Tinos"/>
          <w:b/>
          <w:sz w:val="28"/>
          <w:szCs w:val="28"/>
        </w:rPr>
        <w:t xml:space="preserve"> на официальном сайте</w:t>
      </w:r>
      <w:r w:rsidR="00BA2D1E" w:rsidRPr="00BA2D1E">
        <w:rPr>
          <w:sz w:val="28"/>
          <w:szCs w:val="28"/>
          <w:lang w:eastAsia="ru-RU"/>
        </w:rPr>
        <w:t xml:space="preserve"> не менее чем </w:t>
      </w:r>
      <w:r w:rsidR="00BA2D1E" w:rsidRPr="00BA2D1E">
        <w:rPr>
          <w:bCs/>
          <w:sz w:val="28"/>
          <w:szCs w:val="28"/>
          <w:lang w:eastAsia="ru-RU"/>
        </w:rPr>
        <w:t>за пятнадцать дней</w:t>
      </w:r>
      <w:r w:rsidR="00BA2D1E" w:rsidRPr="00BA2D1E">
        <w:rPr>
          <w:sz w:val="28"/>
          <w:szCs w:val="28"/>
          <w:lang w:eastAsia="ru-RU"/>
        </w:rPr>
        <w:t xml:space="preserve"> до даты окончания срока подачи заявок на участие в таком аукционе.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13.3. После окончания срока подачи заявок аукцион в электронной форме проводится в соответствии со следующими этапами:</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 рассмотрение первых частей заявок на участие в аукционе в</w:t>
      </w:r>
      <w:r w:rsidR="00F6231A" w:rsidRPr="008A04EA">
        <w:rPr>
          <w:sz w:val="28"/>
          <w:szCs w:val="28"/>
        </w:rPr>
        <w:t> </w:t>
      </w:r>
      <w:r w:rsidRPr="008A04EA">
        <w:rPr>
          <w:sz w:val="28"/>
          <w:szCs w:val="28"/>
        </w:rPr>
        <w:t>электронной форме;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проведение аукциона в электронной форме;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рассмотрение вторых частей заявок на участие в аукционе в</w:t>
      </w:r>
      <w:r w:rsidR="00F6231A" w:rsidRPr="008A04EA">
        <w:rPr>
          <w:sz w:val="28"/>
          <w:szCs w:val="28"/>
        </w:rPr>
        <w:t> </w:t>
      </w:r>
      <w:r w:rsidRPr="008A04EA">
        <w:rPr>
          <w:sz w:val="28"/>
          <w:szCs w:val="28"/>
        </w:rPr>
        <w:t>электронной форме и</w:t>
      </w:r>
      <w:r w:rsidR="00F6231A" w:rsidRPr="008A04EA">
        <w:rPr>
          <w:sz w:val="28"/>
          <w:szCs w:val="28"/>
        </w:rPr>
        <w:t xml:space="preserve"> </w:t>
      </w:r>
      <w:r w:rsidRPr="008A04EA">
        <w:rPr>
          <w:sz w:val="28"/>
          <w:szCs w:val="28"/>
        </w:rPr>
        <w:t>подведение итогов такого аукциона.</w:t>
      </w:r>
    </w:p>
    <w:p w:rsidR="008F2C42" w:rsidRPr="008A04EA" w:rsidRDefault="008F2C42" w:rsidP="003E0608">
      <w:pPr>
        <w:autoSpaceDE w:val="0"/>
        <w:autoSpaceDN w:val="0"/>
        <w:adjustRightInd w:val="0"/>
        <w:spacing w:after="0" w:line="240" w:lineRule="auto"/>
        <w:ind w:firstLine="709"/>
        <w:jc w:val="both"/>
        <w:rPr>
          <w:sz w:val="28"/>
          <w:szCs w:val="28"/>
        </w:rPr>
      </w:pPr>
      <w:r w:rsidRPr="008A04EA">
        <w:rPr>
          <w:sz w:val="28"/>
          <w:szCs w:val="28"/>
        </w:rPr>
        <w:t>13.4. Не позднее дня, следующего за днем окончания срока подачи заявок на участие</w:t>
      </w:r>
      <w:r w:rsidR="00F6231A" w:rsidRPr="008A04EA">
        <w:rPr>
          <w:sz w:val="28"/>
          <w:szCs w:val="28"/>
        </w:rPr>
        <w:t xml:space="preserve"> </w:t>
      </w:r>
      <w:r w:rsidRPr="008A04EA">
        <w:rPr>
          <w:sz w:val="28"/>
          <w:szCs w:val="28"/>
        </w:rPr>
        <w:t>в аукционе в электронной форме, установленного извещением об</w:t>
      </w:r>
      <w:r w:rsidR="00F6231A" w:rsidRPr="008A04EA">
        <w:rPr>
          <w:sz w:val="28"/>
          <w:szCs w:val="28"/>
        </w:rPr>
        <w:t> </w:t>
      </w:r>
      <w:r w:rsidRPr="008A04EA">
        <w:rPr>
          <w:sz w:val="28"/>
          <w:szCs w:val="28"/>
        </w:rPr>
        <w:t>осуществлении конкурентной закупки, документацией о конкурентной закупке либо предусмотренными статьей 3.4 Федерального закона № 223</w:t>
      </w:r>
      <w:r w:rsidR="00D2550F">
        <w:rPr>
          <w:sz w:val="28"/>
          <w:szCs w:val="28"/>
        </w:rPr>
        <w:t>–</w:t>
      </w:r>
      <w:r w:rsidRPr="008A04EA">
        <w:rPr>
          <w:sz w:val="28"/>
          <w:szCs w:val="28"/>
        </w:rPr>
        <w:t>ФЗ, уточненными извещением, документацией, оператор электронной площадки направляет Заказчику первые части заявок на участие в аукционе в электронной форме.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13.5. В случае, если на аукцион в электронной форме подана только одна заявка, оператор электронной площадки направляет Заказчику первую и</w:t>
      </w:r>
      <w:r w:rsidR="00F6231A" w:rsidRPr="008A04EA">
        <w:rPr>
          <w:sz w:val="28"/>
          <w:szCs w:val="28"/>
        </w:rPr>
        <w:t> </w:t>
      </w:r>
      <w:r w:rsidRPr="008A04EA">
        <w:rPr>
          <w:sz w:val="28"/>
          <w:szCs w:val="28"/>
        </w:rPr>
        <w:t>вторую части заявок одновременно не позднее дня, следующего за днем окончания срока подачи заявок на</w:t>
      </w:r>
      <w:r w:rsidR="00F6231A" w:rsidRPr="008A04EA">
        <w:rPr>
          <w:sz w:val="28"/>
          <w:szCs w:val="28"/>
        </w:rPr>
        <w:t xml:space="preserve"> </w:t>
      </w:r>
      <w:r w:rsidRPr="008A04EA">
        <w:rPr>
          <w:sz w:val="28"/>
          <w:szCs w:val="28"/>
        </w:rPr>
        <w:t xml:space="preserve">участие в аукционе в электронной форме, установленного </w:t>
      </w:r>
      <w:r w:rsidRPr="008A04EA">
        <w:rPr>
          <w:sz w:val="28"/>
          <w:szCs w:val="28"/>
          <w:lang w:eastAsia="ru-RU"/>
        </w:rPr>
        <w:t>извещением об</w:t>
      </w:r>
      <w:r w:rsidR="00F6231A" w:rsidRPr="008A04EA">
        <w:rPr>
          <w:sz w:val="28"/>
          <w:szCs w:val="28"/>
          <w:lang w:eastAsia="ru-RU"/>
        </w:rPr>
        <w:t xml:space="preserve"> </w:t>
      </w:r>
      <w:r w:rsidRPr="008A04EA">
        <w:rPr>
          <w:sz w:val="28"/>
          <w:szCs w:val="28"/>
          <w:lang w:eastAsia="ru-RU"/>
        </w:rPr>
        <w:t>осуществлении конкурентной закупки, документацией о конкурентной закупке либо предусмотренными статьей 3.4 Федерального закона № 223</w:t>
      </w:r>
      <w:r w:rsidR="00D2550F">
        <w:rPr>
          <w:sz w:val="28"/>
          <w:szCs w:val="28"/>
          <w:lang w:eastAsia="ru-RU"/>
        </w:rPr>
        <w:t>–</w:t>
      </w:r>
      <w:r w:rsidRPr="008A04EA">
        <w:rPr>
          <w:sz w:val="28"/>
          <w:szCs w:val="28"/>
          <w:lang w:eastAsia="ru-RU"/>
        </w:rPr>
        <w:t>ФЗ уточненными извещением, документацией</w:t>
      </w:r>
      <w:r w:rsidRPr="008A04EA">
        <w:rPr>
          <w:sz w:val="28"/>
          <w:szCs w:val="28"/>
        </w:rPr>
        <w:t>.</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13.6. Комиссия рассматривает первые части заявок на участие в аукционе в электронной форме на соответствие требованиям, установленным документацией о</w:t>
      </w:r>
      <w:r w:rsidR="00F6231A" w:rsidRPr="008A04EA">
        <w:rPr>
          <w:sz w:val="28"/>
          <w:szCs w:val="28"/>
        </w:rPr>
        <w:t xml:space="preserve"> </w:t>
      </w:r>
      <w:r w:rsidRPr="008A04EA">
        <w:rPr>
          <w:sz w:val="28"/>
          <w:szCs w:val="28"/>
        </w:rPr>
        <w:t>закупке в отношении закупаемых товаров, работ, услуг.</w:t>
      </w:r>
      <w:r w:rsidRPr="008A04EA">
        <w:rPr>
          <w:sz w:val="28"/>
          <w:szCs w:val="28"/>
          <w:lang w:eastAsia="ru-RU"/>
        </w:rPr>
        <w:t xml:space="preserve"> Дата рассмотрения первых частей заявок на участие в аукционе в электронной форме устанавливается в документации о</w:t>
      </w:r>
      <w:r w:rsidR="00F6231A" w:rsidRPr="008A04EA">
        <w:rPr>
          <w:sz w:val="28"/>
          <w:szCs w:val="28"/>
          <w:lang w:eastAsia="ru-RU"/>
        </w:rPr>
        <w:t xml:space="preserve"> </w:t>
      </w:r>
      <w:r w:rsidRPr="008A04EA">
        <w:rPr>
          <w:sz w:val="28"/>
          <w:szCs w:val="28"/>
          <w:lang w:eastAsia="ru-RU"/>
        </w:rPr>
        <w:t>закупке. При этом срок рассмотрения первых частей заявок на участие в аукционе в</w:t>
      </w:r>
      <w:r w:rsidR="00F6231A" w:rsidRPr="008A04EA">
        <w:rPr>
          <w:sz w:val="28"/>
          <w:szCs w:val="28"/>
          <w:lang w:eastAsia="ru-RU"/>
        </w:rPr>
        <w:t xml:space="preserve"> </w:t>
      </w:r>
      <w:r w:rsidRPr="008A04EA">
        <w:rPr>
          <w:sz w:val="28"/>
          <w:szCs w:val="28"/>
          <w:lang w:eastAsia="ru-RU"/>
        </w:rPr>
        <w:t xml:space="preserve">электронной форме </w:t>
      </w:r>
      <w:r w:rsidR="004B1C9E" w:rsidRPr="008A04EA">
        <w:rPr>
          <w:sz w:val="28"/>
          <w:szCs w:val="28"/>
          <w:lang w:eastAsia="ru-RU"/>
        </w:rPr>
        <w:br/>
      </w:r>
      <w:r w:rsidRPr="008A04EA">
        <w:rPr>
          <w:sz w:val="28"/>
          <w:szCs w:val="28"/>
          <w:lang w:eastAsia="ru-RU"/>
        </w:rPr>
        <w:lastRenderedPageBreak/>
        <w:t xml:space="preserve">не должен превышать </w:t>
      </w:r>
      <w:r w:rsidRPr="008A04EA">
        <w:rPr>
          <w:bCs/>
          <w:sz w:val="28"/>
          <w:szCs w:val="28"/>
          <w:lang w:eastAsia="ru-RU"/>
        </w:rPr>
        <w:t>трех рабочих</w:t>
      </w:r>
      <w:r w:rsidRPr="008A04EA">
        <w:rPr>
          <w:sz w:val="28"/>
          <w:szCs w:val="28"/>
          <w:lang w:eastAsia="ru-RU"/>
        </w:rPr>
        <w:t xml:space="preserve"> дней с даты окончания срока подачи таких заявок. </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13.7. По результатам рассмотрения первых частей заявок на участие в</w:t>
      </w:r>
      <w:r w:rsidR="00F6231A" w:rsidRPr="008A04EA">
        <w:rPr>
          <w:sz w:val="28"/>
          <w:szCs w:val="28"/>
        </w:rPr>
        <w:t> </w:t>
      </w:r>
      <w:r w:rsidRPr="008A04EA">
        <w:rPr>
          <w:sz w:val="28"/>
          <w:szCs w:val="28"/>
        </w:rPr>
        <w:t>аукционе в</w:t>
      </w:r>
      <w:r w:rsidR="00F6231A" w:rsidRPr="008A04EA">
        <w:rPr>
          <w:sz w:val="28"/>
          <w:szCs w:val="28"/>
        </w:rPr>
        <w:t xml:space="preserve"> </w:t>
      </w:r>
      <w:r w:rsidRPr="008A04EA">
        <w:rPr>
          <w:sz w:val="28"/>
          <w:szCs w:val="28"/>
        </w:rPr>
        <w:t>электронной форме аукционная комиссия оформляет протокол, который подписывается всеми присутствующими на заседании комиссии ее</w:t>
      </w:r>
      <w:r w:rsidR="00F6231A" w:rsidRPr="008A04EA">
        <w:rPr>
          <w:sz w:val="28"/>
          <w:szCs w:val="28"/>
        </w:rPr>
        <w:t> </w:t>
      </w:r>
      <w:r w:rsidRPr="008A04EA">
        <w:rPr>
          <w:sz w:val="28"/>
          <w:szCs w:val="28"/>
        </w:rPr>
        <w:t>членами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ЕИС</w:t>
      </w:r>
      <w:r w:rsidR="00F6231A" w:rsidRPr="008A04EA">
        <w:rPr>
          <w:sz w:val="28"/>
          <w:szCs w:val="28"/>
          <w:lang w:eastAsia="ru-RU"/>
        </w:rPr>
        <w:t>,</w:t>
      </w:r>
      <w:r w:rsidR="00F6231A" w:rsidRPr="008A04EA">
        <w:rPr>
          <w:rFonts w:ascii="Tinos" w:eastAsia="Tinos" w:hAnsi="Tinos" w:cs="Tinos"/>
          <w:sz w:val="28"/>
          <w:szCs w:val="28"/>
        </w:rPr>
        <w:t xml:space="preserve"> на официальном сайте</w:t>
      </w:r>
      <w:r w:rsidRPr="008A04EA">
        <w:rPr>
          <w:sz w:val="28"/>
          <w:szCs w:val="28"/>
        </w:rPr>
        <w:t xml:space="preserve"> </w:t>
      </w:r>
      <w:r w:rsidRPr="008A04EA">
        <w:rPr>
          <w:sz w:val="28"/>
          <w:szCs w:val="28"/>
          <w:lang w:eastAsia="ru-RU"/>
        </w:rPr>
        <w:t xml:space="preserve">не позднее чем </w:t>
      </w:r>
      <w:r w:rsidRPr="008A04EA">
        <w:rPr>
          <w:bCs/>
          <w:sz w:val="28"/>
          <w:szCs w:val="28"/>
          <w:lang w:eastAsia="ru-RU"/>
        </w:rPr>
        <w:t>через три</w:t>
      </w:r>
      <w:r w:rsidRPr="008A04EA">
        <w:rPr>
          <w:sz w:val="28"/>
          <w:szCs w:val="28"/>
          <w:lang w:eastAsia="ru-RU"/>
        </w:rPr>
        <w:t xml:space="preserve"> дня со дня подписания протокола</w:t>
      </w:r>
      <w:r w:rsidRPr="008A04EA">
        <w:rPr>
          <w:sz w:val="28"/>
          <w:szCs w:val="28"/>
        </w:rPr>
        <w:t xml:space="preserve">. </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В случае, проведения аукциона в электронной форме, </w:t>
      </w:r>
      <w:r w:rsidRPr="008A04EA">
        <w:rPr>
          <w:sz w:val="28"/>
          <w:szCs w:val="28"/>
        </w:rPr>
        <w:t xml:space="preserve">участниками которого являются только субъекты МСП, протокол </w:t>
      </w:r>
      <w:r w:rsidRPr="008A04EA">
        <w:rPr>
          <w:sz w:val="28"/>
          <w:szCs w:val="28"/>
          <w:lang w:eastAsia="ru-RU"/>
        </w:rPr>
        <w:t>рассмотрения первых частей заявок на участие в аукционе</w:t>
      </w:r>
      <w:r w:rsidR="00F6231A" w:rsidRPr="008A04EA">
        <w:rPr>
          <w:sz w:val="28"/>
          <w:szCs w:val="28"/>
          <w:lang w:eastAsia="ru-RU"/>
        </w:rPr>
        <w:t xml:space="preserve"> </w:t>
      </w:r>
      <w:r w:rsidRPr="008A04EA">
        <w:rPr>
          <w:sz w:val="28"/>
          <w:szCs w:val="28"/>
          <w:lang w:eastAsia="ru-RU"/>
        </w:rPr>
        <w:t>в электронной форме</w:t>
      </w:r>
      <w:r w:rsidRPr="008A04EA">
        <w:rPr>
          <w:sz w:val="28"/>
          <w:szCs w:val="28"/>
        </w:rPr>
        <w:t xml:space="preserve"> размещается в ЕИС</w:t>
      </w:r>
      <w:r w:rsidR="00F6231A" w:rsidRPr="008A04EA">
        <w:rPr>
          <w:sz w:val="28"/>
          <w:szCs w:val="28"/>
          <w:lang w:eastAsia="ru-RU"/>
        </w:rPr>
        <w:t>,</w:t>
      </w:r>
      <w:r w:rsidR="00F6231A" w:rsidRPr="008A04EA">
        <w:rPr>
          <w:rFonts w:ascii="Tinos" w:eastAsia="Tinos" w:hAnsi="Tinos" w:cs="Tinos"/>
          <w:sz w:val="28"/>
          <w:szCs w:val="28"/>
        </w:rPr>
        <w:t xml:space="preserve"> на официальном сайте</w:t>
      </w:r>
      <w:r w:rsidRPr="008A04EA">
        <w:rPr>
          <w:sz w:val="28"/>
          <w:szCs w:val="28"/>
        </w:rPr>
        <w:t xml:space="preserve"> оператором электронной площадки в течение часа с</w:t>
      </w:r>
      <w:r w:rsidR="00F6231A" w:rsidRPr="008A04EA">
        <w:rPr>
          <w:sz w:val="28"/>
          <w:szCs w:val="28"/>
        </w:rPr>
        <w:t> </w:t>
      </w:r>
      <w:r w:rsidRPr="008A04EA">
        <w:rPr>
          <w:sz w:val="28"/>
          <w:szCs w:val="28"/>
        </w:rPr>
        <w:t>момента получения указанного протокола от Заказчика.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13.8. Протокол рассмотрения первых частей заявок на участие в аукционе в электронной форме должен содержать следующие сведения:</w:t>
      </w:r>
    </w:p>
    <w:p w:rsidR="00481834"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 </w:t>
      </w:r>
      <w:r w:rsidR="00481834" w:rsidRPr="008A04EA">
        <w:rPr>
          <w:sz w:val="28"/>
          <w:szCs w:val="28"/>
          <w:lang w:eastAsia="ru-RU"/>
        </w:rPr>
        <w:t>дата подписания протокола, сведения об объеме, цене закупаемых товаров, работ, услуг, сведения о сроках исполнения договора;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количество поданных на участие в закупке (этапе закупки) заявок, а</w:t>
      </w:r>
      <w:r w:rsidR="007E1C6A" w:rsidRPr="008A04EA">
        <w:rPr>
          <w:sz w:val="28"/>
          <w:szCs w:val="28"/>
        </w:rPr>
        <w:t> </w:t>
      </w:r>
      <w:r w:rsidRPr="008A04EA">
        <w:rPr>
          <w:sz w:val="28"/>
          <w:szCs w:val="28"/>
        </w:rPr>
        <w:t>также регистрационные номера заявок, дата и время регистрации каждой такой заявки;</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результаты рассмотрения заявок на участие в закупке с указанием в</w:t>
      </w:r>
      <w:r w:rsidR="007E1C6A" w:rsidRPr="008A04EA">
        <w:rPr>
          <w:sz w:val="28"/>
          <w:szCs w:val="28"/>
        </w:rPr>
        <w:t> </w:t>
      </w:r>
      <w:r w:rsidRPr="008A04EA">
        <w:rPr>
          <w:sz w:val="28"/>
          <w:szCs w:val="28"/>
        </w:rPr>
        <w:t>том числе: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а) количества заявок на участие в закупке, которые отклонены;</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б) оснований отклонения каждой заявки на участие в аукционе в</w:t>
      </w:r>
      <w:r w:rsidR="007E1C6A" w:rsidRPr="008A04EA">
        <w:rPr>
          <w:sz w:val="28"/>
          <w:szCs w:val="28"/>
        </w:rPr>
        <w:t> </w:t>
      </w:r>
      <w:r w:rsidRPr="008A04EA">
        <w:rPr>
          <w:sz w:val="28"/>
          <w:szCs w:val="28"/>
        </w:rPr>
        <w:t>электронной форме</w:t>
      </w:r>
      <w:r w:rsidR="007E1C6A" w:rsidRPr="008A04EA">
        <w:rPr>
          <w:sz w:val="28"/>
          <w:szCs w:val="28"/>
        </w:rPr>
        <w:t xml:space="preserve"> </w:t>
      </w:r>
      <w:r w:rsidRPr="008A04EA">
        <w:rPr>
          <w:sz w:val="28"/>
          <w:szCs w:val="28"/>
          <w:lang w:eastAsia="ru-RU"/>
        </w:rPr>
        <w:t xml:space="preserve">со ссылкой на положения </w:t>
      </w:r>
      <w:r w:rsidRPr="008A04EA">
        <w:rPr>
          <w:sz w:val="28"/>
          <w:szCs w:val="28"/>
        </w:rPr>
        <w:t>документации о закупке, которым не соответствует такая заявка;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в) </w:t>
      </w:r>
      <w:r w:rsidRPr="008A04EA">
        <w:rPr>
          <w:sz w:val="28"/>
          <w:szCs w:val="28"/>
        </w:rPr>
        <w:t>решения каждого члена комиссии</w:t>
      </w:r>
      <w:r w:rsidRPr="008A04EA">
        <w:rPr>
          <w:sz w:val="28"/>
          <w:szCs w:val="28"/>
          <w:lang w:eastAsia="ru-RU"/>
        </w:rPr>
        <w:t xml:space="preserve">, </w:t>
      </w:r>
      <w:r w:rsidRPr="008A04EA">
        <w:rPr>
          <w:sz w:val="28"/>
          <w:szCs w:val="28"/>
        </w:rPr>
        <w:t>итогового решения комиссии</w:t>
      </w:r>
      <w:r w:rsidRPr="008A04EA">
        <w:rPr>
          <w:sz w:val="28"/>
          <w:szCs w:val="28"/>
          <w:lang w:eastAsia="ru-RU"/>
        </w:rPr>
        <w:t xml:space="preserve"> о</w:t>
      </w:r>
      <w:r w:rsidR="007E1C6A" w:rsidRPr="008A04EA">
        <w:rPr>
          <w:sz w:val="28"/>
          <w:szCs w:val="28"/>
          <w:lang w:eastAsia="ru-RU"/>
        </w:rPr>
        <w:t> </w:t>
      </w:r>
      <w:r w:rsidRPr="008A04EA">
        <w:rPr>
          <w:sz w:val="28"/>
          <w:szCs w:val="28"/>
          <w:lang w:eastAsia="ru-RU"/>
        </w:rPr>
        <w:t>соответствии заявки на участие в аукционе в электронной форме требованиям документации о закупке или об отклонении такой заявки;</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 причины, по которым аукцион в электронной форме признан несостоявшимся, в</w:t>
      </w:r>
      <w:r w:rsidR="007E1C6A" w:rsidRPr="008A04EA">
        <w:rPr>
          <w:sz w:val="28"/>
          <w:szCs w:val="28"/>
        </w:rPr>
        <w:t xml:space="preserve"> </w:t>
      </w:r>
      <w:r w:rsidRPr="008A04EA">
        <w:rPr>
          <w:sz w:val="28"/>
          <w:szCs w:val="28"/>
        </w:rPr>
        <w:t>случае его признания таковым.</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13.9.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w:t>
      </w:r>
      <w:r w:rsidR="007E1C6A" w:rsidRPr="008A04EA">
        <w:rPr>
          <w:sz w:val="28"/>
          <w:szCs w:val="28"/>
        </w:rPr>
        <w:t xml:space="preserve"> </w:t>
      </w:r>
      <w:r w:rsidRPr="008A04EA">
        <w:rPr>
          <w:sz w:val="28"/>
          <w:szCs w:val="28"/>
        </w:rPr>
        <w:t>в электронной форме является рабочий день, следующий за днем окончания срока рассмотрения первых частей заявок на участие в таком аукционе. Время начала проведения аукциона в электронной форме устанавливается в соответствии со временем часовой зоны,</w:t>
      </w:r>
      <w:r w:rsidR="007E1C6A" w:rsidRPr="008A04EA">
        <w:rPr>
          <w:sz w:val="28"/>
          <w:szCs w:val="28"/>
        </w:rPr>
        <w:t xml:space="preserve"> </w:t>
      </w:r>
      <w:r w:rsidRPr="008A04EA">
        <w:rPr>
          <w:sz w:val="28"/>
          <w:szCs w:val="28"/>
        </w:rPr>
        <w:t>в которой находится Заказчик.</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w:t>
      </w:r>
      <w:r w:rsidR="002254CC">
        <w:rPr>
          <w:sz w:val="28"/>
          <w:szCs w:val="28"/>
        </w:rPr>
        <w:t xml:space="preserve"> </w:t>
      </w:r>
      <w:r w:rsidRPr="008A04EA">
        <w:rPr>
          <w:sz w:val="28"/>
          <w:szCs w:val="28"/>
        </w:rPr>
        <w:t>о закупке.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13.11. Аукцион в электронной форме включает в себя порядок подачи его участниками ценовых предложений с учетом следующих требований:</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lastRenderedPageBreak/>
        <w:t xml:space="preserve">1) «шаг аукциона» составляет от </w:t>
      </w:r>
      <w:r w:rsidRPr="008A04EA">
        <w:rPr>
          <w:bCs/>
          <w:sz w:val="28"/>
          <w:szCs w:val="28"/>
        </w:rPr>
        <w:t>0,5</w:t>
      </w:r>
      <w:r w:rsidRPr="008A04EA">
        <w:rPr>
          <w:sz w:val="28"/>
          <w:szCs w:val="28"/>
        </w:rPr>
        <w:t xml:space="preserve"> процента до </w:t>
      </w:r>
      <w:r w:rsidRPr="008A04EA">
        <w:rPr>
          <w:bCs/>
          <w:sz w:val="28"/>
          <w:szCs w:val="28"/>
        </w:rPr>
        <w:t>5</w:t>
      </w:r>
      <w:r w:rsidRPr="008A04EA">
        <w:rPr>
          <w:sz w:val="28"/>
          <w:szCs w:val="28"/>
        </w:rPr>
        <w:t xml:space="preserve"> процентов НМЦД или </w:t>
      </w:r>
      <w:r w:rsidRPr="008A04EA">
        <w:rPr>
          <w:sz w:val="28"/>
          <w:szCs w:val="28"/>
          <w:lang w:eastAsia="ru-RU"/>
        </w:rPr>
        <w:t>начальной суммы цен единиц товара, работы, услуги</w:t>
      </w:r>
      <w:r w:rsidRPr="008A04EA">
        <w:rPr>
          <w:sz w:val="28"/>
          <w:szCs w:val="28"/>
        </w:rPr>
        <w:t>;</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снижение текущего минимального предложения о цене договора осуществляется на</w:t>
      </w:r>
      <w:r w:rsidR="007E1C6A" w:rsidRPr="008A04EA">
        <w:rPr>
          <w:sz w:val="28"/>
          <w:szCs w:val="28"/>
        </w:rPr>
        <w:t xml:space="preserve"> </w:t>
      </w:r>
      <w:r w:rsidRPr="008A04EA">
        <w:rPr>
          <w:sz w:val="28"/>
          <w:szCs w:val="28"/>
        </w:rPr>
        <w:t>величину в пределах «шага аукциона»;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участник закупки не вправе подать ценовое предложение, равное ранее поданному этим участником ценовому предложению или большее чем оно, а</w:t>
      </w:r>
      <w:r w:rsidR="007E1C6A" w:rsidRPr="008A04EA">
        <w:rPr>
          <w:sz w:val="28"/>
          <w:szCs w:val="28"/>
        </w:rPr>
        <w:t> </w:t>
      </w:r>
      <w:r w:rsidRPr="008A04EA">
        <w:rPr>
          <w:sz w:val="28"/>
          <w:szCs w:val="28"/>
        </w:rPr>
        <w:t>также ценовое предложение, равное нулю;</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6) участник закупки вправе подать ценовое предложение независимо от</w:t>
      </w:r>
      <w:r w:rsidR="007E1C6A" w:rsidRPr="008A04EA">
        <w:rPr>
          <w:sz w:val="28"/>
          <w:szCs w:val="28"/>
        </w:rPr>
        <w:t> </w:t>
      </w:r>
      <w:r w:rsidRPr="008A04EA">
        <w:rPr>
          <w:sz w:val="28"/>
          <w:szCs w:val="28"/>
        </w:rPr>
        <w:t xml:space="preserve">«шага аукциона» при условии соблюдения требований, предусмотренных подпунктами 3 </w:t>
      </w:r>
      <w:r w:rsidR="00D2550F">
        <w:rPr>
          <w:sz w:val="28"/>
          <w:szCs w:val="28"/>
        </w:rPr>
        <w:t>–</w:t>
      </w:r>
      <w:r w:rsidRPr="008A04EA">
        <w:rPr>
          <w:sz w:val="28"/>
          <w:szCs w:val="28"/>
        </w:rPr>
        <w:t xml:space="preserve"> 5 настоящего пункта Положения о закупке;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7)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w:t>
      </w:r>
      <w:r w:rsidR="007E1C6A" w:rsidRPr="008A04EA">
        <w:rPr>
          <w:sz w:val="28"/>
          <w:szCs w:val="28"/>
        </w:rPr>
        <w:t xml:space="preserve"> </w:t>
      </w:r>
      <w:r w:rsidRPr="008A04EA">
        <w:rPr>
          <w:sz w:val="28"/>
          <w:szCs w:val="28"/>
        </w:rPr>
        <w:t>величину</w:t>
      </w:r>
      <w:r w:rsidR="007E1C6A" w:rsidRPr="008A04EA">
        <w:rPr>
          <w:sz w:val="28"/>
          <w:szCs w:val="28"/>
        </w:rPr>
        <w:t xml:space="preserve"> </w:t>
      </w:r>
      <w:r w:rsidRPr="008A04EA">
        <w:rPr>
          <w:sz w:val="28"/>
          <w:szCs w:val="28"/>
        </w:rPr>
        <w:t>в пределах «шага аукциона»;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8) в случае, если участником закупки не подано ценовое предложение, минимальным ценовым предложением такого участника закупки признается НМЦД либо начальная сумма цен единиц товара, работы, услуги.</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13.12.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w:t>
      </w:r>
      <w:r w:rsidR="00D41C39" w:rsidRPr="008A04EA">
        <w:rPr>
          <w:sz w:val="28"/>
          <w:szCs w:val="28"/>
        </w:rPr>
        <w:t> </w:t>
      </w:r>
      <w:r w:rsidRPr="008A04EA">
        <w:rPr>
          <w:sz w:val="28"/>
          <w:szCs w:val="28"/>
        </w:rPr>
        <w:t>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подпунктами 3 и 5 пункта 13.11 Положения о закупке. </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13.13. В случае проведения аукциона в электронной форме, участниками которого являются только субъекты МСП, в течение одного часа после окончания аукциона в</w:t>
      </w:r>
      <w:r w:rsidR="00D41C39" w:rsidRPr="008A04EA">
        <w:rPr>
          <w:sz w:val="28"/>
          <w:szCs w:val="28"/>
        </w:rPr>
        <w:t xml:space="preserve"> </w:t>
      </w:r>
      <w:r w:rsidRPr="008A04EA">
        <w:rPr>
          <w:sz w:val="28"/>
          <w:szCs w:val="28"/>
        </w:rPr>
        <w:t>электронной форме оператор электронной площадки составляет и размещает на</w:t>
      </w:r>
      <w:r w:rsidR="00D41C39" w:rsidRPr="008A04EA">
        <w:rPr>
          <w:sz w:val="28"/>
          <w:szCs w:val="28"/>
        </w:rPr>
        <w:t xml:space="preserve"> </w:t>
      </w:r>
      <w:r w:rsidRPr="008A04EA">
        <w:rPr>
          <w:sz w:val="28"/>
          <w:szCs w:val="28"/>
        </w:rPr>
        <w:t>электронной площадке и в ЕИС</w:t>
      </w:r>
      <w:r w:rsidR="00D41C39" w:rsidRPr="008A04EA">
        <w:rPr>
          <w:sz w:val="28"/>
          <w:szCs w:val="28"/>
          <w:lang w:eastAsia="ru-RU"/>
        </w:rPr>
        <w:t>,</w:t>
      </w:r>
      <w:r w:rsidR="00D41C39" w:rsidRPr="008A04EA">
        <w:rPr>
          <w:rFonts w:ascii="Tinos" w:eastAsia="Tinos" w:hAnsi="Tinos" w:cs="Tinos"/>
          <w:sz w:val="28"/>
          <w:szCs w:val="28"/>
        </w:rPr>
        <w:t xml:space="preserve"> на официальном сайте</w:t>
      </w:r>
      <w:r w:rsidRPr="008A04EA">
        <w:rPr>
          <w:sz w:val="28"/>
          <w:szCs w:val="28"/>
        </w:rPr>
        <w:t xml:space="preserve"> протокол подачи предложений о цене договора, содержащий дату, время </w:t>
      </w:r>
      <w:r w:rsidRPr="008A04EA">
        <w:rPr>
          <w:sz w:val="28"/>
          <w:szCs w:val="28"/>
        </w:rPr>
        <w:lastRenderedPageBreak/>
        <w:t>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13.14. В течение часа после завершения аукциона оператор электронной площадки направляет Заказчику вторые части заявок участников аукциона </w:t>
      </w:r>
      <w:r w:rsidR="00F52A0C">
        <w:rPr>
          <w:sz w:val="28"/>
          <w:szCs w:val="28"/>
        </w:rPr>
        <w:br/>
      </w:r>
      <w:r w:rsidRPr="008A04EA">
        <w:rPr>
          <w:sz w:val="28"/>
          <w:szCs w:val="28"/>
        </w:rPr>
        <w:t xml:space="preserve">в электронной форме, в том числе участников, не участвовавших в аукционе </w:t>
      </w:r>
      <w:r w:rsidR="00436F9A">
        <w:rPr>
          <w:sz w:val="28"/>
          <w:szCs w:val="28"/>
        </w:rPr>
        <w:br/>
      </w:r>
      <w:r w:rsidRPr="008A04EA">
        <w:rPr>
          <w:sz w:val="28"/>
          <w:szCs w:val="28"/>
        </w:rPr>
        <w:t>(не подавших ценового предложения).</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В случае проведения аукциона в электронной форме, участниками которого являются только субъекты МСП, в течение часа после размещения в</w:t>
      </w:r>
      <w:r w:rsidR="00D41C39" w:rsidRPr="008A04EA">
        <w:rPr>
          <w:sz w:val="28"/>
          <w:szCs w:val="28"/>
        </w:rPr>
        <w:t> </w:t>
      </w:r>
      <w:r w:rsidRPr="008A04EA">
        <w:rPr>
          <w:sz w:val="28"/>
          <w:szCs w:val="28"/>
        </w:rPr>
        <w:t>ЕИС</w:t>
      </w:r>
      <w:r w:rsidR="00D41C39" w:rsidRPr="008A04EA">
        <w:rPr>
          <w:sz w:val="28"/>
          <w:szCs w:val="28"/>
          <w:lang w:eastAsia="ru-RU"/>
        </w:rPr>
        <w:t>,</w:t>
      </w:r>
      <w:r w:rsidR="00D41C39" w:rsidRPr="008A04EA">
        <w:rPr>
          <w:rFonts w:ascii="Tinos" w:eastAsia="Tinos" w:hAnsi="Tinos" w:cs="Tinos"/>
          <w:sz w:val="28"/>
          <w:szCs w:val="28"/>
        </w:rPr>
        <w:t xml:space="preserve"> на официальном сайте</w:t>
      </w:r>
      <w:r w:rsidRPr="008A04EA">
        <w:rPr>
          <w:sz w:val="28"/>
          <w:szCs w:val="28"/>
        </w:rPr>
        <w:t xml:space="preserve"> протокола подачи предложений о цене договора оператор электронной площадки направляет Заказчику протокол подачи предложений о цене договора и вторые части заявок участников аукциона </w:t>
      </w:r>
      <w:r w:rsidR="004B1C9E" w:rsidRPr="008A04EA">
        <w:rPr>
          <w:sz w:val="28"/>
          <w:szCs w:val="28"/>
        </w:rPr>
        <w:br/>
      </w:r>
      <w:r w:rsidRPr="008A04EA">
        <w:rPr>
          <w:sz w:val="28"/>
          <w:szCs w:val="28"/>
        </w:rPr>
        <w:t>в электронной форме, в том числе участников, не участвовавших в аукционе (не</w:t>
      </w:r>
      <w:r w:rsidR="00D41C39" w:rsidRPr="008A04EA">
        <w:rPr>
          <w:sz w:val="28"/>
          <w:szCs w:val="28"/>
        </w:rPr>
        <w:t> </w:t>
      </w:r>
      <w:r w:rsidRPr="008A04EA">
        <w:rPr>
          <w:sz w:val="28"/>
          <w:szCs w:val="28"/>
        </w:rPr>
        <w:t>подавших ценового предложения).</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13.15. Комиссия рассматривает вторые части заявок на участие в</w:t>
      </w:r>
      <w:r w:rsidR="00BA1594" w:rsidRPr="008A04EA">
        <w:rPr>
          <w:sz w:val="28"/>
          <w:szCs w:val="28"/>
        </w:rPr>
        <w:t> </w:t>
      </w:r>
      <w:r w:rsidRPr="008A04EA">
        <w:rPr>
          <w:sz w:val="28"/>
          <w:szCs w:val="28"/>
        </w:rPr>
        <w:t>аукционе в</w:t>
      </w:r>
      <w:r w:rsidR="00BA1594" w:rsidRPr="008A04EA">
        <w:rPr>
          <w:sz w:val="28"/>
          <w:szCs w:val="28"/>
        </w:rPr>
        <w:t xml:space="preserve"> </w:t>
      </w:r>
      <w:r w:rsidRPr="008A04EA">
        <w:rPr>
          <w:sz w:val="28"/>
          <w:szCs w:val="28"/>
        </w:rPr>
        <w:t>электронной форме на предмет их соответствия требованиям, установленным документацией о закупке, и подводит итоги аукциона в</w:t>
      </w:r>
      <w:r w:rsidR="00BA1594" w:rsidRPr="008A04EA">
        <w:rPr>
          <w:sz w:val="28"/>
          <w:szCs w:val="28"/>
        </w:rPr>
        <w:t> </w:t>
      </w:r>
      <w:r w:rsidRPr="008A04EA">
        <w:rPr>
          <w:sz w:val="28"/>
          <w:szCs w:val="28"/>
        </w:rPr>
        <w:t>электронной форме.</w:t>
      </w:r>
      <w:r w:rsidRPr="008A04EA">
        <w:rPr>
          <w:sz w:val="28"/>
          <w:szCs w:val="28"/>
          <w:lang w:eastAsia="ru-RU"/>
        </w:rPr>
        <w:t xml:space="preserve"> Срок рассмотрения вторых частей заявок на участие в</w:t>
      </w:r>
      <w:r w:rsidR="00BA1594" w:rsidRPr="008A04EA">
        <w:rPr>
          <w:sz w:val="28"/>
          <w:szCs w:val="28"/>
          <w:lang w:eastAsia="ru-RU"/>
        </w:rPr>
        <w:t> </w:t>
      </w:r>
      <w:r w:rsidRPr="008A04EA">
        <w:rPr>
          <w:sz w:val="28"/>
          <w:szCs w:val="28"/>
          <w:lang w:eastAsia="ru-RU"/>
        </w:rPr>
        <w:t>аукционе в электронной форме и</w:t>
      </w:r>
      <w:r w:rsidR="00BA1594" w:rsidRPr="008A04EA">
        <w:rPr>
          <w:sz w:val="28"/>
          <w:szCs w:val="28"/>
          <w:lang w:eastAsia="ru-RU"/>
        </w:rPr>
        <w:t xml:space="preserve"> </w:t>
      </w:r>
      <w:r w:rsidRPr="008A04EA">
        <w:rPr>
          <w:sz w:val="28"/>
          <w:szCs w:val="28"/>
          <w:lang w:eastAsia="ru-RU"/>
        </w:rPr>
        <w:t xml:space="preserve">подведения итогов аукциона в электронной форме не может превышать </w:t>
      </w:r>
      <w:r w:rsidRPr="008A04EA">
        <w:rPr>
          <w:bCs/>
          <w:sz w:val="28"/>
          <w:szCs w:val="28"/>
          <w:lang w:eastAsia="ru-RU"/>
        </w:rPr>
        <w:t>трех рабочих</w:t>
      </w:r>
      <w:r w:rsidRPr="008A04EA">
        <w:rPr>
          <w:sz w:val="28"/>
          <w:szCs w:val="28"/>
          <w:lang w:eastAsia="ru-RU"/>
        </w:rPr>
        <w:t xml:space="preserve"> дней с даты направления оператором электронной площадки вторых частей заявок на</w:t>
      </w:r>
      <w:r w:rsidR="00BA1594" w:rsidRPr="008A04EA">
        <w:rPr>
          <w:sz w:val="28"/>
          <w:szCs w:val="28"/>
          <w:lang w:eastAsia="ru-RU"/>
        </w:rPr>
        <w:t xml:space="preserve"> </w:t>
      </w:r>
      <w:r w:rsidRPr="008A04EA">
        <w:rPr>
          <w:sz w:val="28"/>
          <w:szCs w:val="28"/>
          <w:lang w:eastAsia="ru-RU"/>
        </w:rPr>
        <w:t>участие</w:t>
      </w:r>
      <w:r w:rsidR="00BA1594" w:rsidRPr="008A04EA">
        <w:rPr>
          <w:sz w:val="28"/>
          <w:szCs w:val="28"/>
          <w:lang w:eastAsia="ru-RU"/>
        </w:rPr>
        <w:t xml:space="preserve"> </w:t>
      </w:r>
      <w:r w:rsidRPr="008A04EA">
        <w:rPr>
          <w:sz w:val="28"/>
          <w:szCs w:val="28"/>
          <w:lang w:eastAsia="ru-RU"/>
        </w:rPr>
        <w:t>в аукционе в</w:t>
      </w:r>
      <w:r w:rsidR="00BA1594" w:rsidRPr="008A04EA">
        <w:rPr>
          <w:sz w:val="28"/>
          <w:szCs w:val="28"/>
          <w:lang w:eastAsia="ru-RU"/>
        </w:rPr>
        <w:t> </w:t>
      </w:r>
      <w:r w:rsidRPr="008A04EA">
        <w:rPr>
          <w:sz w:val="28"/>
          <w:szCs w:val="28"/>
          <w:lang w:eastAsia="ru-RU"/>
        </w:rPr>
        <w:t>электронной форме.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В случае, проведения аукциона в электронной форме, участниками которого являются только субъекты МСП, </w:t>
      </w:r>
      <w:r w:rsidRPr="008A04EA">
        <w:rPr>
          <w:sz w:val="28"/>
          <w:szCs w:val="28"/>
          <w:lang w:eastAsia="ru-RU"/>
        </w:rPr>
        <w:t>рассмотрение вторых частей заявок на участие в аукционе в</w:t>
      </w:r>
      <w:r w:rsidR="00BA1594" w:rsidRPr="008A04EA">
        <w:rPr>
          <w:sz w:val="28"/>
          <w:szCs w:val="28"/>
          <w:lang w:eastAsia="ru-RU"/>
        </w:rPr>
        <w:t xml:space="preserve"> </w:t>
      </w:r>
      <w:r w:rsidRPr="008A04EA">
        <w:rPr>
          <w:sz w:val="28"/>
          <w:szCs w:val="28"/>
          <w:lang w:eastAsia="ru-RU"/>
        </w:rPr>
        <w:t>электронной форме и подведение итогов аукциона в</w:t>
      </w:r>
      <w:r w:rsidR="00BA1594" w:rsidRPr="008A04EA">
        <w:rPr>
          <w:sz w:val="28"/>
          <w:szCs w:val="28"/>
          <w:lang w:eastAsia="ru-RU"/>
        </w:rPr>
        <w:t> </w:t>
      </w:r>
      <w:r w:rsidRPr="008A04EA">
        <w:rPr>
          <w:sz w:val="28"/>
          <w:szCs w:val="28"/>
          <w:lang w:eastAsia="ru-RU"/>
        </w:rPr>
        <w:t xml:space="preserve">электронной форме осуществляется </w:t>
      </w:r>
      <w:r w:rsidRPr="008A04EA">
        <w:rPr>
          <w:sz w:val="28"/>
          <w:szCs w:val="28"/>
        </w:rPr>
        <w:t>в</w:t>
      </w:r>
      <w:r w:rsidR="00BA1594" w:rsidRPr="008A04EA">
        <w:rPr>
          <w:sz w:val="28"/>
          <w:szCs w:val="28"/>
        </w:rPr>
        <w:t xml:space="preserve"> </w:t>
      </w:r>
      <w:r w:rsidRPr="008A04EA">
        <w:rPr>
          <w:sz w:val="28"/>
          <w:szCs w:val="28"/>
        </w:rPr>
        <w:t>течение одного рабочего дня после направления оператором электронной площадки вторых частей заявок на</w:t>
      </w:r>
      <w:r w:rsidR="00BA1594" w:rsidRPr="008A04EA">
        <w:rPr>
          <w:sz w:val="28"/>
          <w:szCs w:val="28"/>
        </w:rPr>
        <w:t> </w:t>
      </w:r>
      <w:r w:rsidRPr="008A04EA">
        <w:rPr>
          <w:sz w:val="28"/>
          <w:szCs w:val="28"/>
        </w:rPr>
        <w:t>участие в аукционе в электронной форме и протокола подачи предложений о</w:t>
      </w:r>
      <w:r w:rsidR="00BA1594" w:rsidRPr="008A04EA">
        <w:rPr>
          <w:sz w:val="28"/>
          <w:szCs w:val="28"/>
        </w:rPr>
        <w:t> </w:t>
      </w:r>
      <w:r w:rsidRPr="008A04EA">
        <w:rPr>
          <w:sz w:val="28"/>
          <w:szCs w:val="28"/>
        </w:rPr>
        <w:t xml:space="preserve">цене договора. </w:t>
      </w:r>
    </w:p>
    <w:p w:rsidR="001B7D47" w:rsidRPr="001B7D47" w:rsidRDefault="008F2C42" w:rsidP="004E300C">
      <w:pPr>
        <w:spacing w:after="0"/>
        <w:ind w:firstLine="709"/>
        <w:jc w:val="both"/>
        <w:rPr>
          <w:bCs/>
          <w:sz w:val="28"/>
          <w:szCs w:val="28"/>
          <w:shd w:val="clear" w:color="auto" w:fill="FFFFFF"/>
        </w:rPr>
      </w:pPr>
      <w:r w:rsidRPr="001B7D47">
        <w:rPr>
          <w:sz w:val="28"/>
          <w:szCs w:val="28"/>
        </w:rPr>
        <w:t xml:space="preserve">13.16. </w:t>
      </w:r>
      <w:r w:rsidR="001B7D47" w:rsidRPr="001B7D47">
        <w:rPr>
          <w:sz w:val="28"/>
          <w:szCs w:val="28"/>
        </w:rPr>
        <w:t>При подведении итогов аукциона в электронной форме на</w:t>
      </w:r>
      <w:r w:rsidR="00A34A34">
        <w:rPr>
          <w:sz w:val="28"/>
          <w:szCs w:val="28"/>
        </w:rPr>
        <w:t> </w:t>
      </w:r>
      <w:r w:rsidR="001B7D47" w:rsidRPr="001B7D47">
        <w:rPr>
          <w:sz w:val="28"/>
          <w:szCs w:val="28"/>
        </w:rPr>
        <w:t>основании результатов рассмотрения вторых частей заявок на участие в</w:t>
      </w:r>
      <w:r w:rsidR="00D136A8">
        <w:rPr>
          <w:sz w:val="28"/>
          <w:szCs w:val="28"/>
        </w:rPr>
        <w:t> </w:t>
      </w:r>
      <w:r w:rsidR="001B7D47" w:rsidRPr="001B7D47">
        <w:rPr>
          <w:sz w:val="28"/>
          <w:szCs w:val="28"/>
        </w:rPr>
        <w:t xml:space="preserve">аукционе в электронной форме </w:t>
      </w:r>
      <w:r w:rsidR="001B7D47" w:rsidRPr="001B7D47">
        <w:rPr>
          <w:sz w:val="28"/>
          <w:szCs w:val="28"/>
          <w:lang w:eastAsia="ru-RU"/>
        </w:rPr>
        <w:t>и сведений о ценовых предложениях,</w:t>
      </w:r>
      <w:r w:rsidR="001B7D47" w:rsidRPr="001B7D47">
        <w:rPr>
          <w:sz w:val="28"/>
          <w:szCs w:val="28"/>
        </w:rPr>
        <w:t xml:space="preserve"> в том числе о ценовых предложениях, указанных в подпункте 8 пункта 13.11 Положения о закупке, комиссия присваивает каждой такой заявке порядковый номер в порядке уменьшения степени выгодности ценовых предложений, предложенных соответствующими участниками аукциона в электронной форме, и ценовых предложений, указанных в подпункте 8 пункта 13.11 Положения о закупке. Заявке на участие в аукционе в электронной форме, в</w:t>
      </w:r>
      <w:r w:rsidR="00A34A34">
        <w:rPr>
          <w:sz w:val="28"/>
          <w:szCs w:val="28"/>
        </w:rPr>
        <w:t> </w:t>
      </w:r>
      <w:r w:rsidR="001B7D47" w:rsidRPr="001B7D47">
        <w:rPr>
          <w:sz w:val="28"/>
          <w:szCs w:val="28"/>
        </w:rPr>
        <w:t xml:space="preserve">которой содержится наименьшее ценовое предложение </w:t>
      </w:r>
      <w:r w:rsidR="001B7D47" w:rsidRPr="003C120F">
        <w:rPr>
          <w:b/>
          <w:sz w:val="28"/>
          <w:szCs w:val="28"/>
        </w:rPr>
        <w:t>(с учетом положений нормативных правовых актов, принятых в соответствии со статьей 3.1-4 Федерального закона № 223-ФЗ),</w:t>
      </w:r>
      <w:r w:rsidR="001B7D47" w:rsidRPr="001B7D47">
        <w:rPr>
          <w:b/>
          <w:sz w:val="28"/>
          <w:szCs w:val="28"/>
        </w:rPr>
        <w:t xml:space="preserve"> </w:t>
      </w:r>
      <w:r w:rsidR="001B7D47" w:rsidRPr="001B7D47">
        <w:rPr>
          <w:sz w:val="28"/>
          <w:szCs w:val="28"/>
        </w:rPr>
        <w:t xml:space="preserve">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При присвоении порядкового номера заявкам на участие </w:t>
      </w:r>
      <w:r w:rsidR="001B7D47" w:rsidRPr="001B7D47">
        <w:rPr>
          <w:sz w:val="28"/>
          <w:szCs w:val="28"/>
        </w:rPr>
        <w:lastRenderedPageBreak/>
        <w:t>в</w:t>
      </w:r>
      <w:r w:rsidR="00A34A34">
        <w:rPr>
          <w:sz w:val="28"/>
          <w:szCs w:val="28"/>
        </w:rPr>
        <w:t> </w:t>
      </w:r>
      <w:r w:rsidR="001B7D47" w:rsidRPr="001B7D47">
        <w:rPr>
          <w:sz w:val="28"/>
          <w:szCs w:val="28"/>
        </w:rPr>
        <w:t>аукционе в электронной форме, поданным участниками закупки без ценовых предложений, меньший порядковый номер присваивается заявке на участие в</w:t>
      </w:r>
      <w:r w:rsidR="00A34A34">
        <w:rPr>
          <w:sz w:val="28"/>
          <w:szCs w:val="28"/>
        </w:rPr>
        <w:t> </w:t>
      </w:r>
      <w:r w:rsidR="001B7D47" w:rsidRPr="001B7D47">
        <w:rPr>
          <w:sz w:val="28"/>
          <w:szCs w:val="28"/>
        </w:rPr>
        <w:t>аукционе в электронной форме, которая поступила ранее других таких заявок.</w:t>
      </w:r>
    </w:p>
    <w:p w:rsidR="008F2C42" w:rsidRPr="008A04EA" w:rsidRDefault="008F2C42" w:rsidP="004E300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zh-CN"/>
        </w:rPr>
        <w:t xml:space="preserve">13.17.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8A04EA">
        <w:rPr>
          <w:sz w:val="28"/>
          <w:szCs w:val="28"/>
        </w:rPr>
        <w:t>аукционе в электронной форме</w:t>
      </w:r>
      <w:r w:rsidRPr="008A04EA">
        <w:rPr>
          <w:sz w:val="28"/>
          <w:szCs w:val="28"/>
          <w:lang w:eastAsia="zh-CN"/>
        </w:rPr>
        <w:t xml:space="preserve">, </w:t>
      </w:r>
      <w:r w:rsidRPr="008A04EA">
        <w:rPr>
          <w:sz w:val="28"/>
          <w:szCs w:val="28"/>
        </w:rPr>
        <w:t xml:space="preserve">содержащим наименьшие ценовые предложения. </w:t>
      </w:r>
      <w:r w:rsidRPr="008A04EA">
        <w:rPr>
          <w:sz w:val="28"/>
          <w:szCs w:val="28"/>
          <w:lang w:eastAsia="zh-CN"/>
        </w:rPr>
        <w:t>Число заявок на</w:t>
      </w:r>
      <w:r w:rsidR="00483017" w:rsidRPr="008A04EA">
        <w:rPr>
          <w:sz w:val="28"/>
          <w:szCs w:val="28"/>
          <w:lang w:eastAsia="zh-CN"/>
        </w:rPr>
        <w:t> </w:t>
      </w:r>
      <w:r w:rsidRPr="008A04EA">
        <w:rPr>
          <w:sz w:val="28"/>
          <w:szCs w:val="28"/>
          <w:lang w:eastAsia="zh-CN"/>
        </w:rPr>
        <w:t xml:space="preserve">участие в </w:t>
      </w:r>
      <w:r w:rsidRPr="008A04EA">
        <w:rPr>
          <w:sz w:val="28"/>
          <w:szCs w:val="28"/>
        </w:rPr>
        <w:t>аукционе в электронной форме</w:t>
      </w:r>
      <w:r w:rsidRPr="008A04EA">
        <w:rPr>
          <w:sz w:val="28"/>
          <w:szCs w:val="28"/>
          <w:lang w:eastAsia="zh-CN"/>
        </w:rPr>
        <w:t xml:space="preserve">, которым присвоен первый порядковый номер: </w:t>
      </w:r>
    </w:p>
    <w:p w:rsidR="008F2C42" w:rsidRPr="008A04EA" w:rsidRDefault="00D2550F" w:rsidP="003E0608">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Pr>
          <w:sz w:val="28"/>
          <w:szCs w:val="28"/>
          <w:lang w:eastAsia="zh-CN"/>
        </w:rPr>
        <w:t>–</w:t>
      </w:r>
      <w:r w:rsidR="008F2C42" w:rsidRPr="008A04EA">
        <w:rPr>
          <w:sz w:val="28"/>
          <w:szCs w:val="28"/>
          <w:lang w:eastAsia="zh-CN"/>
        </w:rPr>
        <w:t xml:space="preserve"> должно равняться установленному документацией о</w:t>
      </w:r>
      <w:r w:rsidR="008F2C42" w:rsidRPr="008A04EA">
        <w:rPr>
          <w:sz w:val="28"/>
          <w:szCs w:val="28"/>
        </w:rPr>
        <w:t xml:space="preserve"> закупке</w:t>
      </w:r>
      <w:r w:rsidR="008F2C42" w:rsidRPr="008A04EA">
        <w:rPr>
          <w:sz w:val="28"/>
          <w:szCs w:val="28"/>
          <w:lang w:eastAsia="zh-CN"/>
        </w:rPr>
        <w:t xml:space="preserve"> количеству победителей, если число заявок на участие в </w:t>
      </w:r>
      <w:r w:rsidR="008F2C42" w:rsidRPr="008A04EA">
        <w:rPr>
          <w:sz w:val="28"/>
          <w:szCs w:val="28"/>
        </w:rPr>
        <w:t>аукционе в электронной форме</w:t>
      </w:r>
      <w:r w:rsidR="008F2C42" w:rsidRPr="008A04EA">
        <w:rPr>
          <w:sz w:val="28"/>
          <w:szCs w:val="28"/>
          <w:lang w:eastAsia="zh-CN"/>
        </w:rPr>
        <w:t>, соответствующих требованиям документации</w:t>
      </w:r>
      <w:r w:rsidR="008F2C42" w:rsidRPr="008A04EA">
        <w:rPr>
          <w:sz w:val="28"/>
          <w:szCs w:val="28"/>
        </w:rPr>
        <w:t xml:space="preserve"> о закупке</w:t>
      </w:r>
      <w:r w:rsidR="008F2C42" w:rsidRPr="008A04EA">
        <w:rPr>
          <w:sz w:val="28"/>
          <w:szCs w:val="28"/>
          <w:lang w:eastAsia="zh-CN"/>
        </w:rPr>
        <w:t>, равно установленному в документации</w:t>
      </w:r>
      <w:r w:rsidR="008F2C42" w:rsidRPr="008A04EA">
        <w:rPr>
          <w:sz w:val="28"/>
          <w:szCs w:val="28"/>
        </w:rPr>
        <w:t xml:space="preserve"> о закупке</w:t>
      </w:r>
      <w:r w:rsidR="008F2C42" w:rsidRPr="008A04EA">
        <w:rPr>
          <w:sz w:val="28"/>
          <w:szCs w:val="28"/>
          <w:lang w:eastAsia="zh-CN"/>
        </w:rPr>
        <w:t xml:space="preserve"> количеству победителей или превышает его; </w:t>
      </w:r>
    </w:p>
    <w:p w:rsidR="008F2C42" w:rsidRPr="008A04EA" w:rsidRDefault="00D2550F" w:rsidP="003E0608">
      <w:pPr>
        <w:tabs>
          <w:tab w:val="left" w:pos="142"/>
          <w:tab w:val="left" w:pos="993"/>
        </w:tabs>
        <w:autoSpaceDE w:val="0"/>
        <w:autoSpaceDN w:val="0"/>
        <w:adjustRightInd w:val="0"/>
        <w:spacing w:after="0" w:line="240" w:lineRule="auto"/>
        <w:ind w:firstLine="709"/>
        <w:jc w:val="both"/>
        <w:rPr>
          <w:sz w:val="28"/>
          <w:szCs w:val="28"/>
        </w:rPr>
      </w:pPr>
      <w:r>
        <w:rPr>
          <w:sz w:val="28"/>
          <w:szCs w:val="28"/>
          <w:lang w:eastAsia="zh-CN"/>
        </w:rPr>
        <w:t>–</w:t>
      </w:r>
      <w:r w:rsidR="008F2C42" w:rsidRPr="008A04EA">
        <w:rPr>
          <w:sz w:val="28"/>
          <w:szCs w:val="28"/>
          <w:lang w:eastAsia="zh-CN"/>
        </w:rPr>
        <w:t xml:space="preserve"> должно равняться количеству заявок на участие в </w:t>
      </w:r>
      <w:r w:rsidR="008F2C42" w:rsidRPr="008A04EA">
        <w:rPr>
          <w:sz w:val="28"/>
          <w:szCs w:val="28"/>
        </w:rPr>
        <w:t>аукционе в</w:t>
      </w:r>
      <w:r w:rsidR="00483017" w:rsidRPr="008A04EA">
        <w:rPr>
          <w:sz w:val="28"/>
          <w:szCs w:val="28"/>
        </w:rPr>
        <w:t> </w:t>
      </w:r>
      <w:r w:rsidR="008F2C42" w:rsidRPr="008A04EA">
        <w:rPr>
          <w:sz w:val="28"/>
          <w:szCs w:val="28"/>
        </w:rPr>
        <w:t>электронной форме</w:t>
      </w:r>
      <w:r w:rsidR="008F2C42" w:rsidRPr="008A04EA">
        <w:rPr>
          <w:sz w:val="28"/>
          <w:szCs w:val="28"/>
          <w:lang w:eastAsia="zh-CN"/>
        </w:rPr>
        <w:t>, соответствующих требованиям документации</w:t>
      </w:r>
      <w:r w:rsidR="008F2C42" w:rsidRPr="008A04EA">
        <w:rPr>
          <w:sz w:val="28"/>
          <w:szCs w:val="28"/>
        </w:rPr>
        <w:t xml:space="preserve"> о закупке</w:t>
      </w:r>
      <w:r w:rsidR="008F2C42" w:rsidRPr="008A04EA">
        <w:rPr>
          <w:sz w:val="28"/>
          <w:szCs w:val="28"/>
          <w:lang w:eastAsia="zh-CN"/>
        </w:rPr>
        <w:t xml:space="preserve">, если число таких заявок менее установленного документацией </w:t>
      </w:r>
      <w:r w:rsidR="008F2C42" w:rsidRPr="008A04EA">
        <w:rPr>
          <w:sz w:val="28"/>
          <w:szCs w:val="28"/>
        </w:rPr>
        <w:t>о закупке</w:t>
      </w:r>
      <w:r w:rsidR="008F2C42" w:rsidRPr="008A04EA">
        <w:rPr>
          <w:sz w:val="28"/>
          <w:szCs w:val="28"/>
          <w:lang w:eastAsia="zh-CN"/>
        </w:rPr>
        <w:t xml:space="preserve"> количества победителей.</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13.18. Подведение итогов аукциона в электронной форме оформляется протоколом рассмотрения вторых частей заявок на участие в аукционе в</w:t>
      </w:r>
      <w:r w:rsidR="00483017" w:rsidRPr="008A04EA">
        <w:rPr>
          <w:sz w:val="28"/>
          <w:szCs w:val="28"/>
        </w:rPr>
        <w:t> </w:t>
      </w:r>
      <w:r w:rsidRPr="008A04EA">
        <w:rPr>
          <w:sz w:val="28"/>
          <w:szCs w:val="28"/>
        </w:rPr>
        <w:t>электронной форме</w:t>
      </w:r>
      <w:r w:rsidRPr="008A04EA">
        <w:rPr>
          <w:sz w:val="28"/>
          <w:szCs w:val="28"/>
          <w:lang w:eastAsia="ru-RU"/>
        </w:rPr>
        <w:t xml:space="preserve"> и</w:t>
      </w:r>
      <w:r w:rsidR="00483017" w:rsidRPr="008A04EA">
        <w:rPr>
          <w:sz w:val="28"/>
          <w:szCs w:val="28"/>
          <w:lang w:eastAsia="ru-RU"/>
        </w:rPr>
        <w:t xml:space="preserve"> </w:t>
      </w:r>
      <w:r w:rsidRPr="008A04EA">
        <w:rPr>
          <w:sz w:val="28"/>
          <w:szCs w:val="28"/>
          <w:lang w:eastAsia="ru-RU"/>
        </w:rPr>
        <w:t>подведения итогов аукциона в электронной форме (итоговый протокол)</w:t>
      </w:r>
      <w:r w:rsidRPr="008A04EA">
        <w:rPr>
          <w:sz w:val="28"/>
          <w:szCs w:val="28"/>
        </w:rPr>
        <w:t>, который должен содержать следующие сведения:</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 дата подписания протокола;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количество поданных заявок, а также регистрационные номера заявок, дата и время регистрации каждой такой заявки;</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 результаты рассмотрения заявок на участие в закупке с указанием в</w:t>
      </w:r>
      <w:r w:rsidR="00483017" w:rsidRPr="008A04EA">
        <w:rPr>
          <w:sz w:val="28"/>
          <w:szCs w:val="28"/>
        </w:rPr>
        <w:t> </w:t>
      </w:r>
      <w:r w:rsidRPr="008A04EA">
        <w:rPr>
          <w:sz w:val="28"/>
          <w:szCs w:val="28"/>
        </w:rPr>
        <w:t>том числе: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а) количества заявок на участие в закупке, которые отклонены;</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б) оснований отклонения каждой заявки на участие в закупке </w:t>
      </w:r>
      <w:r w:rsidRPr="008A04EA">
        <w:rPr>
          <w:sz w:val="28"/>
          <w:szCs w:val="28"/>
          <w:lang w:eastAsia="ru-RU"/>
        </w:rPr>
        <w:t xml:space="preserve">со ссылкой на положения </w:t>
      </w:r>
      <w:r w:rsidRPr="008A04EA">
        <w:rPr>
          <w:sz w:val="28"/>
          <w:szCs w:val="28"/>
        </w:rPr>
        <w:t>документации о закупке, которым не соответствует такая заявка;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в) решения каждого члена комиссии</w:t>
      </w:r>
      <w:r w:rsidRPr="008A04EA">
        <w:rPr>
          <w:sz w:val="28"/>
          <w:szCs w:val="28"/>
          <w:lang w:eastAsia="ru-RU"/>
        </w:rPr>
        <w:t xml:space="preserve">, </w:t>
      </w:r>
      <w:r w:rsidRPr="008A04EA">
        <w:rPr>
          <w:sz w:val="28"/>
          <w:szCs w:val="28"/>
        </w:rPr>
        <w:t xml:space="preserve">итогового решения комиссии </w:t>
      </w:r>
      <w:r w:rsidR="00F52A0C">
        <w:rPr>
          <w:sz w:val="28"/>
          <w:szCs w:val="28"/>
        </w:rPr>
        <w:br/>
      </w:r>
      <w:r w:rsidRPr="008A04EA">
        <w:rPr>
          <w:sz w:val="28"/>
          <w:szCs w:val="28"/>
          <w:lang w:eastAsia="ru-RU"/>
        </w:rPr>
        <w:t>о соответствии заявки на участие в аукционе в электронной форме требованиям документации о закупке или об отклонении такой заявки;</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5)</w:t>
      </w:r>
      <w:r w:rsidRPr="008A04EA">
        <w:rPr>
          <w:sz w:val="28"/>
          <w:szCs w:val="28"/>
        </w:rPr>
        <w:t xml:space="preserve"> сведения об объеме, цене закупаемых товаров, работ, услуг, сроке исполнения договора;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6) причины, по которым аукцион в электронной форме признан несостоявшимся, в</w:t>
      </w:r>
      <w:r w:rsidR="00483017" w:rsidRPr="008A04EA">
        <w:rPr>
          <w:sz w:val="28"/>
          <w:szCs w:val="28"/>
        </w:rPr>
        <w:t xml:space="preserve"> </w:t>
      </w:r>
      <w:r w:rsidRPr="008A04EA">
        <w:rPr>
          <w:sz w:val="28"/>
          <w:szCs w:val="28"/>
        </w:rPr>
        <w:t>случае признания его таковым.</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13.19.</w:t>
      </w:r>
      <w:r w:rsidRPr="008A04EA">
        <w:rPr>
          <w:sz w:val="28"/>
          <w:szCs w:val="28"/>
          <w:lang w:eastAsia="ru-RU"/>
        </w:rPr>
        <w:t xml:space="preserve"> Протокол</w:t>
      </w:r>
      <w:r w:rsidRPr="008A04EA">
        <w:rPr>
          <w:sz w:val="28"/>
          <w:szCs w:val="28"/>
        </w:rPr>
        <w:t xml:space="preserve"> рассмотрения вторых частей заявок на участие в</w:t>
      </w:r>
      <w:r w:rsidR="00D63728" w:rsidRPr="008A04EA">
        <w:rPr>
          <w:sz w:val="28"/>
          <w:szCs w:val="28"/>
        </w:rPr>
        <w:t> </w:t>
      </w:r>
      <w:r w:rsidRPr="008A04EA">
        <w:rPr>
          <w:sz w:val="28"/>
          <w:szCs w:val="28"/>
        </w:rPr>
        <w:t>аукционе в</w:t>
      </w:r>
      <w:r w:rsidR="00D63728" w:rsidRPr="008A04EA">
        <w:rPr>
          <w:sz w:val="28"/>
          <w:szCs w:val="28"/>
        </w:rPr>
        <w:t xml:space="preserve"> </w:t>
      </w:r>
      <w:r w:rsidRPr="008A04EA">
        <w:rPr>
          <w:sz w:val="28"/>
          <w:szCs w:val="28"/>
        </w:rPr>
        <w:t>электронной форме</w:t>
      </w:r>
      <w:r w:rsidRPr="008A04EA">
        <w:rPr>
          <w:sz w:val="28"/>
          <w:szCs w:val="28"/>
          <w:lang w:eastAsia="ru-RU"/>
        </w:rPr>
        <w:t xml:space="preserve"> и подведения итогов аукциона в электронной форме подписывается всеми присутствующими на заседании членами комиссии. Указанный протокол </w:t>
      </w:r>
      <w:r w:rsidRPr="008A04EA">
        <w:rPr>
          <w:sz w:val="28"/>
          <w:szCs w:val="28"/>
        </w:rPr>
        <w:t xml:space="preserve">размещается Заказчиком на электронной площадке и в </w:t>
      </w:r>
      <w:r w:rsidRPr="008A04EA">
        <w:rPr>
          <w:sz w:val="28"/>
          <w:szCs w:val="28"/>
        </w:rPr>
        <w:lastRenderedPageBreak/>
        <w:t>ЕИС</w:t>
      </w:r>
      <w:r w:rsidR="00D63728" w:rsidRPr="008A04EA">
        <w:rPr>
          <w:sz w:val="28"/>
          <w:szCs w:val="28"/>
          <w:lang w:eastAsia="ru-RU"/>
        </w:rPr>
        <w:t>,</w:t>
      </w:r>
      <w:r w:rsidR="00D63728" w:rsidRPr="008A04EA">
        <w:rPr>
          <w:rFonts w:ascii="Tinos" w:eastAsia="Tinos" w:hAnsi="Tinos" w:cs="Tinos"/>
          <w:sz w:val="28"/>
          <w:szCs w:val="28"/>
        </w:rPr>
        <w:t xml:space="preserve"> на официальном сайте</w:t>
      </w:r>
      <w:r w:rsidRPr="008A04EA">
        <w:rPr>
          <w:sz w:val="28"/>
          <w:szCs w:val="28"/>
        </w:rPr>
        <w:t xml:space="preserve"> не позднее чем через</w:t>
      </w:r>
      <w:r w:rsidRPr="008A04EA">
        <w:rPr>
          <w:bCs/>
          <w:sz w:val="28"/>
          <w:szCs w:val="28"/>
        </w:rPr>
        <w:t xml:space="preserve"> три</w:t>
      </w:r>
      <w:r w:rsidRPr="008A04EA">
        <w:rPr>
          <w:sz w:val="28"/>
          <w:szCs w:val="28"/>
        </w:rPr>
        <w:t xml:space="preserve"> </w:t>
      </w:r>
      <w:r w:rsidRPr="008A04EA">
        <w:rPr>
          <w:bCs/>
          <w:sz w:val="28"/>
          <w:szCs w:val="28"/>
        </w:rPr>
        <w:t>дня</w:t>
      </w:r>
      <w:r w:rsidRPr="008A04EA">
        <w:rPr>
          <w:sz w:val="28"/>
          <w:szCs w:val="28"/>
        </w:rPr>
        <w:t xml:space="preserve"> со</w:t>
      </w:r>
      <w:r w:rsidR="00D63728" w:rsidRPr="008A04EA">
        <w:rPr>
          <w:sz w:val="28"/>
          <w:szCs w:val="28"/>
        </w:rPr>
        <w:t xml:space="preserve"> </w:t>
      </w:r>
      <w:r w:rsidRPr="008A04EA">
        <w:rPr>
          <w:sz w:val="28"/>
          <w:szCs w:val="28"/>
        </w:rPr>
        <w:t>дня подписания протокола.</w:t>
      </w:r>
    </w:p>
    <w:p w:rsidR="008F2C42" w:rsidRPr="008A04EA" w:rsidRDefault="008F2C42" w:rsidP="003E0608">
      <w:pPr>
        <w:tabs>
          <w:tab w:val="left" w:pos="142"/>
          <w:tab w:val="left" w:pos="540"/>
          <w:tab w:val="left" w:pos="900"/>
          <w:tab w:val="left" w:pos="993"/>
          <w:tab w:val="left" w:pos="1701"/>
        </w:tabs>
        <w:suppressAutoHyphens/>
        <w:spacing w:after="0" w:line="240" w:lineRule="auto"/>
        <w:ind w:firstLine="709"/>
        <w:contextualSpacing/>
        <w:jc w:val="both"/>
        <w:rPr>
          <w:sz w:val="28"/>
          <w:szCs w:val="28"/>
          <w:lang w:eastAsia="ru-RU"/>
        </w:rPr>
      </w:pPr>
      <w:r w:rsidRPr="008A04EA">
        <w:rPr>
          <w:sz w:val="28"/>
          <w:szCs w:val="28"/>
        </w:rPr>
        <w:t xml:space="preserve">13.20. </w:t>
      </w:r>
      <w:r w:rsidRPr="008A04EA">
        <w:rPr>
          <w:sz w:val="28"/>
          <w:szCs w:val="28"/>
          <w:lang w:eastAsia="zh-CN"/>
        </w:rPr>
        <w:t>В случае, если по окончании срока подачи заявок на участие в</w:t>
      </w:r>
      <w:r w:rsidR="00D63728" w:rsidRPr="008A04EA">
        <w:rPr>
          <w:sz w:val="28"/>
          <w:szCs w:val="28"/>
          <w:lang w:eastAsia="zh-CN"/>
        </w:rPr>
        <w:t> </w:t>
      </w:r>
      <w:r w:rsidRPr="008A04EA">
        <w:rPr>
          <w:sz w:val="28"/>
          <w:szCs w:val="28"/>
          <w:lang w:eastAsia="zh-CN"/>
        </w:rPr>
        <w:t>аукционе в</w:t>
      </w:r>
      <w:r w:rsidR="00D63728" w:rsidRPr="008A04EA">
        <w:rPr>
          <w:sz w:val="28"/>
          <w:szCs w:val="28"/>
          <w:lang w:eastAsia="zh-CN"/>
        </w:rPr>
        <w:t xml:space="preserve"> </w:t>
      </w:r>
      <w:r w:rsidRPr="008A04EA">
        <w:rPr>
          <w:sz w:val="28"/>
          <w:szCs w:val="28"/>
          <w:lang w:eastAsia="zh-CN"/>
        </w:rPr>
        <w:t>электронной форме подана только одна заявка, указанная заявка рассматривается в</w:t>
      </w:r>
      <w:r w:rsidR="00D63728" w:rsidRPr="008A04EA">
        <w:rPr>
          <w:sz w:val="28"/>
          <w:szCs w:val="28"/>
          <w:lang w:eastAsia="zh-CN"/>
        </w:rPr>
        <w:t xml:space="preserve"> </w:t>
      </w:r>
      <w:r w:rsidRPr="008A04EA">
        <w:rPr>
          <w:sz w:val="28"/>
          <w:szCs w:val="28"/>
          <w:lang w:eastAsia="zh-CN"/>
        </w:rPr>
        <w:t xml:space="preserve">порядке, установленном Положением о закупке. </w:t>
      </w:r>
      <w:r w:rsidRPr="008A04EA">
        <w:rPr>
          <w:sz w:val="28"/>
          <w:szCs w:val="28"/>
          <w:lang w:eastAsia="ru-RU"/>
        </w:rPr>
        <w:t>Результаты рассмотрения заявки на</w:t>
      </w:r>
      <w:r w:rsidR="00D63728" w:rsidRPr="008A04EA">
        <w:rPr>
          <w:sz w:val="28"/>
          <w:szCs w:val="28"/>
          <w:lang w:eastAsia="ru-RU"/>
        </w:rPr>
        <w:t xml:space="preserve"> </w:t>
      </w:r>
      <w:r w:rsidRPr="008A04EA">
        <w:rPr>
          <w:sz w:val="28"/>
          <w:szCs w:val="28"/>
          <w:lang w:eastAsia="ru-RU"/>
        </w:rPr>
        <w:t xml:space="preserve">участие в </w:t>
      </w:r>
      <w:r w:rsidRPr="008A04EA">
        <w:rPr>
          <w:sz w:val="28"/>
          <w:szCs w:val="28"/>
          <w:lang w:eastAsia="zh-CN"/>
        </w:rPr>
        <w:t xml:space="preserve">аукционе в электронной форме, </w:t>
      </w:r>
      <w:r w:rsidR="00F52A0C">
        <w:rPr>
          <w:sz w:val="28"/>
          <w:szCs w:val="28"/>
          <w:lang w:eastAsia="zh-CN"/>
        </w:rPr>
        <w:br/>
      </w:r>
      <w:r w:rsidRPr="008A04EA">
        <w:rPr>
          <w:sz w:val="28"/>
          <w:szCs w:val="28"/>
          <w:lang w:eastAsia="zh-CN"/>
        </w:rPr>
        <w:t>за исключением случаев проведения аукциона</w:t>
      </w:r>
      <w:r w:rsidR="00D63728" w:rsidRPr="008A04EA">
        <w:rPr>
          <w:sz w:val="28"/>
          <w:szCs w:val="28"/>
          <w:lang w:eastAsia="zh-CN"/>
        </w:rPr>
        <w:t xml:space="preserve"> </w:t>
      </w:r>
      <w:r w:rsidRPr="008A04EA">
        <w:rPr>
          <w:sz w:val="28"/>
          <w:szCs w:val="28"/>
          <w:lang w:eastAsia="zh-CN"/>
        </w:rPr>
        <w:t xml:space="preserve">в электронной форме, участниками которого являются только субъекты МСП, </w:t>
      </w:r>
      <w:r w:rsidRPr="008A04EA">
        <w:rPr>
          <w:sz w:val="28"/>
          <w:szCs w:val="28"/>
          <w:lang w:eastAsia="ru-RU"/>
        </w:rPr>
        <w:t xml:space="preserve">отражаются </w:t>
      </w:r>
      <w:r w:rsidR="004B1C9E" w:rsidRPr="008A04EA">
        <w:rPr>
          <w:sz w:val="28"/>
          <w:szCs w:val="28"/>
          <w:lang w:eastAsia="ru-RU"/>
        </w:rPr>
        <w:br/>
      </w:r>
      <w:r w:rsidRPr="008A04EA">
        <w:rPr>
          <w:sz w:val="28"/>
          <w:szCs w:val="28"/>
          <w:lang w:eastAsia="ru-RU"/>
        </w:rPr>
        <w:t>в протоколе рассмотрения единственной заявки на участие в аукционе в</w:t>
      </w:r>
      <w:r w:rsidR="00D63728" w:rsidRPr="008A04EA">
        <w:rPr>
          <w:sz w:val="28"/>
          <w:szCs w:val="28"/>
          <w:lang w:eastAsia="ru-RU"/>
        </w:rPr>
        <w:t> </w:t>
      </w:r>
      <w:r w:rsidRPr="008A04EA">
        <w:rPr>
          <w:sz w:val="28"/>
          <w:szCs w:val="28"/>
          <w:lang w:eastAsia="ru-RU"/>
        </w:rPr>
        <w:t>электронной форме (итоговом протоколе), который размещается Заказчиком в</w:t>
      </w:r>
      <w:r w:rsidR="00D63728" w:rsidRPr="008A04EA">
        <w:rPr>
          <w:sz w:val="28"/>
          <w:szCs w:val="28"/>
          <w:lang w:eastAsia="ru-RU"/>
        </w:rPr>
        <w:t> </w:t>
      </w:r>
      <w:r w:rsidRPr="008A04EA">
        <w:rPr>
          <w:sz w:val="28"/>
          <w:szCs w:val="28"/>
          <w:lang w:eastAsia="ru-RU"/>
        </w:rPr>
        <w:t>ЕИС</w:t>
      </w:r>
      <w:r w:rsidR="00D63728" w:rsidRPr="008A04EA">
        <w:rPr>
          <w:sz w:val="28"/>
          <w:szCs w:val="28"/>
          <w:lang w:eastAsia="ru-RU"/>
        </w:rPr>
        <w:t>,</w:t>
      </w:r>
      <w:r w:rsidR="00D63728" w:rsidRPr="008A04EA">
        <w:rPr>
          <w:rFonts w:ascii="Tinos" w:eastAsia="Tinos" w:hAnsi="Tinos" w:cs="Tinos"/>
          <w:sz w:val="28"/>
          <w:szCs w:val="28"/>
        </w:rPr>
        <w:t xml:space="preserve"> на официальном сайте</w:t>
      </w:r>
      <w:r w:rsidRPr="008A04EA">
        <w:rPr>
          <w:sz w:val="28"/>
          <w:szCs w:val="28"/>
          <w:lang w:eastAsia="ru-RU"/>
        </w:rPr>
        <w:t xml:space="preserve"> не позднее чем через </w:t>
      </w:r>
      <w:r w:rsidRPr="008A04EA">
        <w:rPr>
          <w:bCs/>
          <w:sz w:val="28"/>
          <w:szCs w:val="28"/>
          <w:lang w:eastAsia="ru-RU"/>
        </w:rPr>
        <w:t>три дня</w:t>
      </w:r>
      <w:r w:rsidRPr="008A04EA">
        <w:rPr>
          <w:sz w:val="28"/>
          <w:szCs w:val="28"/>
          <w:lang w:eastAsia="ru-RU"/>
        </w:rPr>
        <w:t xml:space="preserve"> со дня подписания такого протокола, и должен содержать сведения, предусмотренные пунктом 13.18 Положения о закупке.</w:t>
      </w:r>
    </w:p>
    <w:p w:rsidR="008F2C42" w:rsidRPr="008A04EA" w:rsidRDefault="008F2C42" w:rsidP="003E0608">
      <w:pPr>
        <w:tabs>
          <w:tab w:val="left" w:pos="0"/>
          <w:tab w:val="left" w:pos="540"/>
          <w:tab w:val="left" w:pos="900"/>
          <w:tab w:val="left" w:pos="1701"/>
        </w:tabs>
        <w:suppressAutoHyphens/>
        <w:spacing w:after="0" w:line="240" w:lineRule="auto"/>
        <w:ind w:firstLine="709"/>
        <w:contextualSpacing/>
        <w:jc w:val="both"/>
        <w:rPr>
          <w:sz w:val="28"/>
          <w:szCs w:val="28"/>
          <w:lang w:eastAsia="zh-CN"/>
        </w:rPr>
      </w:pPr>
      <w:r w:rsidRPr="008A04EA">
        <w:rPr>
          <w:sz w:val="28"/>
          <w:szCs w:val="28"/>
          <w:lang w:eastAsia="zh-CN"/>
        </w:rPr>
        <w:tab/>
        <w:t xml:space="preserve">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w:t>
      </w:r>
      <w:r w:rsidR="004B1C9E" w:rsidRPr="008A04EA">
        <w:rPr>
          <w:sz w:val="28"/>
          <w:szCs w:val="28"/>
          <w:lang w:eastAsia="zh-CN"/>
        </w:rPr>
        <w:br/>
      </w:r>
      <w:r w:rsidRPr="008A04EA">
        <w:rPr>
          <w:sz w:val="28"/>
          <w:szCs w:val="28"/>
          <w:lang w:eastAsia="zh-CN"/>
        </w:rPr>
        <w:t>к документации о закупке. Договор заключается по НМЦД или по цене, согласованной</w:t>
      </w:r>
      <w:r w:rsidR="00D63728" w:rsidRPr="008A04EA">
        <w:rPr>
          <w:sz w:val="28"/>
          <w:szCs w:val="28"/>
          <w:lang w:eastAsia="zh-CN"/>
        </w:rPr>
        <w:t xml:space="preserve"> </w:t>
      </w:r>
      <w:r w:rsidRPr="008A04EA">
        <w:rPr>
          <w:sz w:val="28"/>
          <w:szCs w:val="28"/>
          <w:lang w:eastAsia="zh-CN"/>
        </w:rPr>
        <w:t>с участником закупки и не превышающей НМЦД. При этом участник закупки не вправе отказаться от заключения договора.</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zh-CN"/>
        </w:rPr>
        <w:t xml:space="preserve">13.21. В случае если по результатам рассмотрения первых частей заявок </w:t>
      </w:r>
      <w:r w:rsidRPr="008A04EA">
        <w:rPr>
          <w:sz w:val="28"/>
          <w:szCs w:val="28"/>
          <w:lang w:eastAsia="ru-RU"/>
        </w:rPr>
        <w:t>только одна заявка на участие в аукционе в электронной форме признана соответствующей требованиям документации о закупке,</w:t>
      </w:r>
      <w:r w:rsidRPr="008A04EA">
        <w:rPr>
          <w:sz w:val="28"/>
          <w:szCs w:val="28"/>
          <w:lang w:eastAsia="zh-CN"/>
        </w:rPr>
        <w:t xml:space="preserve"> в</w:t>
      </w:r>
      <w:r w:rsidRPr="008A04EA">
        <w:rPr>
          <w:sz w:val="28"/>
          <w:szCs w:val="28"/>
        </w:rPr>
        <w:t>торая часть такой заявки направляется оператором электронной площадки Заказчику в течение часа после размещения в ЕИС</w:t>
      </w:r>
      <w:r w:rsidR="00DD48D1" w:rsidRPr="008A04EA">
        <w:rPr>
          <w:sz w:val="28"/>
          <w:szCs w:val="28"/>
          <w:lang w:eastAsia="ru-RU"/>
        </w:rPr>
        <w:t>,</w:t>
      </w:r>
      <w:r w:rsidR="00DD48D1" w:rsidRPr="008A04EA">
        <w:rPr>
          <w:rFonts w:ascii="Tinos" w:eastAsia="Tinos" w:hAnsi="Tinos" w:cs="Tinos"/>
          <w:sz w:val="28"/>
          <w:szCs w:val="28"/>
        </w:rPr>
        <w:t xml:space="preserve"> на официальном сайте</w:t>
      </w:r>
      <w:r w:rsidRPr="008A04EA">
        <w:rPr>
          <w:sz w:val="28"/>
          <w:szCs w:val="28"/>
        </w:rPr>
        <w:t xml:space="preserve"> протокола рассмотрения первых частей заявок на участие в аукционе в электронной форме.</w:t>
      </w:r>
      <w:r w:rsidRPr="008A04EA">
        <w:rPr>
          <w:sz w:val="28"/>
          <w:szCs w:val="28"/>
          <w:lang w:eastAsia="zh-CN"/>
        </w:rPr>
        <w:t xml:space="preserve"> </w:t>
      </w:r>
      <w:r w:rsidRPr="008A04EA">
        <w:rPr>
          <w:sz w:val="28"/>
          <w:szCs w:val="28"/>
          <w:lang w:eastAsia="ru-RU"/>
        </w:rPr>
        <w:t>Результаты рассмотрения заявки на участие в аукционе в электронной форме отражаются в</w:t>
      </w:r>
      <w:r w:rsidR="00DD48D1" w:rsidRPr="008A04EA">
        <w:rPr>
          <w:sz w:val="28"/>
          <w:szCs w:val="28"/>
          <w:lang w:eastAsia="ru-RU"/>
        </w:rPr>
        <w:t> </w:t>
      </w:r>
      <w:r w:rsidRPr="008A04EA">
        <w:rPr>
          <w:sz w:val="28"/>
          <w:szCs w:val="28"/>
          <w:lang w:eastAsia="ru-RU"/>
        </w:rPr>
        <w:t>протоколе рассмотрения вторых частей заявок на участие в аукционе в</w:t>
      </w:r>
      <w:r w:rsidR="00DD48D1" w:rsidRPr="008A04EA">
        <w:rPr>
          <w:sz w:val="28"/>
          <w:szCs w:val="28"/>
          <w:lang w:eastAsia="ru-RU"/>
        </w:rPr>
        <w:t> </w:t>
      </w:r>
      <w:r w:rsidRPr="008A04EA">
        <w:rPr>
          <w:sz w:val="28"/>
          <w:szCs w:val="28"/>
          <w:lang w:eastAsia="ru-RU"/>
        </w:rPr>
        <w:t>электронной форме (итоговый протокол), который размещается Заказчиком в</w:t>
      </w:r>
      <w:r w:rsidR="00DD48D1" w:rsidRPr="008A04EA">
        <w:rPr>
          <w:sz w:val="28"/>
          <w:szCs w:val="28"/>
          <w:lang w:eastAsia="ru-RU"/>
        </w:rPr>
        <w:t> </w:t>
      </w:r>
      <w:r w:rsidRPr="008A04EA">
        <w:rPr>
          <w:sz w:val="28"/>
          <w:szCs w:val="28"/>
          <w:lang w:eastAsia="ru-RU"/>
        </w:rPr>
        <w:t>ЕИС</w:t>
      </w:r>
      <w:r w:rsidR="00DD48D1" w:rsidRPr="008A04EA">
        <w:rPr>
          <w:sz w:val="28"/>
          <w:szCs w:val="28"/>
          <w:lang w:eastAsia="ru-RU"/>
        </w:rPr>
        <w:t>,</w:t>
      </w:r>
      <w:r w:rsidR="00DD48D1" w:rsidRPr="008A04EA">
        <w:rPr>
          <w:rFonts w:ascii="Tinos" w:eastAsia="Tinos" w:hAnsi="Tinos" w:cs="Tinos"/>
          <w:sz w:val="28"/>
          <w:szCs w:val="28"/>
        </w:rPr>
        <w:t xml:space="preserve"> на официальном сайте</w:t>
      </w:r>
      <w:r w:rsidRPr="008A04EA">
        <w:rPr>
          <w:sz w:val="28"/>
          <w:szCs w:val="28"/>
          <w:lang w:eastAsia="ru-RU"/>
        </w:rPr>
        <w:t xml:space="preserve"> не позднее чем через </w:t>
      </w:r>
      <w:r w:rsidRPr="008A04EA">
        <w:rPr>
          <w:bCs/>
          <w:sz w:val="28"/>
          <w:szCs w:val="28"/>
          <w:lang w:eastAsia="ru-RU"/>
        </w:rPr>
        <w:t>три дня</w:t>
      </w:r>
      <w:r w:rsidRPr="008A04EA">
        <w:rPr>
          <w:sz w:val="28"/>
          <w:szCs w:val="28"/>
          <w:lang w:eastAsia="ru-RU"/>
        </w:rPr>
        <w:t xml:space="preserve"> со дня подписания такого протокола, и должен содержать сведения, предусмотренные пунктом 13.18 Положения о закупке.</w:t>
      </w:r>
    </w:p>
    <w:p w:rsidR="008F2C42" w:rsidRPr="008A04EA" w:rsidRDefault="008F2C42" w:rsidP="003E0608">
      <w:pPr>
        <w:tabs>
          <w:tab w:val="left" w:pos="0"/>
        </w:tabs>
        <w:autoSpaceDE w:val="0"/>
        <w:autoSpaceDN w:val="0"/>
        <w:adjustRightInd w:val="0"/>
        <w:spacing w:after="0" w:line="240" w:lineRule="auto"/>
        <w:ind w:firstLine="709"/>
        <w:jc w:val="both"/>
        <w:rPr>
          <w:sz w:val="28"/>
          <w:szCs w:val="28"/>
          <w:lang w:eastAsia="ru-RU"/>
        </w:rPr>
      </w:pPr>
      <w:r w:rsidRPr="008A04EA">
        <w:rPr>
          <w:sz w:val="28"/>
          <w:szCs w:val="28"/>
          <w:lang w:eastAsia="zh-CN"/>
        </w:rPr>
        <w:t>В случае, если вторая часть заявки на участие в аукционе в электронной форме признана соответствующей требованиям документации о закупке, Заказчик направляет соответствующему участнику закупки проект договора, который составляется</w:t>
      </w:r>
      <w:r w:rsidRPr="008A04EA">
        <w:rPr>
          <w:sz w:val="28"/>
          <w:szCs w:val="28"/>
          <w:lang w:eastAsia="ru-RU"/>
        </w:rPr>
        <w:t xml:space="preserve"> путем включения условий исполнения договора, предложенных участником закупки в заявке, в</w:t>
      </w:r>
      <w:r w:rsidR="00DD48D1" w:rsidRPr="008A04EA">
        <w:rPr>
          <w:sz w:val="28"/>
          <w:szCs w:val="28"/>
          <w:lang w:eastAsia="ru-RU"/>
        </w:rPr>
        <w:t xml:space="preserve"> </w:t>
      </w:r>
      <w:r w:rsidRPr="008A04EA">
        <w:rPr>
          <w:sz w:val="28"/>
          <w:szCs w:val="28"/>
          <w:lang w:eastAsia="ru-RU"/>
        </w:rPr>
        <w:t>проект договора, прилагаемый к</w:t>
      </w:r>
      <w:r w:rsidR="00DD48D1" w:rsidRPr="008A04EA">
        <w:rPr>
          <w:sz w:val="28"/>
          <w:szCs w:val="28"/>
          <w:lang w:eastAsia="ru-RU"/>
        </w:rPr>
        <w:t> </w:t>
      </w:r>
      <w:r w:rsidRPr="008A04EA">
        <w:rPr>
          <w:sz w:val="28"/>
          <w:szCs w:val="28"/>
          <w:lang w:eastAsia="ru-RU"/>
        </w:rPr>
        <w:t>документации о закупке</w:t>
      </w:r>
      <w:r w:rsidRPr="008A04EA">
        <w:rPr>
          <w:sz w:val="28"/>
          <w:szCs w:val="28"/>
          <w:lang w:eastAsia="zh-CN"/>
        </w:rPr>
        <w:t>. Договор заключается по</w:t>
      </w:r>
      <w:r w:rsidR="00DD48D1" w:rsidRPr="008A04EA">
        <w:rPr>
          <w:sz w:val="28"/>
          <w:szCs w:val="28"/>
          <w:lang w:eastAsia="zh-CN"/>
        </w:rPr>
        <w:t xml:space="preserve"> </w:t>
      </w:r>
      <w:r w:rsidRPr="008A04EA">
        <w:rPr>
          <w:sz w:val="28"/>
          <w:szCs w:val="28"/>
          <w:lang w:eastAsia="zh-CN"/>
        </w:rPr>
        <w:t>НМЦД или по цене, согласованной с участником закупки и не превышающей НМЦД. При этом такой участник закупки не вправе отказаться от</w:t>
      </w:r>
      <w:r w:rsidR="00DD48D1" w:rsidRPr="008A04EA">
        <w:rPr>
          <w:sz w:val="28"/>
          <w:szCs w:val="28"/>
          <w:lang w:eastAsia="zh-CN"/>
        </w:rPr>
        <w:t xml:space="preserve"> </w:t>
      </w:r>
      <w:r w:rsidRPr="008A04EA">
        <w:rPr>
          <w:sz w:val="28"/>
          <w:szCs w:val="28"/>
          <w:lang w:eastAsia="zh-CN"/>
        </w:rPr>
        <w:t>заключения договора.</w:t>
      </w:r>
    </w:p>
    <w:p w:rsidR="008F2C42" w:rsidRPr="008A04EA" w:rsidRDefault="008F2C42" w:rsidP="003E0608">
      <w:pPr>
        <w:tabs>
          <w:tab w:val="left" w:pos="0"/>
        </w:tabs>
        <w:autoSpaceDE w:val="0"/>
        <w:autoSpaceDN w:val="0"/>
        <w:adjustRightInd w:val="0"/>
        <w:spacing w:after="0" w:line="240" w:lineRule="auto"/>
        <w:ind w:firstLine="709"/>
        <w:jc w:val="both"/>
        <w:rPr>
          <w:sz w:val="28"/>
          <w:szCs w:val="28"/>
          <w:lang w:eastAsia="ru-RU"/>
        </w:rPr>
      </w:pPr>
      <w:r w:rsidRPr="008A04EA">
        <w:rPr>
          <w:sz w:val="28"/>
          <w:szCs w:val="28"/>
        </w:rPr>
        <w:t>Аукцион в электронной форме может быть одноэтапный, тогда порядок рассмотрения заявок на участие в аукционе в электронной форме происходит в</w:t>
      </w:r>
      <w:r w:rsidR="00DD48D1" w:rsidRPr="008A04EA">
        <w:rPr>
          <w:sz w:val="28"/>
          <w:szCs w:val="28"/>
        </w:rPr>
        <w:t> </w:t>
      </w:r>
      <w:r w:rsidRPr="008A04EA">
        <w:rPr>
          <w:sz w:val="28"/>
          <w:szCs w:val="28"/>
        </w:rPr>
        <w:t xml:space="preserve">один этап. Комиссия рассматривает одновременно первые и вторые части </w:t>
      </w:r>
      <w:r w:rsidRPr="008A04EA">
        <w:rPr>
          <w:sz w:val="28"/>
          <w:szCs w:val="28"/>
        </w:rPr>
        <w:lastRenderedPageBreak/>
        <w:t>заявок, при этом срок рассмотрения заявок составляет не более трех рабочих дней со дня окончания срока подачи заявок</w:t>
      </w:r>
      <w:r w:rsidR="00DD48D1" w:rsidRPr="008A04EA">
        <w:rPr>
          <w:sz w:val="28"/>
          <w:szCs w:val="28"/>
        </w:rPr>
        <w:t xml:space="preserve"> </w:t>
      </w:r>
      <w:r w:rsidRPr="008A04EA">
        <w:rPr>
          <w:sz w:val="28"/>
          <w:szCs w:val="28"/>
        </w:rPr>
        <w:t>на участие в аукционе в</w:t>
      </w:r>
      <w:r w:rsidR="00DD48D1" w:rsidRPr="008A04EA">
        <w:rPr>
          <w:sz w:val="28"/>
          <w:szCs w:val="28"/>
        </w:rPr>
        <w:t> </w:t>
      </w:r>
      <w:r w:rsidRPr="008A04EA">
        <w:rPr>
          <w:sz w:val="28"/>
          <w:szCs w:val="28"/>
        </w:rPr>
        <w:t xml:space="preserve">электронной форме, остальные этапы происходят в соответствии </w:t>
      </w:r>
      <w:r w:rsidR="004B1C9E" w:rsidRPr="008A04EA">
        <w:rPr>
          <w:sz w:val="28"/>
          <w:szCs w:val="28"/>
        </w:rPr>
        <w:br/>
      </w:r>
      <w:r w:rsidRPr="008A04EA">
        <w:rPr>
          <w:sz w:val="28"/>
          <w:szCs w:val="28"/>
        </w:rPr>
        <w:t>с настоящим Положением о закупке.</w:t>
      </w:r>
    </w:p>
    <w:p w:rsidR="008F2C42" w:rsidRPr="008A04EA" w:rsidRDefault="008F2C42" w:rsidP="003E0608">
      <w:pPr>
        <w:tabs>
          <w:tab w:val="left" w:pos="142"/>
          <w:tab w:val="left" w:pos="540"/>
          <w:tab w:val="left" w:pos="900"/>
          <w:tab w:val="left" w:pos="993"/>
          <w:tab w:val="left" w:pos="1701"/>
        </w:tabs>
        <w:suppressAutoHyphens/>
        <w:spacing w:after="0" w:line="240" w:lineRule="auto"/>
        <w:ind w:firstLine="709"/>
        <w:jc w:val="both"/>
        <w:rPr>
          <w:sz w:val="28"/>
          <w:szCs w:val="28"/>
        </w:rPr>
      </w:pPr>
      <w:r w:rsidRPr="008A04EA">
        <w:rPr>
          <w:sz w:val="28"/>
          <w:szCs w:val="28"/>
          <w:lang w:eastAsia="zh-CN"/>
        </w:rPr>
        <w:t xml:space="preserve">13.22. Договор </w:t>
      </w:r>
      <w:r w:rsidRPr="008A04EA">
        <w:rPr>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договора/НМЦД</w:t>
      </w:r>
      <w:r w:rsidRPr="008A04EA">
        <w:rPr>
          <w:sz w:val="28"/>
          <w:szCs w:val="28"/>
          <w:lang w:eastAsia="zh-CN"/>
        </w:rPr>
        <w:t>/</w:t>
      </w:r>
      <w:r w:rsidRPr="008A04EA">
        <w:rPr>
          <w:sz w:val="28"/>
          <w:szCs w:val="28"/>
        </w:rPr>
        <w:t>суммы цен единиц товара, работы, услуги</w:t>
      </w:r>
      <w:r w:rsidRPr="008A04EA">
        <w:rPr>
          <w:sz w:val="28"/>
          <w:szCs w:val="28"/>
          <w:lang w:eastAsia="ru-RU"/>
        </w:rPr>
        <w:t xml:space="preserve"> </w:t>
      </w:r>
      <w:r w:rsidRPr="008A04EA">
        <w:rPr>
          <w:sz w:val="28"/>
          <w:szCs w:val="28"/>
          <w:lang w:eastAsia="zh-CN"/>
        </w:rPr>
        <w:t>или иной согласованной с единственным участником аук</w:t>
      </w:r>
      <w:r w:rsidR="00220ED0">
        <w:rPr>
          <w:sz w:val="28"/>
          <w:szCs w:val="28"/>
          <w:lang w:eastAsia="zh-CN"/>
        </w:rPr>
        <w:t>циона цены, не превышающей НМЦД</w:t>
      </w:r>
      <w:r w:rsidRPr="008A04EA">
        <w:rPr>
          <w:sz w:val="28"/>
          <w:szCs w:val="28"/>
          <w:lang w:eastAsia="zh-CN"/>
        </w:rPr>
        <w:t>/</w:t>
      </w:r>
      <w:r w:rsidRPr="008A04EA">
        <w:rPr>
          <w:sz w:val="28"/>
          <w:szCs w:val="28"/>
        </w:rPr>
        <w:t>начальную сумму цен единиц товара, работы, услуги</w:t>
      </w:r>
      <w:r w:rsidRPr="008A04EA">
        <w:rPr>
          <w:sz w:val="28"/>
          <w:szCs w:val="28"/>
          <w:lang w:eastAsia="ru-RU"/>
        </w:rPr>
        <w:t xml:space="preserve">, </w:t>
      </w:r>
      <w:r w:rsidRPr="008A04EA">
        <w:rPr>
          <w:sz w:val="28"/>
          <w:szCs w:val="28"/>
        </w:rPr>
        <w:t xml:space="preserve">в проект договора, прилагаемый </w:t>
      </w:r>
      <w:r w:rsidR="004B1C9E" w:rsidRPr="008A04EA">
        <w:rPr>
          <w:sz w:val="28"/>
          <w:szCs w:val="28"/>
        </w:rPr>
        <w:br/>
      </w:r>
      <w:r w:rsidRPr="008A04EA">
        <w:rPr>
          <w:sz w:val="28"/>
          <w:szCs w:val="28"/>
        </w:rPr>
        <w:t xml:space="preserve">к документации о закупке. </w:t>
      </w:r>
    </w:p>
    <w:p w:rsidR="008F2C42" w:rsidRPr="008A04EA" w:rsidRDefault="008F2C42" w:rsidP="003E0608">
      <w:pPr>
        <w:tabs>
          <w:tab w:val="left" w:pos="142"/>
          <w:tab w:val="left" w:pos="540"/>
          <w:tab w:val="left" w:pos="900"/>
          <w:tab w:val="left" w:pos="993"/>
          <w:tab w:val="left" w:pos="1701"/>
        </w:tabs>
        <w:suppressAutoHyphens/>
        <w:spacing w:after="0" w:line="240" w:lineRule="auto"/>
        <w:ind w:firstLine="709"/>
        <w:jc w:val="both"/>
        <w:rPr>
          <w:sz w:val="28"/>
          <w:szCs w:val="28"/>
        </w:rPr>
      </w:pPr>
      <w:r w:rsidRPr="008A04EA">
        <w:rPr>
          <w:sz w:val="28"/>
          <w:szCs w:val="28"/>
        </w:rPr>
        <w:t>13.23. В случае если при проведении</w:t>
      </w:r>
      <w:r w:rsidR="00B6714D" w:rsidRPr="008A04EA">
        <w:rPr>
          <w:sz w:val="28"/>
          <w:szCs w:val="28"/>
        </w:rPr>
        <w:t xml:space="preserve"> </w:t>
      </w:r>
      <w:r w:rsidRPr="008A04EA">
        <w:rPr>
          <w:sz w:val="28"/>
          <w:szCs w:val="28"/>
        </w:rPr>
        <w:t>аукциона цена договора снижена до</w:t>
      </w:r>
      <w:r w:rsidR="000E48F0" w:rsidRPr="008A04EA">
        <w:rPr>
          <w:sz w:val="28"/>
          <w:szCs w:val="28"/>
        </w:rPr>
        <w:t> </w:t>
      </w:r>
      <w:r w:rsidRPr="008A04EA">
        <w:rPr>
          <w:sz w:val="28"/>
          <w:szCs w:val="28"/>
        </w:rPr>
        <w:t>нуля и</w:t>
      </w:r>
      <w:r w:rsidR="000E48F0" w:rsidRPr="008A04EA">
        <w:rPr>
          <w:sz w:val="28"/>
          <w:szCs w:val="28"/>
        </w:rPr>
        <w:t xml:space="preserve"> </w:t>
      </w:r>
      <w:r w:rsidRPr="008A04EA">
        <w:rPr>
          <w:sz w:val="28"/>
          <w:szCs w:val="28"/>
        </w:rPr>
        <w:t xml:space="preserve">аукцион </w:t>
      </w:r>
      <w:r w:rsidRPr="008A04EA">
        <w:rPr>
          <w:sz w:val="28"/>
          <w:szCs w:val="28"/>
          <w:lang w:eastAsia="zh-CN"/>
        </w:rPr>
        <w:t>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w:t>
      </w:r>
      <w:r w:rsidR="000E48F0" w:rsidRPr="008A04EA">
        <w:rPr>
          <w:sz w:val="28"/>
          <w:szCs w:val="28"/>
          <w:lang w:eastAsia="zh-CN"/>
        </w:rPr>
        <w:t xml:space="preserve"> </w:t>
      </w:r>
      <w:r w:rsidRPr="008A04EA">
        <w:rPr>
          <w:sz w:val="28"/>
          <w:szCs w:val="28"/>
          <w:lang w:eastAsia="zh-CN"/>
        </w:rPr>
        <w:t xml:space="preserve">документации о закупке, </w:t>
      </w:r>
      <w:r w:rsidRPr="008A04EA">
        <w:rPr>
          <w:sz w:val="28"/>
          <w:szCs w:val="28"/>
        </w:rPr>
        <w:t>участником закупки, с которым заключается договор, денежных средств в размере предложенной этим участником цены за право заключения договора, а</w:t>
      </w:r>
      <w:r w:rsidR="000E48F0" w:rsidRPr="008A04EA">
        <w:rPr>
          <w:sz w:val="28"/>
          <w:szCs w:val="28"/>
        </w:rPr>
        <w:t xml:space="preserve"> </w:t>
      </w:r>
      <w:r w:rsidRPr="008A04EA">
        <w:rPr>
          <w:sz w:val="28"/>
          <w:szCs w:val="28"/>
        </w:rPr>
        <w:t>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zh-CN"/>
        </w:rPr>
        <w:t xml:space="preserve">13.24. </w:t>
      </w:r>
      <w:r w:rsidRPr="008A04EA">
        <w:rPr>
          <w:sz w:val="28"/>
          <w:szCs w:val="28"/>
          <w:lang w:eastAsia="ru-RU"/>
        </w:rPr>
        <w:t>В случае, если аукцион в электронной форме</w:t>
      </w:r>
      <w:r w:rsidRPr="008A04EA">
        <w:rPr>
          <w:sz w:val="28"/>
          <w:szCs w:val="28"/>
          <w:lang w:eastAsia="zh-CN"/>
        </w:rPr>
        <w:t xml:space="preserve"> признан несостоявшимся,</w:t>
      </w:r>
      <w:r w:rsidRPr="008A04EA">
        <w:rPr>
          <w:sz w:val="28"/>
          <w:szCs w:val="28"/>
        </w:rPr>
        <w:t xml:space="preserve"> </w:t>
      </w:r>
      <w:r w:rsidRPr="008A04EA">
        <w:rPr>
          <w:sz w:val="28"/>
          <w:szCs w:val="28"/>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38 пункта 17.1 Положения о закупке.</w:t>
      </w:r>
    </w:p>
    <w:p w:rsidR="008F2C42" w:rsidRPr="008A04EA" w:rsidRDefault="008F2C42" w:rsidP="003E060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13.25. Аукцион в электронной форме, </w:t>
      </w:r>
      <w:r w:rsidRPr="008A04EA">
        <w:rPr>
          <w:sz w:val="28"/>
          <w:szCs w:val="28"/>
        </w:rPr>
        <w:t>участниками которого являются только субъекты МСП, осуществляется в порядке, установленном настоящим разделом для проведения аукциона в</w:t>
      </w:r>
      <w:r w:rsidRPr="008A04EA">
        <w:rPr>
          <w:sz w:val="28"/>
          <w:szCs w:val="28"/>
          <w:lang w:eastAsia="ru-RU"/>
        </w:rPr>
        <w:t xml:space="preserve"> электронной форме, с учетом особенностей участия МСП в такой закупке, изложенных в настоящем разделе, разделе 21 Положения о закупке, а также с</w:t>
      </w:r>
      <w:r w:rsidR="000E48F0" w:rsidRPr="008A04EA">
        <w:rPr>
          <w:sz w:val="28"/>
          <w:szCs w:val="28"/>
          <w:lang w:eastAsia="ru-RU"/>
        </w:rPr>
        <w:t xml:space="preserve"> </w:t>
      </w:r>
      <w:r w:rsidRPr="008A04EA">
        <w:rPr>
          <w:sz w:val="28"/>
          <w:szCs w:val="28"/>
          <w:lang w:eastAsia="ru-RU"/>
        </w:rPr>
        <w:t>соблюдением требований статьи 3.4 Федерального закона № 223</w:t>
      </w:r>
      <w:r w:rsidR="00D2550F">
        <w:rPr>
          <w:sz w:val="28"/>
          <w:szCs w:val="28"/>
          <w:lang w:eastAsia="ru-RU"/>
        </w:rPr>
        <w:t>–</w:t>
      </w:r>
      <w:r w:rsidRPr="008A04EA">
        <w:rPr>
          <w:sz w:val="28"/>
          <w:szCs w:val="28"/>
          <w:lang w:eastAsia="ru-RU"/>
        </w:rPr>
        <w:t>ФЗ.</w:t>
      </w:r>
    </w:p>
    <w:p w:rsidR="008F2C42" w:rsidRPr="008A04EA" w:rsidRDefault="008F2C42" w:rsidP="00433BCB">
      <w:pPr>
        <w:pStyle w:val="20"/>
        <w:rPr>
          <w:lang w:eastAsia="ru-RU"/>
        </w:rPr>
      </w:pPr>
      <w:bookmarkStart w:id="106" w:name="_Toc521444322"/>
      <w:bookmarkStart w:id="107" w:name="_Toc523896392"/>
      <w:bookmarkStart w:id="108" w:name="_Toc27759251"/>
      <w:bookmarkStart w:id="109" w:name="_Toc27759811"/>
      <w:bookmarkStart w:id="110" w:name="_Toc106785784"/>
      <w:bookmarkStart w:id="111" w:name="_Toc210653901"/>
      <w:r w:rsidRPr="008A04EA">
        <w:rPr>
          <w:lang w:eastAsia="ru-RU"/>
        </w:rPr>
        <w:t xml:space="preserve">Раздел 14. ПОРЯДОК </w:t>
      </w:r>
      <w:r w:rsidRPr="00433BCB">
        <w:t>ПРОВЕДЕНИЯ</w:t>
      </w:r>
      <w:r w:rsidRPr="008A04EA">
        <w:rPr>
          <w:lang w:eastAsia="ru-RU"/>
        </w:rPr>
        <w:t xml:space="preserve"> ЗАПРОСА КОТИРОВОК В ЭЛЕКТРОННОЙ ФОРМЕ</w:t>
      </w:r>
      <w:bookmarkEnd w:id="106"/>
      <w:bookmarkEnd w:id="107"/>
      <w:bookmarkEnd w:id="108"/>
      <w:bookmarkEnd w:id="109"/>
      <w:bookmarkEnd w:id="110"/>
      <w:bookmarkEnd w:id="111"/>
    </w:p>
    <w:p w:rsidR="008F2C42" w:rsidRPr="008A04EA" w:rsidRDefault="008F2C42" w:rsidP="000E48F0">
      <w:pPr>
        <w:widowControl w:val="0"/>
        <w:tabs>
          <w:tab w:val="left" w:pos="142"/>
          <w:tab w:val="left" w:pos="993"/>
        </w:tabs>
        <w:autoSpaceDE w:val="0"/>
        <w:autoSpaceDN w:val="0"/>
        <w:spacing w:after="0" w:line="240" w:lineRule="auto"/>
        <w:ind w:firstLine="709"/>
        <w:jc w:val="both"/>
        <w:rPr>
          <w:sz w:val="28"/>
          <w:szCs w:val="28"/>
        </w:rPr>
      </w:pPr>
      <w:r w:rsidRPr="008A04EA">
        <w:rPr>
          <w:sz w:val="28"/>
          <w:szCs w:val="28"/>
        </w:rPr>
        <w:t xml:space="preserve">14.1. Запрос котировок в электронной форме </w:t>
      </w:r>
      <w:r w:rsidR="003B64C3" w:rsidRPr="003B64C3">
        <w:rPr>
          <w:sz w:val="28"/>
          <w:szCs w:val="28"/>
        </w:rPr>
        <w:t>–</w:t>
      </w:r>
      <w:r w:rsidRPr="008A04EA">
        <w:rPr>
          <w:sz w:val="28"/>
          <w:szCs w:val="28"/>
        </w:rPr>
        <w:t xml:space="preserve"> это, форма торгов, при которой</w:t>
      </w:r>
      <w:r w:rsidRPr="008A04EA">
        <w:rPr>
          <w:sz w:val="28"/>
          <w:szCs w:val="28"/>
          <w:lang w:eastAsia="ru-RU"/>
        </w:rPr>
        <w:t xml:space="preserve"> </w:t>
      </w:r>
      <w:r w:rsidRPr="008A04EA">
        <w:rPr>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81EF2" w:rsidRPr="00481EF2" w:rsidRDefault="008F2C42" w:rsidP="00481EF2">
      <w:pPr>
        <w:tabs>
          <w:tab w:val="left" w:pos="142"/>
          <w:tab w:val="left" w:pos="993"/>
        </w:tabs>
        <w:autoSpaceDE w:val="0"/>
        <w:autoSpaceDN w:val="0"/>
        <w:adjustRightInd w:val="0"/>
        <w:spacing w:after="0"/>
        <w:ind w:firstLine="709"/>
        <w:jc w:val="both"/>
        <w:rPr>
          <w:sz w:val="28"/>
          <w:szCs w:val="28"/>
        </w:rPr>
      </w:pPr>
      <w:r w:rsidRPr="00481EF2">
        <w:rPr>
          <w:sz w:val="28"/>
          <w:szCs w:val="28"/>
          <w:lang w:eastAsia="ru-RU"/>
        </w:rPr>
        <w:t xml:space="preserve">14.2. </w:t>
      </w:r>
      <w:r w:rsidR="00481EF2" w:rsidRPr="00481EF2">
        <w:rPr>
          <w:sz w:val="28"/>
          <w:szCs w:val="28"/>
          <w:lang w:eastAsia="ru-RU"/>
        </w:rPr>
        <w:t>Информация о проведении запроса котировок в электронной форме, включая</w:t>
      </w:r>
      <w:r w:rsidR="00481EF2" w:rsidRPr="00481EF2">
        <w:rPr>
          <w:sz w:val="28"/>
          <w:szCs w:val="28"/>
        </w:rPr>
        <w:t xml:space="preserve"> извещение о проведении запроса котировок в электронной форме, приложения к извещению, проект договора, размещается Заказчиком </w:t>
      </w:r>
      <w:r w:rsidR="00481EF2" w:rsidRPr="003C120F">
        <w:rPr>
          <w:b/>
          <w:sz w:val="28"/>
          <w:szCs w:val="28"/>
        </w:rPr>
        <w:t>посредством ГИС в ЕИС</w:t>
      </w:r>
      <w:r w:rsidR="00481EF2" w:rsidRPr="003C120F">
        <w:rPr>
          <w:b/>
          <w:sz w:val="28"/>
          <w:szCs w:val="28"/>
          <w:lang w:eastAsia="ru-RU"/>
        </w:rPr>
        <w:t>,</w:t>
      </w:r>
      <w:r w:rsidR="00481EF2" w:rsidRPr="003C120F">
        <w:rPr>
          <w:rFonts w:eastAsia="Tinos"/>
          <w:b/>
          <w:sz w:val="28"/>
          <w:szCs w:val="28"/>
        </w:rPr>
        <w:t xml:space="preserve"> на официальном сайте</w:t>
      </w:r>
      <w:r w:rsidR="00481EF2" w:rsidRPr="00481EF2">
        <w:rPr>
          <w:sz w:val="28"/>
          <w:szCs w:val="28"/>
        </w:rPr>
        <w:t xml:space="preserve"> не менее чем за </w:t>
      </w:r>
      <w:r w:rsidR="00481EF2" w:rsidRPr="00481EF2">
        <w:rPr>
          <w:bCs/>
          <w:sz w:val="28"/>
          <w:szCs w:val="28"/>
        </w:rPr>
        <w:t xml:space="preserve">пять рабочих дней </w:t>
      </w:r>
      <w:r w:rsidR="00481EF2" w:rsidRPr="00481EF2">
        <w:rPr>
          <w:sz w:val="28"/>
          <w:szCs w:val="28"/>
        </w:rPr>
        <w:t xml:space="preserve">до установленной в извещении о проведении запроса котировок в электронной форме даты окончания срока подачи заявок на участие в запросе </w:t>
      </w:r>
      <w:r w:rsidR="00481EF2" w:rsidRPr="00481EF2">
        <w:rPr>
          <w:sz w:val="28"/>
          <w:szCs w:val="28"/>
        </w:rPr>
        <w:lastRenderedPageBreak/>
        <w:t>котировок в электронной форме. Документация о закупке при проведении запроса котировок в электронной форме может не разрабатываться.</w:t>
      </w:r>
    </w:p>
    <w:p w:rsidR="008F2C42" w:rsidRPr="008A04EA" w:rsidRDefault="008F2C42" w:rsidP="000E48F0">
      <w:pPr>
        <w:tabs>
          <w:tab w:val="left" w:pos="0"/>
          <w:tab w:val="left" w:pos="142"/>
          <w:tab w:val="left" w:pos="284"/>
          <w:tab w:val="left" w:pos="993"/>
        </w:tabs>
        <w:autoSpaceDE w:val="0"/>
        <w:autoSpaceDN w:val="0"/>
        <w:adjustRightInd w:val="0"/>
        <w:spacing w:after="0" w:line="240" w:lineRule="auto"/>
        <w:ind w:firstLine="709"/>
        <w:contextualSpacing/>
        <w:jc w:val="both"/>
        <w:rPr>
          <w:sz w:val="28"/>
          <w:szCs w:val="28"/>
        </w:rPr>
      </w:pPr>
      <w:r w:rsidRPr="008A04EA">
        <w:rPr>
          <w:sz w:val="28"/>
          <w:szCs w:val="28"/>
          <w:lang w:eastAsia="ru-RU"/>
        </w:rPr>
        <w:t>14.3. Запрос котировок в электронной форме проводится в следующем порядке:</w:t>
      </w:r>
    </w:p>
    <w:p w:rsidR="008F2C42" w:rsidRPr="008A04EA" w:rsidRDefault="008F2C42" w:rsidP="000E48F0">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14.3.1. </w:t>
      </w:r>
      <w:r w:rsidRPr="008A04EA">
        <w:rPr>
          <w:sz w:val="28"/>
          <w:szCs w:val="28"/>
          <w:lang w:eastAsia="ru-RU"/>
        </w:rPr>
        <w:t>П</w:t>
      </w:r>
      <w:r w:rsidRPr="008A04EA">
        <w:rPr>
          <w:sz w:val="28"/>
          <w:szCs w:val="28"/>
        </w:rPr>
        <w:t>осле окончания срока подачи заявок запрос котировок в</w:t>
      </w:r>
      <w:r w:rsidR="000E48F0" w:rsidRPr="008A04EA">
        <w:rPr>
          <w:sz w:val="28"/>
          <w:szCs w:val="28"/>
        </w:rPr>
        <w:t> </w:t>
      </w:r>
      <w:r w:rsidRPr="008A04EA">
        <w:rPr>
          <w:sz w:val="28"/>
          <w:szCs w:val="28"/>
        </w:rPr>
        <w:t>электронной форме проводится в один этап, при котором осуществляется рассмотрение заявок на участие в</w:t>
      </w:r>
      <w:r w:rsidR="000E48F0" w:rsidRPr="008A04EA">
        <w:rPr>
          <w:sz w:val="28"/>
          <w:szCs w:val="28"/>
        </w:rPr>
        <w:t xml:space="preserve"> </w:t>
      </w:r>
      <w:r w:rsidRPr="008A04EA">
        <w:rPr>
          <w:sz w:val="28"/>
          <w:szCs w:val="28"/>
        </w:rPr>
        <w:t>запросе котировок в электронной форме, сопоставление ценовых предложений участников закупки и подведение итогов запроса котировок в электронной форме.</w:t>
      </w:r>
    </w:p>
    <w:p w:rsidR="008F2C42" w:rsidRPr="008A04EA" w:rsidRDefault="008F2C42" w:rsidP="000E48F0">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14.3.2. Заявка на участие в запросе котировок в электронной форме подается по форме, установленной в извещении о проведении запроса котировок в соответствии с</w:t>
      </w:r>
      <w:r w:rsidR="000E48F0" w:rsidRPr="008A04EA">
        <w:rPr>
          <w:sz w:val="28"/>
          <w:szCs w:val="28"/>
        </w:rPr>
        <w:t xml:space="preserve"> </w:t>
      </w:r>
      <w:r w:rsidRPr="008A04EA">
        <w:rPr>
          <w:sz w:val="28"/>
          <w:szCs w:val="28"/>
        </w:rPr>
        <w:t>требованиями к оформлению, составу и</w:t>
      </w:r>
      <w:r w:rsidR="000E48F0" w:rsidRPr="008A04EA">
        <w:rPr>
          <w:sz w:val="28"/>
          <w:szCs w:val="28"/>
        </w:rPr>
        <w:t> </w:t>
      </w:r>
      <w:r w:rsidRPr="008A04EA">
        <w:rPr>
          <w:sz w:val="28"/>
          <w:szCs w:val="28"/>
        </w:rPr>
        <w:t>содержанию, установленными Федеральным законом № 223</w:t>
      </w:r>
      <w:r w:rsidR="00D2550F">
        <w:rPr>
          <w:sz w:val="28"/>
          <w:szCs w:val="28"/>
        </w:rPr>
        <w:t>–</w:t>
      </w:r>
      <w:r w:rsidRPr="008A04EA">
        <w:rPr>
          <w:sz w:val="28"/>
          <w:szCs w:val="28"/>
        </w:rPr>
        <w:t xml:space="preserve">ФЗ </w:t>
      </w:r>
      <w:r w:rsidR="004B1C9E" w:rsidRPr="008A04EA">
        <w:rPr>
          <w:sz w:val="28"/>
          <w:szCs w:val="28"/>
        </w:rPr>
        <w:br/>
      </w:r>
      <w:r w:rsidRPr="008A04EA">
        <w:rPr>
          <w:sz w:val="28"/>
          <w:szCs w:val="28"/>
        </w:rPr>
        <w:t>и Положением о закупке.</w:t>
      </w:r>
    </w:p>
    <w:p w:rsidR="00883DEB" w:rsidRDefault="008F2C42" w:rsidP="00883DEB">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14.3.3.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w:t>
      </w:r>
      <w:r w:rsidR="000E48F0" w:rsidRPr="008A04EA">
        <w:rPr>
          <w:sz w:val="28"/>
          <w:szCs w:val="28"/>
        </w:rPr>
        <w:t> </w:t>
      </w:r>
      <w:r w:rsidRPr="008A04EA">
        <w:rPr>
          <w:sz w:val="28"/>
          <w:szCs w:val="28"/>
        </w:rPr>
        <w:t>запросе котировок в электронной форме вместе</w:t>
      </w:r>
      <w:r w:rsidR="000E48F0" w:rsidRPr="008A04EA">
        <w:rPr>
          <w:sz w:val="28"/>
          <w:szCs w:val="28"/>
        </w:rPr>
        <w:t xml:space="preserve"> </w:t>
      </w:r>
      <w:r w:rsidRPr="008A04EA">
        <w:rPr>
          <w:sz w:val="28"/>
          <w:szCs w:val="28"/>
        </w:rPr>
        <w:t>с ценовыми предложениями участников закупок.</w:t>
      </w:r>
    </w:p>
    <w:p w:rsidR="00883DEB" w:rsidRPr="00883DEB" w:rsidRDefault="008F2C42" w:rsidP="00883DEB">
      <w:pPr>
        <w:tabs>
          <w:tab w:val="left" w:pos="142"/>
          <w:tab w:val="left" w:pos="851"/>
          <w:tab w:val="left" w:pos="993"/>
        </w:tabs>
        <w:autoSpaceDE w:val="0"/>
        <w:autoSpaceDN w:val="0"/>
        <w:adjustRightInd w:val="0"/>
        <w:spacing w:after="0" w:line="240" w:lineRule="auto"/>
        <w:ind w:firstLine="709"/>
        <w:contextualSpacing/>
        <w:jc w:val="both"/>
        <w:rPr>
          <w:sz w:val="28"/>
          <w:szCs w:val="28"/>
          <w:lang w:eastAsia="ru-RU"/>
        </w:rPr>
      </w:pPr>
      <w:r w:rsidRPr="00883DEB">
        <w:rPr>
          <w:sz w:val="28"/>
          <w:szCs w:val="28"/>
        </w:rPr>
        <w:t xml:space="preserve">14.3.4. </w:t>
      </w:r>
      <w:r w:rsidR="00883DEB" w:rsidRPr="00883DEB">
        <w:rPr>
          <w:sz w:val="28"/>
          <w:szCs w:val="28"/>
        </w:rPr>
        <w:t>Комиссия Заказчика рассматривает такие заявки на предмет соответствия требованиям такого извещения, присваивает каждой такой заявке порядковый номер и, в случае если по результатам рассмотрения заявок соответствующими требованиям извещения о проведении запроса котировок в</w:t>
      </w:r>
      <w:r w:rsidR="00D136A8">
        <w:rPr>
          <w:sz w:val="28"/>
          <w:szCs w:val="28"/>
        </w:rPr>
        <w:t> </w:t>
      </w:r>
      <w:r w:rsidR="00883DEB" w:rsidRPr="00883DEB">
        <w:rPr>
          <w:sz w:val="28"/>
          <w:szCs w:val="28"/>
        </w:rPr>
        <w:t xml:space="preserve">электронной форме признано более одной заявки, комиссия производит их оценку. Порядковый номер заявке участника присваивается в порядке уменьшения степени выгодности предложенных соответствующими участниками запроса котировок в электронной форме ценовых предложений. Заявке на участие в запросе котировок в электронной форме, в которой содержится наименьшее ценовое </w:t>
      </w:r>
      <w:r w:rsidR="00883DEB" w:rsidRPr="002C1F2C">
        <w:rPr>
          <w:b/>
          <w:sz w:val="28"/>
          <w:szCs w:val="28"/>
        </w:rPr>
        <w:t>предложение (с учетом положений нормативных правовых актов, принятых в соответствии со статьей 3.1-4 Федерального закона № 223-ФЗ),</w:t>
      </w:r>
      <w:r w:rsidR="00883DEB" w:rsidRPr="00883DEB">
        <w:rPr>
          <w:sz w:val="28"/>
          <w:szCs w:val="28"/>
        </w:rPr>
        <w:t xml:space="preserve">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w:t>
      </w:r>
      <w:r w:rsidR="00883DEB" w:rsidRPr="00883DEB">
        <w:rPr>
          <w:sz w:val="28"/>
          <w:szCs w:val="28"/>
          <w:lang w:eastAsia="ru-RU"/>
        </w:rPr>
        <w:t xml:space="preserve">Дата рассмотрения и оценки заявок на участие в запросе котировок в электронной форме устанавливается в извещении о проведении запроса котировок в электронной форме. При этом срок рассмотрения и оценки заявок на участие в запросе котировок в электронной форме не должен превышать </w:t>
      </w:r>
      <w:r w:rsidR="00883DEB" w:rsidRPr="00883DEB">
        <w:rPr>
          <w:sz w:val="28"/>
          <w:szCs w:val="28"/>
        </w:rPr>
        <w:t>один рабочий день со дня направления оператором электронной площадки заявок на участие в запросе котировок в электронной форме</w:t>
      </w:r>
      <w:r w:rsidR="00883DEB" w:rsidRPr="00883DEB">
        <w:rPr>
          <w:sz w:val="28"/>
          <w:szCs w:val="28"/>
          <w:lang w:eastAsia="ru-RU"/>
        </w:rPr>
        <w:t>.</w:t>
      </w:r>
    </w:p>
    <w:p w:rsidR="00F11767" w:rsidRDefault="008F2C42" w:rsidP="00F11767">
      <w:pPr>
        <w:widowControl w:val="0"/>
        <w:tabs>
          <w:tab w:val="left" w:pos="142"/>
          <w:tab w:val="left" w:pos="993"/>
        </w:tabs>
        <w:autoSpaceDE w:val="0"/>
        <w:autoSpaceDN w:val="0"/>
        <w:spacing w:after="0" w:line="240" w:lineRule="auto"/>
        <w:ind w:firstLine="709"/>
        <w:jc w:val="both"/>
        <w:rPr>
          <w:sz w:val="28"/>
          <w:szCs w:val="28"/>
        </w:rPr>
      </w:pPr>
      <w:r w:rsidRPr="008A04EA">
        <w:rPr>
          <w:sz w:val="28"/>
          <w:szCs w:val="28"/>
        </w:rPr>
        <w:t>14.3.5.</w:t>
      </w:r>
      <w:r w:rsidRPr="008A04EA">
        <w:rPr>
          <w:sz w:val="28"/>
          <w:szCs w:val="28"/>
          <w:lang w:eastAsia="ru-RU"/>
        </w:rPr>
        <w:t xml:space="preserve"> На основании результатов рассмотрения и оценки заявок на</w:t>
      </w:r>
      <w:r w:rsidR="000E48F0" w:rsidRPr="008A04EA">
        <w:rPr>
          <w:sz w:val="28"/>
          <w:szCs w:val="28"/>
          <w:lang w:eastAsia="ru-RU"/>
        </w:rPr>
        <w:t> </w:t>
      </w:r>
      <w:r w:rsidRPr="008A04EA">
        <w:rPr>
          <w:sz w:val="28"/>
          <w:szCs w:val="28"/>
          <w:lang w:eastAsia="ru-RU"/>
        </w:rPr>
        <w:t>участие в запросе котировок в электронной форме комиссия принимает решение о соответствии или о</w:t>
      </w:r>
      <w:r w:rsidR="000E48F0" w:rsidRPr="008A04EA">
        <w:rPr>
          <w:sz w:val="28"/>
          <w:szCs w:val="28"/>
          <w:lang w:eastAsia="ru-RU"/>
        </w:rPr>
        <w:t xml:space="preserve"> </w:t>
      </w:r>
      <w:r w:rsidRPr="008A04EA">
        <w:rPr>
          <w:sz w:val="28"/>
          <w:szCs w:val="28"/>
          <w:lang w:eastAsia="ru-RU"/>
        </w:rPr>
        <w:t>несоответствии заявки на участие в запросе котировок в электронной форме требованиям извещения о проведении запроса котировок в электронной форме,</w:t>
      </w:r>
      <w:r w:rsidRPr="008A04EA">
        <w:rPr>
          <w:sz w:val="28"/>
          <w:szCs w:val="28"/>
        </w:rPr>
        <w:t xml:space="preserve"> выбирает победителя запроса котировок в</w:t>
      </w:r>
      <w:r w:rsidR="000E48F0" w:rsidRPr="008A04EA">
        <w:rPr>
          <w:sz w:val="28"/>
          <w:szCs w:val="28"/>
        </w:rPr>
        <w:t> </w:t>
      </w:r>
      <w:r w:rsidRPr="008A04EA">
        <w:rPr>
          <w:sz w:val="28"/>
          <w:szCs w:val="28"/>
        </w:rPr>
        <w:t xml:space="preserve">электронной </w:t>
      </w:r>
      <w:r w:rsidRPr="008A04EA">
        <w:rPr>
          <w:sz w:val="28"/>
          <w:szCs w:val="28"/>
        </w:rPr>
        <w:lastRenderedPageBreak/>
        <w:t>форме и составляет итоговый протокол</w:t>
      </w:r>
      <w:r w:rsidRPr="008A04EA">
        <w:rPr>
          <w:sz w:val="28"/>
          <w:szCs w:val="28"/>
          <w:lang w:eastAsia="ru-RU"/>
        </w:rPr>
        <w:t xml:space="preserve">. </w:t>
      </w:r>
      <w:r w:rsidRPr="008A04EA">
        <w:rPr>
          <w:sz w:val="28"/>
          <w:szCs w:val="28"/>
        </w:rPr>
        <w:t>Указанный протокол размещается Заказчиком в ЕИС</w:t>
      </w:r>
      <w:r w:rsidR="000E48F0" w:rsidRPr="008A04EA">
        <w:rPr>
          <w:sz w:val="28"/>
          <w:szCs w:val="28"/>
          <w:lang w:eastAsia="ru-RU"/>
        </w:rPr>
        <w:t>,</w:t>
      </w:r>
      <w:r w:rsidR="000E48F0" w:rsidRPr="008A04EA">
        <w:rPr>
          <w:rFonts w:ascii="Tinos" w:eastAsia="Tinos" w:hAnsi="Tinos" w:cs="Tinos"/>
          <w:sz w:val="28"/>
          <w:szCs w:val="28"/>
        </w:rPr>
        <w:t xml:space="preserve"> на официальном сайте</w:t>
      </w:r>
      <w:r w:rsidRPr="008A04EA">
        <w:rPr>
          <w:sz w:val="28"/>
          <w:szCs w:val="28"/>
          <w:lang w:eastAsia="ru-RU"/>
        </w:rPr>
        <w:t xml:space="preserve"> не позднее чем через </w:t>
      </w:r>
      <w:r w:rsidRPr="008A04EA">
        <w:rPr>
          <w:bCs/>
          <w:sz w:val="28"/>
          <w:szCs w:val="28"/>
          <w:lang w:eastAsia="ru-RU"/>
        </w:rPr>
        <w:t>три дня</w:t>
      </w:r>
      <w:r w:rsidRPr="008A04EA">
        <w:rPr>
          <w:sz w:val="28"/>
          <w:szCs w:val="28"/>
          <w:lang w:eastAsia="ru-RU"/>
        </w:rPr>
        <w:t xml:space="preserve"> со дня подписания такого протокола</w:t>
      </w:r>
      <w:r w:rsidRPr="008A04EA">
        <w:rPr>
          <w:sz w:val="28"/>
          <w:szCs w:val="28"/>
        </w:rPr>
        <w:t xml:space="preserve">. </w:t>
      </w:r>
    </w:p>
    <w:p w:rsidR="002C1F2C" w:rsidRPr="002C1F2C" w:rsidRDefault="008F2C42" w:rsidP="00F11767">
      <w:pPr>
        <w:widowControl w:val="0"/>
        <w:tabs>
          <w:tab w:val="left" w:pos="142"/>
          <w:tab w:val="left" w:pos="993"/>
        </w:tabs>
        <w:autoSpaceDE w:val="0"/>
        <w:autoSpaceDN w:val="0"/>
        <w:spacing w:after="0" w:line="240" w:lineRule="auto"/>
        <w:ind w:firstLine="709"/>
        <w:jc w:val="both"/>
        <w:rPr>
          <w:b/>
          <w:color w:val="000000" w:themeColor="text1"/>
          <w:sz w:val="28"/>
          <w:szCs w:val="28"/>
        </w:rPr>
      </w:pPr>
      <w:r w:rsidRPr="002C1F2C">
        <w:rPr>
          <w:sz w:val="28"/>
          <w:szCs w:val="28"/>
        </w:rPr>
        <w:t>14.3.6.</w:t>
      </w:r>
      <w:r w:rsidRPr="00F11767">
        <w:rPr>
          <w:color w:val="FF0000"/>
          <w:sz w:val="28"/>
          <w:szCs w:val="28"/>
        </w:rPr>
        <w:t xml:space="preserve"> </w:t>
      </w:r>
      <w:r w:rsidR="002C1F2C" w:rsidRPr="002C1F2C">
        <w:rPr>
          <w:color w:val="000000" w:themeColor="text1"/>
          <w:sz w:val="28"/>
          <w:szCs w:val="28"/>
        </w:rPr>
        <w:t xml:space="preserve">Победителем запроса котировок в электронной форме признается участник закупки, </w:t>
      </w:r>
      <w:r w:rsidR="002C1F2C" w:rsidRPr="002C1F2C">
        <w:rPr>
          <w:b/>
          <w:color w:val="000000" w:themeColor="text1"/>
          <w:sz w:val="28"/>
          <w:szCs w:val="28"/>
        </w:rPr>
        <w:t>сделавший наименьшее предложение о цене и</w:t>
      </w:r>
      <w:r w:rsidR="002C1F2C" w:rsidRPr="002C1F2C">
        <w:rPr>
          <w:color w:val="000000" w:themeColor="text1"/>
          <w:sz w:val="28"/>
          <w:szCs w:val="28"/>
        </w:rPr>
        <w:t xml:space="preserve"> </w:t>
      </w:r>
      <w:r w:rsidR="002C1F2C" w:rsidRPr="002C1F2C">
        <w:rPr>
          <w:b/>
          <w:color w:val="000000" w:themeColor="text1"/>
          <w:sz w:val="28"/>
          <w:szCs w:val="28"/>
        </w:rPr>
        <w:t>заявка которого не была отклонена по результатам рассмотрения заявок на участие</w:t>
      </w:r>
      <w:r w:rsidR="002C1F2C" w:rsidRPr="002C1F2C">
        <w:rPr>
          <w:color w:val="000000" w:themeColor="text1"/>
          <w:sz w:val="28"/>
          <w:szCs w:val="28"/>
        </w:rPr>
        <w:t xml:space="preserve"> </w:t>
      </w:r>
      <w:r w:rsidR="002C1F2C" w:rsidRPr="002C1F2C">
        <w:rPr>
          <w:b/>
          <w:color w:val="000000" w:themeColor="text1"/>
          <w:sz w:val="28"/>
          <w:szCs w:val="28"/>
        </w:rPr>
        <w:t>в запросе котировок в электронной форме.</w:t>
      </w:r>
    </w:p>
    <w:p w:rsidR="008F2C42" w:rsidRPr="008A04EA" w:rsidRDefault="008F2C42" w:rsidP="00F11767">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14.3.7. Итоговый протокол должен содержать следующие сведения:</w:t>
      </w:r>
    </w:p>
    <w:p w:rsidR="008F2C42" w:rsidRPr="008A04EA" w:rsidRDefault="008F2C42" w:rsidP="000E48F0">
      <w:pPr>
        <w:numPr>
          <w:ilvl w:val="0"/>
          <w:numId w:val="12"/>
        </w:numPr>
        <w:tabs>
          <w:tab w:val="left" w:pos="142"/>
          <w:tab w:val="left" w:pos="284"/>
          <w:tab w:val="left" w:pos="426"/>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дата подписания протокола;</w:t>
      </w:r>
    </w:p>
    <w:p w:rsidR="008F2C42" w:rsidRPr="008A04EA" w:rsidRDefault="008F2C42" w:rsidP="000E48F0">
      <w:pPr>
        <w:numPr>
          <w:ilvl w:val="0"/>
          <w:numId w:val="12"/>
        </w:numPr>
        <w:tabs>
          <w:tab w:val="left" w:pos="142"/>
          <w:tab w:val="left" w:pos="284"/>
          <w:tab w:val="left" w:pos="426"/>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количество поданных заявок на участие в закупке, а также регистрационные номера заявок, дата и время регистрации каждой такой заявки;</w:t>
      </w:r>
    </w:p>
    <w:p w:rsidR="008F2C42" w:rsidRPr="008A04EA" w:rsidRDefault="008F2C42" w:rsidP="000E48F0">
      <w:pPr>
        <w:numPr>
          <w:ilvl w:val="0"/>
          <w:numId w:val="12"/>
        </w:numPr>
        <w:tabs>
          <w:tab w:val="left" w:pos="142"/>
          <w:tab w:val="left" w:pos="284"/>
          <w:tab w:val="left" w:pos="426"/>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порядковые номера заявок на участие в закупке, в порядке уменьшения степени выгодности предложенных соответствующими участниками закупки ценовых предложений, включая информацию о ценовых предложениях участников закупки;</w:t>
      </w:r>
    </w:p>
    <w:p w:rsidR="008F2C42" w:rsidRPr="008A04EA" w:rsidRDefault="008F2C42" w:rsidP="000E48F0">
      <w:pPr>
        <w:numPr>
          <w:ilvl w:val="0"/>
          <w:numId w:val="12"/>
        </w:numPr>
        <w:tabs>
          <w:tab w:val="left" w:pos="142"/>
          <w:tab w:val="left" w:pos="426"/>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результаты рассмотрения заявок на участие в закупке с указанием в том числе:</w:t>
      </w:r>
    </w:p>
    <w:p w:rsidR="008F2C42" w:rsidRPr="008A04EA" w:rsidRDefault="008F2C42" w:rsidP="000E48F0">
      <w:pPr>
        <w:tabs>
          <w:tab w:val="left" w:pos="142"/>
          <w:tab w:val="left" w:pos="709"/>
          <w:tab w:val="left" w:pos="993"/>
        </w:tabs>
        <w:autoSpaceDE w:val="0"/>
        <w:autoSpaceDN w:val="0"/>
        <w:adjustRightInd w:val="0"/>
        <w:spacing w:after="0" w:line="240" w:lineRule="auto"/>
        <w:ind w:firstLine="709"/>
        <w:contextualSpacing/>
        <w:jc w:val="both"/>
        <w:rPr>
          <w:sz w:val="28"/>
          <w:szCs w:val="28"/>
        </w:rPr>
      </w:pPr>
      <w:r w:rsidRPr="008A04EA">
        <w:rPr>
          <w:sz w:val="28"/>
          <w:szCs w:val="28"/>
        </w:rPr>
        <w:t>а) количества заявок на участие в закупке, которые отклонены;</w:t>
      </w:r>
    </w:p>
    <w:p w:rsidR="008F2C42" w:rsidRPr="008A04EA" w:rsidRDefault="008F2C42" w:rsidP="000E48F0">
      <w:pPr>
        <w:tabs>
          <w:tab w:val="left" w:pos="142"/>
          <w:tab w:val="left" w:pos="709"/>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б) оснований отклонения каждой заявки на участие в закупке </w:t>
      </w:r>
      <w:r w:rsidRPr="008A04EA">
        <w:rPr>
          <w:sz w:val="28"/>
          <w:szCs w:val="28"/>
          <w:lang w:eastAsia="ru-RU"/>
        </w:rPr>
        <w:t xml:space="preserve">со ссылкой на положения </w:t>
      </w:r>
      <w:r w:rsidRPr="008A04EA">
        <w:rPr>
          <w:sz w:val="28"/>
          <w:szCs w:val="28"/>
        </w:rPr>
        <w:t>извещения о проведении запроса котировок, которым не</w:t>
      </w:r>
      <w:r w:rsidR="000E48F0" w:rsidRPr="008A04EA">
        <w:rPr>
          <w:sz w:val="28"/>
          <w:szCs w:val="28"/>
        </w:rPr>
        <w:t> </w:t>
      </w:r>
      <w:r w:rsidRPr="008A04EA">
        <w:rPr>
          <w:sz w:val="28"/>
          <w:szCs w:val="28"/>
        </w:rPr>
        <w:t>соответствует такая заявка;</w:t>
      </w:r>
    </w:p>
    <w:p w:rsidR="008F2C42" w:rsidRPr="008A04EA" w:rsidRDefault="008F2C42" w:rsidP="000E48F0">
      <w:pPr>
        <w:tabs>
          <w:tab w:val="left" w:pos="142"/>
          <w:tab w:val="left" w:pos="709"/>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rPr>
        <w:t xml:space="preserve">в) решения каждого члена комиссии, итогового решения комиссии </w:t>
      </w:r>
      <w:r w:rsidRPr="008A04EA">
        <w:rPr>
          <w:sz w:val="28"/>
          <w:szCs w:val="28"/>
          <w:lang w:eastAsia="ru-RU"/>
        </w:rPr>
        <w:t>о</w:t>
      </w:r>
      <w:r w:rsidR="000E48F0" w:rsidRPr="008A04EA">
        <w:rPr>
          <w:sz w:val="28"/>
          <w:szCs w:val="28"/>
          <w:lang w:eastAsia="ru-RU"/>
        </w:rPr>
        <w:t> </w:t>
      </w:r>
      <w:r w:rsidRPr="008A04EA">
        <w:rPr>
          <w:sz w:val="28"/>
          <w:szCs w:val="28"/>
          <w:lang w:eastAsia="ru-RU"/>
        </w:rPr>
        <w:t>соответствии заявки на участие в запросе котировок в электронной форме требованиям извещения о</w:t>
      </w:r>
      <w:r w:rsidR="000E48F0" w:rsidRPr="008A04EA">
        <w:rPr>
          <w:sz w:val="28"/>
          <w:szCs w:val="28"/>
          <w:lang w:eastAsia="ru-RU"/>
        </w:rPr>
        <w:t xml:space="preserve"> </w:t>
      </w:r>
      <w:r w:rsidRPr="008A04EA">
        <w:rPr>
          <w:sz w:val="28"/>
          <w:szCs w:val="28"/>
          <w:lang w:eastAsia="ru-RU"/>
        </w:rPr>
        <w:t>проведении запроса котировок в электронной форме или об отклонении такой заявки;</w:t>
      </w:r>
    </w:p>
    <w:p w:rsidR="008F2C42" w:rsidRPr="008A04EA" w:rsidRDefault="008F2C42" w:rsidP="000E48F0">
      <w:pPr>
        <w:numPr>
          <w:ilvl w:val="0"/>
          <w:numId w:val="12"/>
        </w:numPr>
        <w:tabs>
          <w:tab w:val="left" w:pos="142"/>
          <w:tab w:val="left" w:pos="284"/>
          <w:tab w:val="left" w:pos="426"/>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сведения об объеме, цене закупаемых товаров, работ, услуг, сроке исполнения договора;</w:t>
      </w:r>
    </w:p>
    <w:p w:rsidR="008F2C42" w:rsidRPr="008A04EA" w:rsidRDefault="008F2C42" w:rsidP="000E48F0">
      <w:pPr>
        <w:numPr>
          <w:ilvl w:val="0"/>
          <w:numId w:val="12"/>
        </w:numPr>
        <w:tabs>
          <w:tab w:val="left" w:pos="142"/>
          <w:tab w:val="left" w:pos="284"/>
          <w:tab w:val="left" w:pos="426"/>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причины, по которым закупка признана несостоявшейся, в случае признания ее</w:t>
      </w:r>
      <w:r w:rsidR="000E48F0" w:rsidRPr="008A04EA">
        <w:rPr>
          <w:sz w:val="28"/>
          <w:szCs w:val="28"/>
        </w:rPr>
        <w:t xml:space="preserve"> </w:t>
      </w:r>
      <w:r w:rsidRPr="008A04EA">
        <w:rPr>
          <w:sz w:val="28"/>
          <w:szCs w:val="28"/>
        </w:rPr>
        <w:t>таковой.</w:t>
      </w:r>
    </w:p>
    <w:p w:rsidR="008F2C42" w:rsidRPr="008A04EA" w:rsidRDefault="008F2C42" w:rsidP="000E48F0">
      <w:pPr>
        <w:tabs>
          <w:tab w:val="left" w:pos="142"/>
          <w:tab w:val="left" w:pos="284"/>
          <w:tab w:val="left" w:pos="426"/>
          <w:tab w:val="left" w:pos="993"/>
        </w:tabs>
        <w:autoSpaceDE w:val="0"/>
        <w:autoSpaceDN w:val="0"/>
        <w:adjustRightInd w:val="0"/>
        <w:spacing w:after="0" w:line="240" w:lineRule="auto"/>
        <w:ind w:firstLine="709"/>
        <w:contextualSpacing/>
        <w:jc w:val="both"/>
        <w:rPr>
          <w:sz w:val="28"/>
          <w:szCs w:val="28"/>
        </w:rPr>
      </w:pPr>
      <w:r w:rsidRPr="008A04EA">
        <w:rPr>
          <w:sz w:val="28"/>
          <w:szCs w:val="28"/>
          <w:lang w:eastAsia="zh-CN"/>
        </w:rPr>
        <w:t>14.4.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w:t>
      </w:r>
      <w:r w:rsidR="000E48F0" w:rsidRPr="008A04EA">
        <w:rPr>
          <w:sz w:val="28"/>
          <w:szCs w:val="28"/>
          <w:lang w:eastAsia="zh-CN"/>
        </w:rPr>
        <w:t xml:space="preserve"> </w:t>
      </w:r>
      <w:r w:rsidRPr="008A04EA">
        <w:rPr>
          <w:sz w:val="28"/>
          <w:szCs w:val="28"/>
          <w:lang w:eastAsia="zh-CN"/>
        </w:rPr>
        <w:t xml:space="preserve">первый порядковый номер присваивается нескольким заявкам на участие в </w:t>
      </w:r>
      <w:r w:rsidRPr="008A04EA">
        <w:rPr>
          <w:sz w:val="28"/>
          <w:szCs w:val="28"/>
        </w:rPr>
        <w:t>запросе котировок в электронной форме</w:t>
      </w:r>
      <w:r w:rsidRPr="008A04EA">
        <w:rPr>
          <w:sz w:val="28"/>
          <w:szCs w:val="28"/>
          <w:lang w:eastAsia="zh-CN"/>
        </w:rPr>
        <w:t xml:space="preserve">, </w:t>
      </w:r>
      <w:r w:rsidRPr="008A04EA">
        <w:rPr>
          <w:sz w:val="28"/>
          <w:szCs w:val="28"/>
        </w:rPr>
        <w:t xml:space="preserve">содержащим лучшие условия поставки товаров, выполнения работ, оказания услуг. </w:t>
      </w:r>
      <w:r w:rsidRPr="008A04EA">
        <w:rPr>
          <w:sz w:val="28"/>
          <w:szCs w:val="28"/>
          <w:lang w:eastAsia="zh-CN"/>
        </w:rPr>
        <w:t xml:space="preserve">Число заявок на участие в </w:t>
      </w:r>
      <w:r w:rsidRPr="008A04EA">
        <w:rPr>
          <w:sz w:val="28"/>
          <w:szCs w:val="28"/>
        </w:rPr>
        <w:t>запросе котировок в</w:t>
      </w:r>
      <w:r w:rsidR="000E48F0" w:rsidRPr="008A04EA">
        <w:rPr>
          <w:sz w:val="28"/>
          <w:szCs w:val="28"/>
        </w:rPr>
        <w:t xml:space="preserve"> </w:t>
      </w:r>
      <w:r w:rsidRPr="008A04EA">
        <w:rPr>
          <w:sz w:val="28"/>
          <w:szCs w:val="28"/>
        </w:rPr>
        <w:t>электронной форме</w:t>
      </w:r>
      <w:r w:rsidRPr="008A04EA">
        <w:rPr>
          <w:sz w:val="28"/>
          <w:szCs w:val="28"/>
          <w:lang w:eastAsia="zh-CN"/>
        </w:rPr>
        <w:t xml:space="preserve">, которым присвоен первый порядковый номер: </w:t>
      </w:r>
    </w:p>
    <w:p w:rsidR="008F2C42" w:rsidRPr="008A04EA" w:rsidRDefault="00D2550F" w:rsidP="000E48F0">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Pr>
          <w:sz w:val="28"/>
          <w:szCs w:val="28"/>
          <w:lang w:eastAsia="zh-CN"/>
        </w:rPr>
        <w:t>–</w:t>
      </w:r>
      <w:r w:rsidR="008F2C42" w:rsidRPr="008A04EA">
        <w:rPr>
          <w:sz w:val="28"/>
          <w:szCs w:val="28"/>
          <w:lang w:eastAsia="zh-CN"/>
        </w:rPr>
        <w:t xml:space="preserve"> должно равняться установленному извещением о проведении запроса котировок в</w:t>
      </w:r>
      <w:r w:rsidR="000E48F0" w:rsidRPr="008A04EA">
        <w:rPr>
          <w:sz w:val="28"/>
          <w:szCs w:val="28"/>
          <w:lang w:eastAsia="zh-CN"/>
        </w:rPr>
        <w:t xml:space="preserve"> </w:t>
      </w:r>
      <w:r w:rsidR="008F2C42" w:rsidRPr="008A04EA">
        <w:rPr>
          <w:sz w:val="28"/>
          <w:szCs w:val="28"/>
          <w:lang w:eastAsia="zh-CN"/>
        </w:rPr>
        <w:t>электронной форме количеству победителей, если число заявок на</w:t>
      </w:r>
      <w:r w:rsidR="000E48F0" w:rsidRPr="008A04EA">
        <w:rPr>
          <w:sz w:val="28"/>
          <w:szCs w:val="28"/>
          <w:lang w:eastAsia="zh-CN"/>
        </w:rPr>
        <w:t> </w:t>
      </w:r>
      <w:r w:rsidR="008F2C42" w:rsidRPr="008A04EA">
        <w:rPr>
          <w:sz w:val="28"/>
          <w:szCs w:val="28"/>
          <w:lang w:eastAsia="zh-CN"/>
        </w:rPr>
        <w:t xml:space="preserve">участие в </w:t>
      </w:r>
      <w:r w:rsidR="008F2C42" w:rsidRPr="008A04EA">
        <w:rPr>
          <w:sz w:val="28"/>
          <w:szCs w:val="28"/>
        </w:rPr>
        <w:t>запросе котировок в электронной форме</w:t>
      </w:r>
      <w:r w:rsidR="008F2C42" w:rsidRPr="008A04EA">
        <w:rPr>
          <w:sz w:val="28"/>
          <w:szCs w:val="28"/>
          <w:lang w:eastAsia="zh-CN"/>
        </w:rPr>
        <w:t>,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w:t>
      </w:r>
      <w:r w:rsidR="000E48F0" w:rsidRPr="008A04EA">
        <w:rPr>
          <w:sz w:val="28"/>
          <w:szCs w:val="28"/>
          <w:lang w:eastAsia="zh-CN"/>
        </w:rPr>
        <w:t> </w:t>
      </w:r>
      <w:r w:rsidR="008F2C42" w:rsidRPr="008A04EA">
        <w:rPr>
          <w:sz w:val="28"/>
          <w:szCs w:val="28"/>
          <w:lang w:eastAsia="zh-CN"/>
        </w:rPr>
        <w:t xml:space="preserve">электронной форме количеству победителей или превышает его; </w:t>
      </w:r>
    </w:p>
    <w:p w:rsidR="008F2C42" w:rsidRPr="008A04EA" w:rsidRDefault="00D2550F" w:rsidP="000E48F0">
      <w:pPr>
        <w:tabs>
          <w:tab w:val="left" w:pos="142"/>
          <w:tab w:val="left" w:pos="993"/>
        </w:tabs>
        <w:autoSpaceDE w:val="0"/>
        <w:autoSpaceDN w:val="0"/>
        <w:adjustRightInd w:val="0"/>
        <w:spacing w:after="0" w:line="240" w:lineRule="auto"/>
        <w:ind w:firstLine="709"/>
        <w:jc w:val="both"/>
        <w:rPr>
          <w:sz w:val="28"/>
          <w:szCs w:val="28"/>
        </w:rPr>
      </w:pPr>
      <w:r>
        <w:rPr>
          <w:sz w:val="28"/>
          <w:szCs w:val="28"/>
          <w:lang w:eastAsia="zh-CN"/>
        </w:rPr>
        <w:t>–</w:t>
      </w:r>
      <w:r w:rsidR="008F2C42" w:rsidRPr="008A04EA">
        <w:rPr>
          <w:sz w:val="28"/>
          <w:szCs w:val="28"/>
          <w:lang w:eastAsia="zh-CN"/>
        </w:rPr>
        <w:t xml:space="preserve"> должно равняться количеству заявок на участие в </w:t>
      </w:r>
      <w:r w:rsidR="008F2C42" w:rsidRPr="008A04EA">
        <w:rPr>
          <w:sz w:val="28"/>
          <w:szCs w:val="28"/>
        </w:rPr>
        <w:t>запросе котировок в</w:t>
      </w:r>
      <w:r w:rsidR="000E48F0" w:rsidRPr="008A04EA">
        <w:rPr>
          <w:sz w:val="28"/>
          <w:szCs w:val="28"/>
        </w:rPr>
        <w:t> </w:t>
      </w:r>
      <w:r w:rsidR="008F2C42" w:rsidRPr="008A04EA">
        <w:rPr>
          <w:sz w:val="28"/>
          <w:szCs w:val="28"/>
        </w:rPr>
        <w:t>электронной форме</w:t>
      </w:r>
      <w:r w:rsidR="008F2C42" w:rsidRPr="008A04EA">
        <w:rPr>
          <w:sz w:val="28"/>
          <w:szCs w:val="28"/>
          <w:lang w:eastAsia="zh-CN"/>
        </w:rPr>
        <w:t xml:space="preserve">, соответствующих требованиям извещения о проведении </w:t>
      </w:r>
      <w:r w:rsidR="008F2C42" w:rsidRPr="008A04EA">
        <w:rPr>
          <w:sz w:val="28"/>
          <w:szCs w:val="28"/>
          <w:lang w:eastAsia="zh-CN"/>
        </w:rPr>
        <w:lastRenderedPageBreak/>
        <w:t>запроса котировок в</w:t>
      </w:r>
      <w:r w:rsidR="000E48F0" w:rsidRPr="008A04EA">
        <w:rPr>
          <w:sz w:val="28"/>
          <w:szCs w:val="28"/>
          <w:lang w:eastAsia="zh-CN"/>
        </w:rPr>
        <w:t xml:space="preserve"> </w:t>
      </w:r>
      <w:r w:rsidR="008F2C42" w:rsidRPr="008A04EA">
        <w:rPr>
          <w:sz w:val="28"/>
          <w:szCs w:val="28"/>
          <w:lang w:eastAsia="zh-CN"/>
        </w:rPr>
        <w:t>электронной форме, если число таких заявок менее установленного извещением о</w:t>
      </w:r>
      <w:r w:rsidR="000E48F0" w:rsidRPr="008A04EA">
        <w:rPr>
          <w:sz w:val="28"/>
          <w:szCs w:val="28"/>
          <w:lang w:eastAsia="zh-CN"/>
        </w:rPr>
        <w:t xml:space="preserve"> </w:t>
      </w:r>
      <w:r w:rsidR="008F2C42" w:rsidRPr="008A04EA">
        <w:rPr>
          <w:sz w:val="28"/>
          <w:szCs w:val="28"/>
          <w:lang w:eastAsia="zh-CN"/>
        </w:rPr>
        <w:t>проведении запроса котировок в электронной форме количества победителей.</w:t>
      </w:r>
    </w:p>
    <w:p w:rsidR="008F2C42" w:rsidRPr="008A04EA" w:rsidRDefault="008F2C42" w:rsidP="000E48F0">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sidRPr="008A04EA">
        <w:rPr>
          <w:sz w:val="28"/>
          <w:szCs w:val="28"/>
        </w:rPr>
        <w:t xml:space="preserve">14.5. </w:t>
      </w:r>
      <w:r w:rsidRPr="008A04EA">
        <w:rPr>
          <w:sz w:val="28"/>
          <w:szCs w:val="28"/>
          <w:lang w:eastAsia="zh-CN"/>
        </w:rPr>
        <w:t>В случае, если по окончании срока подачи заявок на участие в</w:t>
      </w:r>
      <w:r w:rsidR="000E48F0" w:rsidRPr="008A04EA">
        <w:rPr>
          <w:sz w:val="28"/>
          <w:szCs w:val="28"/>
          <w:lang w:eastAsia="zh-CN"/>
        </w:rPr>
        <w:t> </w:t>
      </w:r>
      <w:r w:rsidRPr="008A04EA">
        <w:rPr>
          <w:sz w:val="28"/>
          <w:szCs w:val="28"/>
        </w:rPr>
        <w:t>запросе котировок</w:t>
      </w:r>
      <w:r w:rsidR="000E48F0" w:rsidRPr="008A04EA">
        <w:rPr>
          <w:sz w:val="28"/>
          <w:szCs w:val="28"/>
        </w:rPr>
        <w:t xml:space="preserve"> </w:t>
      </w:r>
      <w:r w:rsidRPr="008A04EA">
        <w:rPr>
          <w:sz w:val="28"/>
          <w:szCs w:val="28"/>
        </w:rPr>
        <w:t>в электронной форме</w:t>
      </w:r>
      <w:r w:rsidRPr="008A04EA">
        <w:rPr>
          <w:sz w:val="28"/>
          <w:szCs w:val="28"/>
          <w:lang w:eastAsia="zh-CN"/>
        </w:rPr>
        <w:t xml:space="preserve"> подана только одна заявка на участие в</w:t>
      </w:r>
      <w:r w:rsidRPr="008A04EA">
        <w:rPr>
          <w:sz w:val="28"/>
          <w:szCs w:val="28"/>
        </w:rPr>
        <w:t xml:space="preserve"> запросе котировок в электронной форме</w:t>
      </w:r>
      <w:r w:rsidRPr="008A04EA">
        <w:rPr>
          <w:sz w:val="28"/>
          <w:szCs w:val="28"/>
          <w:lang w:eastAsia="zh-CN"/>
        </w:rPr>
        <w:t>, н</w:t>
      </w:r>
      <w:r w:rsidRPr="008A04EA">
        <w:rPr>
          <w:sz w:val="28"/>
          <w:szCs w:val="28"/>
          <w:lang w:eastAsia="ru-RU"/>
        </w:rPr>
        <w:t>е позднее дня, следующего за днем окончания срока подачи заявок</w:t>
      </w:r>
      <w:r w:rsidR="000E48F0" w:rsidRPr="008A04EA">
        <w:rPr>
          <w:sz w:val="28"/>
          <w:szCs w:val="28"/>
          <w:lang w:eastAsia="ru-RU"/>
        </w:rPr>
        <w:t xml:space="preserve"> </w:t>
      </w:r>
      <w:r w:rsidRPr="008A04EA">
        <w:rPr>
          <w:sz w:val="28"/>
          <w:szCs w:val="28"/>
          <w:lang w:eastAsia="ru-RU"/>
        </w:rPr>
        <w:t>на участие в запросе котировок в электронной форме, оператор электронной площадки направляет Заказчику заявку на</w:t>
      </w:r>
      <w:r w:rsidR="000E48F0" w:rsidRPr="008A04EA">
        <w:rPr>
          <w:sz w:val="28"/>
          <w:szCs w:val="28"/>
          <w:lang w:eastAsia="ru-RU"/>
        </w:rPr>
        <w:t> </w:t>
      </w:r>
      <w:r w:rsidRPr="008A04EA">
        <w:rPr>
          <w:sz w:val="28"/>
          <w:szCs w:val="28"/>
          <w:lang w:eastAsia="ru-RU"/>
        </w:rPr>
        <w:t xml:space="preserve">участие в запросе котировок в электронной форме, а также ценовое предложение. </w:t>
      </w:r>
      <w:r w:rsidRPr="008A04EA">
        <w:rPr>
          <w:sz w:val="28"/>
          <w:szCs w:val="28"/>
          <w:lang w:eastAsia="zh-CN"/>
        </w:rPr>
        <w:t xml:space="preserve">Указанная заявка рассматривается в порядке, установленном Положением о закупке. </w:t>
      </w:r>
    </w:p>
    <w:p w:rsidR="008F2C42" w:rsidRPr="008A04EA" w:rsidRDefault="008F2C42" w:rsidP="000E48F0">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sidRPr="008A04EA">
        <w:rPr>
          <w:sz w:val="28"/>
          <w:szCs w:val="28"/>
          <w:lang w:eastAsia="ru-RU"/>
        </w:rPr>
        <w:t>Результаты рассмотрения единственной заявки на участие в запросе котировок в</w:t>
      </w:r>
      <w:r w:rsidR="000E48F0" w:rsidRPr="008A04EA">
        <w:rPr>
          <w:sz w:val="28"/>
          <w:szCs w:val="28"/>
          <w:lang w:eastAsia="ru-RU"/>
        </w:rPr>
        <w:t xml:space="preserve"> </w:t>
      </w:r>
      <w:r w:rsidRPr="008A04EA">
        <w:rPr>
          <w:sz w:val="28"/>
          <w:szCs w:val="28"/>
          <w:lang w:eastAsia="ru-RU"/>
        </w:rPr>
        <w:t>электронной форме на предмет ее соответствия требованиям документации о закупке фиксируются в протоколе, предусмотренном пунктом 14.3.7 Положения о закупке.</w:t>
      </w:r>
      <w:r w:rsidRPr="008A04EA">
        <w:rPr>
          <w:sz w:val="28"/>
          <w:szCs w:val="28"/>
          <w:lang w:eastAsia="zh-CN"/>
        </w:rPr>
        <w:t xml:space="preserve"> </w:t>
      </w:r>
    </w:p>
    <w:p w:rsidR="00D136A8" w:rsidRDefault="008F2C42" w:rsidP="00D136A8">
      <w:pPr>
        <w:spacing w:after="0"/>
        <w:ind w:firstLine="709"/>
        <w:jc w:val="both"/>
        <w:rPr>
          <w:sz w:val="28"/>
          <w:szCs w:val="28"/>
          <w:lang w:eastAsia="zh-CN"/>
        </w:rPr>
      </w:pPr>
      <w:r w:rsidRPr="008A04EA">
        <w:rPr>
          <w:sz w:val="28"/>
          <w:szCs w:val="28"/>
          <w:lang w:eastAsia="zh-CN"/>
        </w:rPr>
        <w:t xml:space="preserve">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направляет участнику закупки, подавшему единственную заявку на участие в </w:t>
      </w:r>
      <w:r w:rsidRPr="008A04EA">
        <w:rPr>
          <w:sz w:val="28"/>
          <w:szCs w:val="28"/>
        </w:rPr>
        <w:t>запросе котировок в</w:t>
      </w:r>
      <w:r w:rsidR="000E48F0" w:rsidRPr="008A04EA">
        <w:rPr>
          <w:sz w:val="28"/>
          <w:szCs w:val="28"/>
        </w:rPr>
        <w:t xml:space="preserve"> </w:t>
      </w:r>
      <w:r w:rsidRPr="008A04EA">
        <w:rPr>
          <w:sz w:val="28"/>
          <w:szCs w:val="28"/>
        </w:rPr>
        <w:t>электронной форме</w:t>
      </w:r>
      <w:r w:rsidRPr="008A04EA">
        <w:rPr>
          <w:sz w:val="28"/>
          <w:szCs w:val="28"/>
          <w:lang w:eastAsia="zh-CN"/>
        </w:rPr>
        <w:t xml:space="preserve">, проект договора, который </w:t>
      </w:r>
      <w:r w:rsidRPr="008A04EA">
        <w:rPr>
          <w:sz w:val="28"/>
          <w:szCs w:val="28"/>
        </w:rPr>
        <w:t>составляется путем включения условий исполнения договора, предложенных участником закупки в заявке на участие в запросе котировок в</w:t>
      </w:r>
      <w:r w:rsidR="000E48F0" w:rsidRPr="008A04EA">
        <w:rPr>
          <w:sz w:val="28"/>
          <w:szCs w:val="28"/>
        </w:rPr>
        <w:t> </w:t>
      </w:r>
      <w:r w:rsidRPr="008A04EA">
        <w:rPr>
          <w:sz w:val="28"/>
          <w:szCs w:val="28"/>
        </w:rPr>
        <w:t>электронной форме, в проект договора, прилагаемый к извещению о проведении запроса котировок в электронной форме</w:t>
      </w:r>
      <w:r w:rsidRPr="008A04EA">
        <w:rPr>
          <w:sz w:val="28"/>
          <w:szCs w:val="28"/>
          <w:lang w:eastAsia="zh-CN"/>
        </w:rPr>
        <w:t xml:space="preserve">. </w:t>
      </w:r>
      <w:r w:rsidR="008F3807" w:rsidRPr="008F3807">
        <w:rPr>
          <w:sz w:val="28"/>
          <w:szCs w:val="28"/>
          <w:lang w:eastAsia="zh-CN"/>
        </w:rPr>
        <w:t xml:space="preserve">При этом участник закупки </w:t>
      </w:r>
      <w:r w:rsidR="008F3807" w:rsidRPr="00F418B5">
        <w:rPr>
          <w:b/>
          <w:sz w:val="28"/>
          <w:szCs w:val="28"/>
          <w:lang w:eastAsia="zh-CN"/>
        </w:rPr>
        <w:t xml:space="preserve">признается победителем </w:t>
      </w:r>
      <w:r w:rsidR="008F3807" w:rsidRPr="00F418B5">
        <w:rPr>
          <w:b/>
          <w:sz w:val="28"/>
          <w:szCs w:val="28"/>
        </w:rPr>
        <w:t>запроса котировок в электронной форме</w:t>
      </w:r>
      <w:r w:rsidR="008F3807" w:rsidRPr="008F3807">
        <w:rPr>
          <w:sz w:val="28"/>
          <w:szCs w:val="28"/>
          <w:lang w:eastAsia="zh-CN"/>
        </w:rPr>
        <w:t xml:space="preserve"> и не вправе отказаться от заключения договора».</w:t>
      </w:r>
    </w:p>
    <w:p w:rsidR="008F3807" w:rsidRPr="008F3807" w:rsidRDefault="008F2C42" w:rsidP="00D136A8">
      <w:pPr>
        <w:spacing w:after="0"/>
        <w:ind w:firstLine="709"/>
        <w:jc w:val="both"/>
        <w:rPr>
          <w:sz w:val="28"/>
          <w:szCs w:val="28"/>
          <w:lang w:eastAsia="zh-CN"/>
        </w:rPr>
      </w:pPr>
      <w:r w:rsidRPr="008A04EA">
        <w:rPr>
          <w:sz w:val="28"/>
          <w:szCs w:val="28"/>
          <w:lang w:eastAsia="zh-CN"/>
        </w:rPr>
        <w:t xml:space="preserve">14.6. В случае, если </w:t>
      </w:r>
      <w:r w:rsidRPr="008A04EA">
        <w:rPr>
          <w:sz w:val="28"/>
          <w:szCs w:val="28"/>
          <w:lang w:eastAsia="ru-RU"/>
        </w:rPr>
        <w:t>по результатам рассмотрения заявок на участие в</w:t>
      </w:r>
      <w:r w:rsidR="000E48F0" w:rsidRPr="008A04EA">
        <w:rPr>
          <w:sz w:val="28"/>
          <w:szCs w:val="28"/>
          <w:lang w:eastAsia="ru-RU"/>
        </w:rPr>
        <w:t> </w:t>
      </w:r>
      <w:r w:rsidRPr="008A04EA">
        <w:rPr>
          <w:sz w:val="28"/>
          <w:szCs w:val="28"/>
        </w:rPr>
        <w:t>запросе котировок в электронной форме</w:t>
      </w:r>
      <w:r w:rsidRPr="008A04EA">
        <w:rPr>
          <w:sz w:val="28"/>
          <w:szCs w:val="28"/>
          <w:lang w:eastAsia="zh-CN"/>
        </w:rPr>
        <w:t xml:space="preserve"> </w:t>
      </w:r>
      <w:r w:rsidRPr="008A04EA">
        <w:rPr>
          <w:sz w:val="28"/>
          <w:szCs w:val="28"/>
          <w:lang w:eastAsia="ru-RU"/>
        </w:rPr>
        <w:t>только одна заявка признана соответствующей требованиям извещения о</w:t>
      </w:r>
      <w:r w:rsidRPr="008A04EA">
        <w:rPr>
          <w:sz w:val="28"/>
          <w:szCs w:val="28"/>
          <w:lang w:eastAsia="zh-CN"/>
        </w:rPr>
        <w:t xml:space="preserve"> проведении запроса котировок в</w:t>
      </w:r>
      <w:r w:rsidR="000E48F0" w:rsidRPr="008A04EA">
        <w:rPr>
          <w:sz w:val="28"/>
          <w:szCs w:val="28"/>
          <w:lang w:eastAsia="zh-CN"/>
        </w:rPr>
        <w:t> </w:t>
      </w:r>
      <w:r w:rsidRPr="008A04EA">
        <w:rPr>
          <w:sz w:val="28"/>
          <w:szCs w:val="28"/>
          <w:lang w:eastAsia="zh-CN"/>
        </w:rPr>
        <w:t>электронной форме, запрос котировок</w:t>
      </w:r>
      <w:r w:rsidR="000E48F0" w:rsidRPr="008A04EA">
        <w:rPr>
          <w:sz w:val="28"/>
          <w:szCs w:val="28"/>
          <w:lang w:eastAsia="zh-CN"/>
        </w:rPr>
        <w:t xml:space="preserve"> </w:t>
      </w:r>
      <w:r w:rsidRPr="008A04EA">
        <w:rPr>
          <w:sz w:val="28"/>
          <w:szCs w:val="28"/>
          <w:lang w:eastAsia="zh-CN"/>
        </w:rPr>
        <w:t xml:space="preserve">в электронной форме признается несостоявшимся. Заказчик направляет такому участнику проект договора, который </w:t>
      </w:r>
      <w:r w:rsidRPr="008A04EA">
        <w:rPr>
          <w:sz w:val="28"/>
          <w:szCs w:val="28"/>
          <w:lang w:eastAsia="ru-RU"/>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w:t>
      </w:r>
      <w:r w:rsidR="000E48F0" w:rsidRPr="008A04EA">
        <w:rPr>
          <w:sz w:val="28"/>
          <w:szCs w:val="28"/>
          <w:lang w:eastAsia="ru-RU"/>
        </w:rPr>
        <w:t> </w:t>
      </w:r>
      <w:r w:rsidRPr="008A04EA">
        <w:rPr>
          <w:sz w:val="28"/>
          <w:szCs w:val="28"/>
          <w:lang w:eastAsia="ru-RU"/>
        </w:rPr>
        <w:t>проведении запроса котировок</w:t>
      </w:r>
      <w:r w:rsidR="000E48F0" w:rsidRPr="008A04EA">
        <w:rPr>
          <w:sz w:val="28"/>
          <w:szCs w:val="28"/>
          <w:lang w:eastAsia="ru-RU"/>
        </w:rPr>
        <w:t xml:space="preserve"> </w:t>
      </w:r>
      <w:r w:rsidRPr="008A04EA">
        <w:rPr>
          <w:sz w:val="28"/>
          <w:szCs w:val="28"/>
          <w:lang w:eastAsia="ru-RU"/>
        </w:rPr>
        <w:t>в электронной форме</w:t>
      </w:r>
      <w:r w:rsidRPr="008A04EA">
        <w:rPr>
          <w:sz w:val="28"/>
          <w:szCs w:val="28"/>
          <w:lang w:eastAsia="zh-CN"/>
        </w:rPr>
        <w:t xml:space="preserve">. </w:t>
      </w:r>
      <w:r w:rsidR="008F3807" w:rsidRPr="008F3807">
        <w:rPr>
          <w:sz w:val="28"/>
          <w:szCs w:val="28"/>
          <w:lang w:eastAsia="zh-CN"/>
        </w:rPr>
        <w:t xml:space="preserve">При этом такой участник закупки </w:t>
      </w:r>
      <w:r w:rsidR="008F3807" w:rsidRPr="00F418B5">
        <w:rPr>
          <w:b/>
          <w:sz w:val="28"/>
          <w:szCs w:val="28"/>
          <w:lang w:eastAsia="zh-CN"/>
        </w:rPr>
        <w:t xml:space="preserve">признается победителем </w:t>
      </w:r>
      <w:r w:rsidR="008F3807" w:rsidRPr="00F418B5">
        <w:rPr>
          <w:b/>
          <w:sz w:val="28"/>
          <w:szCs w:val="28"/>
          <w:lang w:eastAsia="ru-RU"/>
        </w:rPr>
        <w:t>запроса котировок в электронной форме</w:t>
      </w:r>
      <w:r w:rsidR="008F3807" w:rsidRPr="00F418B5">
        <w:rPr>
          <w:b/>
          <w:sz w:val="28"/>
          <w:szCs w:val="28"/>
          <w:lang w:eastAsia="zh-CN"/>
        </w:rPr>
        <w:t xml:space="preserve"> и</w:t>
      </w:r>
      <w:r w:rsidR="008F3807" w:rsidRPr="00F418B5">
        <w:rPr>
          <w:sz w:val="28"/>
          <w:szCs w:val="28"/>
          <w:lang w:eastAsia="zh-CN"/>
        </w:rPr>
        <w:t xml:space="preserve"> </w:t>
      </w:r>
      <w:r w:rsidR="008F3807" w:rsidRPr="00D242F9">
        <w:rPr>
          <w:sz w:val="28"/>
          <w:szCs w:val="28"/>
          <w:lang w:eastAsia="zh-CN"/>
        </w:rPr>
        <w:t>не</w:t>
      </w:r>
      <w:r w:rsidR="008F3807" w:rsidRPr="008F3807">
        <w:rPr>
          <w:sz w:val="28"/>
          <w:szCs w:val="28"/>
          <w:lang w:eastAsia="zh-CN"/>
        </w:rPr>
        <w:t xml:space="preserve"> вправе отказаться от заключения договора.</w:t>
      </w:r>
    </w:p>
    <w:p w:rsidR="008F2C42" w:rsidRPr="008A04EA" w:rsidRDefault="008F2C42" w:rsidP="008F3807">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 xml:space="preserve">14.7. В случае, если </w:t>
      </w:r>
      <w:r w:rsidRPr="008A04EA">
        <w:rPr>
          <w:sz w:val="28"/>
          <w:szCs w:val="28"/>
        </w:rPr>
        <w:t>по окончании срока подачи заявок на участие в</w:t>
      </w:r>
      <w:r w:rsidR="000E48F0" w:rsidRPr="008A04EA">
        <w:rPr>
          <w:sz w:val="28"/>
          <w:szCs w:val="28"/>
        </w:rPr>
        <w:t> </w:t>
      </w:r>
      <w:r w:rsidRPr="008A04EA">
        <w:rPr>
          <w:sz w:val="28"/>
          <w:szCs w:val="28"/>
        </w:rPr>
        <w:t>запросе котировок</w:t>
      </w:r>
      <w:r w:rsidR="000E48F0" w:rsidRPr="008A04EA">
        <w:rPr>
          <w:sz w:val="28"/>
          <w:szCs w:val="28"/>
        </w:rPr>
        <w:t xml:space="preserve"> </w:t>
      </w:r>
      <w:r w:rsidRPr="008A04EA">
        <w:rPr>
          <w:sz w:val="28"/>
          <w:szCs w:val="28"/>
        </w:rPr>
        <w:t>в электронной форме не подано ни одной такой заявки, либо по результатам рассмотрения заявок на участие в запросе котировок в</w:t>
      </w:r>
      <w:r w:rsidR="000E48F0" w:rsidRPr="008A04EA">
        <w:rPr>
          <w:sz w:val="28"/>
          <w:szCs w:val="28"/>
        </w:rPr>
        <w:t> </w:t>
      </w:r>
      <w:r w:rsidRPr="008A04EA">
        <w:rPr>
          <w:sz w:val="28"/>
          <w:szCs w:val="28"/>
        </w:rPr>
        <w:t xml:space="preserve">электронной форме комиссия отклонила все заявки, либо участник запроса котировок в электронной форме, обязанный заключить договор, уклонился </w:t>
      </w:r>
      <w:r w:rsidR="00304526">
        <w:rPr>
          <w:sz w:val="28"/>
          <w:szCs w:val="28"/>
        </w:rPr>
        <w:br/>
      </w:r>
      <w:r w:rsidRPr="008A04EA">
        <w:rPr>
          <w:sz w:val="28"/>
          <w:szCs w:val="28"/>
        </w:rPr>
        <w:t>от</w:t>
      </w:r>
      <w:r w:rsidR="000E48F0" w:rsidRPr="008A04EA">
        <w:rPr>
          <w:sz w:val="28"/>
          <w:szCs w:val="28"/>
        </w:rPr>
        <w:t xml:space="preserve"> </w:t>
      </w:r>
      <w:r w:rsidRPr="008A04EA">
        <w:rPr>
          <w:sz w:val="28"/>
          <w:szCs w:val="28"/>
        </w:rPr>
        <w:t>заключения договора,</w:t>
      </w:r>
      <w:r w:rsidRPr="008A04EA">
        <w:rPr>
          <w:sz w:val="28"/>
          <w:szCs w:val="28"/>
          <w:lang w:eastAsia="ru-RU"/>
        </w:rPr>
        <w:t xml:space="preserve"> </w:t>
      </w:r>
      <w:r w:rsidRPr="008A04EA">
        <w:rPr>
          <w:sz w:val="28"/>
          <w:szCs w:val="28"/>
        </w:rPr>
        <w:t xml:space="preserve">запрос котировок в электронной форме признается несостоявшимся. </w:t>
      </w:r>
      <w:r w:rsidRPr="008A04EA">
        <w:rPr>
          <w:sz w:val="28"/>
          <w:szCs w:val="28"/>
          <w:lang w:eastAsia="ru-RU"/>
        </w:rPr>
        <w:t xml:space="preserve">Заказчик вправе провести новую закупку, в том числе </w:t>
      </w:r>
      <w:r w:rsidRPr="008A04EA">
        <w:rPr>
          <w:sz w:val="28"/>
          <w:szCs w:val="28"/>
          <w:lang w:eastAsia="ru-RU"/>
        </w:rPr>
        <w:lastRenderedPageBreak/>
        <w:t>заключить договор</w:t>
      </w:r>
      <w:r w:rsidR="000E48F0" w:rsidRPr="008A04EA">
        <w:rPr>
          <w:sz w:val="28"/>
          <w:szCs w:val="28"/>
          <w:lang w:eastAsia="ru-RU"/>
        </w:rPr>
        <w:t xml:space="preserve"> </w:t>
      </w:r>
      <w:r w:rsidRPr="008A04EA">
        <w:rPr>
          <w:sz w:val="28"/>
          <w:szCs w:val="28"/>
          <w:lang w:eastAsia="ru-RU"/>
        </w:rPr>
        <w:t>с единственным поставщиком (подрядчиком, исполнителем) в соответствии с подпунктом 38 пункта 17.1 Положения о закупке.</w:t>
      </w:r>
    </w:p>
    <w:p w:rsidR="008F2C42" w:rsidRPr="008A04EA" w:rsidRDefault="008F2C42" w:rsidP="000E48F0">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 xml:space="preserve">14.8. Запрос котировок в электронной форме, </w:t>
      </w:r>
      <w:r w:rsidRPr="008A04EA">
        <w:rPr>
          <w:sz w:val="28"/>
          <w:szCs w:val="28"/>
        </w:rPr>
        <w:t>участниками которого являются только субъекты МСП, осуществляется в порядке, установленном настоящим разделом для проведения запроса котировок в</w:t>
      </w:r>
      <w:r w:rsidRPr="008A04EA">
        <w:rPr>
          <w:sz w:val="28"/>
          <w:szCs w:val="28"/>
          <w:lang w:eastAsia="ru-RU"/>
        </w:rPr>
        <w:t xml:space="preserve"> электронной форме, с</w:t>
      </w:r>
      <w:r w:rsidR="000E48F0" w:rsidRPr="008A04EA">
        <w:rPr>
          <w:sz w:val="28"/>
          <w:szCs w:val="28"/>
          <w:lang w:eastAsia="ru-RU"/>
        </w:rPr>
        <w:t> </w:t>
      </w:r>
      <w:r w:rsidRPr="008A04EA">
        <w:rPr>
          <w:sz w:val="28"/>
          <w:szCs w:val="28"/>
          <w:lang w:eastAsia="ru-RU"/>
        </w:rPr>
        <w:t>учетом особенностей участия МСП в</w:t>
      </w:r>
      <w:r w:rsidR="000E48F0" w:rsidRPr="008A04EA">
        <w:rPr>
          <w:sz w:val="28"/>
          <w:szCs w:val="28"/>
          <w:lang w:eastAsia="ru-RU"/>
        </w:rPr>
        <w:t xml:space="preserve"> </w:t>
      </w:r>
      <w:r w:rsidRPr="008A04EA">
        <w:rPr>
          <w:sz w:val="28"/>
          <w:szCs w:val="28"/>
          <w:lang w:eastAsia="ru-RU"/>
        </w:rPr>
        <w:t>такой закупке, изложенных в настоящем разделе, разделе 21 Положения о закупке, а</w:t>
      </w:r>
      <w:r w:rsidR="000E48F0" w:rsidRPr="008A04EA">
        <w:rPr>
          <w:sz w:val="28"/>
          <w:szCs w:val="28"/>
          <w:lang w:eastAsia="ru-RU"/>
        </w:rPr>
        <w:t xml:space="preserve"> </w:t>
      </w:r>
      <w:r w:rsidRPr="008A04EA">
        <w:rPr>
          <w:sz w:val="28"/>
          <w:szCs w:val="28"/>
          <w:lang w:eastAsia="ru-RU"/>
        </w:rPr>
        <w:t>также с соблюдением требований статьи 3.4 Федерального закона № 223</w:t>
      </w:r>
      <w:r w:rsidR="00D2550F">
        <w:rPr>
          <w:sz w:val="28"/>
          <w:szCs w:val="28"/>
          <w:lang w:eastAsia="ru-RU"/>
        </w:rPr>
        <w:t>–</w:t>
      </w:r>
      <w:r w:rsidRPr="008A04EA">
        <w:rPr>
          <w:sz w:val="28"/>
          <w:szCs w:val="28"/>
          <w:lang w:eastAsia="ru-RU"/>
        </w:rPr>
        <w:t>ФЗ.</w:t>
      </w:r>
    </w:p>
    <w:p w:rsidR="008F2C42" w:rsidRPr="008A04EA" w:rsidRDefault="008F2C42" w:rsidP="00433BCB">
      <w:pPr>
        <w:pStyle w:val="20"/>
        <w:rPr>
          <w:lang w:eastAsia="ru-RU"/>
        </w:rPr>
      </w:pPr>
      <w:bookmarkStart w:id="112" w:name="_Toc521444324"/>
      <w:bookmarkStart w:id="113" w:name="_Toc523896394"/>
      <w:bookmarkStart w:id="114" w:name="_Toc27759253"/>
      <w:bookmarkStart w:id="115" w:name="_Toc27759813"/>
      <w:bookmarkStart w:id="116" w:name="_Toc106785786"/>
      <w:bookmarkStart w:id="117" w:name="_Toc210653902"/>
      <w:r w:rsidRPr="008A04EA">
        <w:rPr>
          <w:lang w:eastAsia="ru-RU"/>
        </w:rPr>
        <w:t xml:space="preserve">Раздел 15. </w:t>
      </w:r>
      <w:r w:rsidRPr="00433BCB">
        <w:t>ПОРЯДОК</w:t>
      </w:r>
      <w:r w:rsidRPr="008A04EA">
        <w:rPr>
          <w:lang w:eastAsia="ru-RU"/>
        </w:rPr>
        <w:t xml:space="preserve"> ПРОВЕДЕНИЯ ЗАПРОСА ПРЕДЛОЖЕНИЙ В ЭЛЕКТРОННОЙ ФОРМЕ</w:t>
      </w:r>
      <w:bookmarkEnd w:id="112"/>
      <w:bookmarkEnd w:id="113"/>
      <w:bookmarkEnd w:id="114"/>
      <w:bookmarkEnd w:id="115"/>
      <w:bookmarkEnd w:id="116"/>
      <w:bookmarkEnd w:id="117"/>
    </w:p>
    <w:p w:rsidR="00ED6408" w:rsidRDefault="008F2C42" w:rsidP="00ED6408">
      <w:pPr>
        <w:widowControl w:val="0"/>
        <w:tabs>
          <w:tab w:val="left" w:pos="142"/>
          <w:tab w:val="left" w:pos="993"/>
        </w:tabs>
        <w:autoSpaceDE w:val="0"/>
        <w:autoSpaceDN w:val="0"/>
        <w:spacing w:after="0" w:line="240" w:lineRule="auto"/>
        <w:ind w:firstLine="709"/>
        <w:jc w:val="both"/>
        <w:rPr>
          <w:sz w:val="28"/>
          <w:szCs w:val="28"/>
        </w:rPr>
      </w:pPr>
      <w:r w:rsidRPr="008A04EA">
        <w:rPr>
          <w:sz w:val="28"/>
          <w:szCs w:val="28"/>
        </w:rPr>
        <w:t xml:space="preserve">15.1. Запрос предложений в электронной форме </w:t>
      </w:r>
      <w:r w:rsidR="003B64C3" w:rsidRPr="003B64C3">
        <w:rPr>
          <w:sz w:val="28"/>
          <w:szCs w:val="28"/>
        </w:rPr>
        <w:t>–</w:t>
      </w:r>
      <w:r w:rsidRPr="008A04EA">
        <w:rPr>
          <w:sz w:val="28"/>
          <w:szCs w:val="28"/>
        </w:rPr>
        <w:t xml:space="preserve"> это, форма торгов, при которой</w:t>
      </w:r>
      <w:r w:rsidRPr="008A04EA">
        <w:rPr>
          <w:sz w:val="28"/>
          <w:szCs w:val="28"/>
          <w:lang w:eastAsia="ru-RU"/>
        </w:rPr>
        <w:t xml:space="preserve"> </w:t>
      </w:r>
      <w:r w:rsidRPr="008A04EA">
        <w:rPr>
          <w:sz w:val="28"/>
          <w:szCs w:val="28"/>
        </w:rPr>
        <w:t xml:space="preserve">победителем запроса предложений в электронной форме признается участник закупки, </w:t>
      </w:r>
      <w:bookmarkStart w:id="118" w:name="_Hlk507959103"/>
      <w:r w:rsidRPr="008A04EA">
        <w:rPr>
          <w:sz w:val="28"/>
          <w:szCs w:val="28"/>
        </w:rPr>
        <w:t>заявка на участие в запросе предложений в электронной форме которого в соответствии с</w:t>
      </w:r>
      <w:r w:rsidR="00B06D48" w:rsidRPr="008A04EA">
        <w:rPr>
          <w:sz w:val="28"/>
          <w:szCs w:val="28"/>
        </w:rPr>
        <w:t xml:space="preserve"> </w:t>
      </w:r>
      <w:r w:rsidRPr="008A04EA">
        <w:rPr>
          <w:sz w:val="28"/>
          <w:szCs w:val="28"/>
        </w:rPr>
        <w:t xml:space="preserve">критериями, определенными в документации о закупке, наиболее полно соответствует требованиям документации </w:t>
      </w:r>
      <w:r w:rsidR="00304526">
        <w:rPr>
          <w:sz w:val="28"/>
          <w:szCs w:val="28"/>
        </w:rPr>
        <w:br/>
      </w:r>
      <w:r w:rsidRPr="008A04EA">
        <w:rPr>
          <w:sz w:val="28"/>
          <w:szCs w:val="28"/>
        </w:rPr>
        <w:t>и</w:t>
      </w:r>
      <w:r w:rsidR="00B06D48" w:rsidRPr="008A04EA">
        <w:rPr>
          <w:sz w:val="28"/>
          <w:szCs w:val="28"/>
        </w:rPr>
        <w:t xml:space="preserve"> </w:t>
      </w:r>
      <w:r w:rsidRPr="008A04EA">
        <w:rPr>
          <w:sz w:val="28"/>
          <w:szCs w:val="28"/>
        </w:rPr>
        <w:t>содержит лучшие условия поставки товаров, выполнения работ, оказания услуг.</w:t>
      </w:r>
      <w:bookmarkEnd w:id="118"/>
    </w:p>
    <w:p w:rsidR="00ED6408" w:rsidRPr="00ED6408" w:rsidRDefault="008F2C42" w:rsidP="00ED6408">
      <w:pPr>
        <w:widowControl w:val="0"/>
        <w:tabs>
          <w:tab w:val="left" w:pos="142"/>
          <w:tab w:val="left" w:pos="993"/>
        </w:tabs>
        <w:autoSpaceDE w:val="0"/>
        <w:autoSpaceDN w:val="0"/>
        <w:spacing w:after="0" w:line="240" w:lineRule="auto"/>
        <w:ind w:firstLine="709"/>
        <w:jc w:val="both"/>
        <w:rPr>
          <w:sz w:val="28"/>
          <w:szCs w:val="28"/>
        </w:rPr>
      </w:pPr>
      <w:r w:rsidRPr="00ED6408">
        <w:rPr>
          <w:sz w:val="28"/>
          <w:szCs w:val="28"/>
        </w:rPr>
        <w:t xml:space="preserve">15.2. </w:t>
      </w:r>
      <w:r w:rsidR="00ED6408" w:rsidRPr="00ED6408">
        <w:rPr>
          <w:sz w:val="28"/>
          <w:szCs w:val="28"/>
        </w:rPr>
        <w:t xml:space="preserve">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w:t>
      </w:r>
      <w:r w:rsidR="00ED6408" w:rsidRPr="00BC4923">
        <w:rPr>
          <w:b/>
          <w:sz w:val="28"/>
          <w:szCs w:val="28"/>
        </w:rPr>
        <w:t>посредством ГИС в ЕИС</w:t>
      </w:r>
      <w:r w:rsidR="00ED6408" w:rsidRPr="00BC4923">
        <w:rPr>
          <w:b/>
          <w:sz w:val="28"/>
          <w:szCs w:val="28"/>
          <w:lang w:eastAsia="ru-RU"/>
        </w:rPr>
        <w:t>,</w:t>
      </w:r>
      <w:r w:rsidR="00ED6408" w:rsidRPr="00ED6408">
        <w:rPr>
          <w:rFonts w:eastAsia="Tinos"/>
          <w:sz w:val="28"/>
          <w:szCs w:val="28"/>
        </w:rPr>
        <w:t xml:space="preserve"> </w:t>
      </w:r>
      <w:r w:rsidR="00ED6408" w:rsidRPr="00BC4923">
        <w:rPr>
          <w:rFonts w:eastAsia="Tinos"/>
          <w:b/>
          <w:sz w:val="28"/>
          <w:szCs w:val="28"/>
        </w:rPr>
        <w:t>на официальном сайте</w:t>
      </w:r>
      <w:r w:rsidR="00ED6408" w:rsidRPr="00ED6408">
        <w:rPr>
          <w:sz w:val="28"/>
          <w:szCs w:val="28"/>
        </w:rPr>
        <w:t xml:space="preserve"> не менее чем за </w:t>
      </w:r>
      <w:r w:rsidR="00ED6408" w:rsidRPr="00ED6408">
        <w:rPr>
          <w:bCs/>
          <w:sz w:val="28"/>
          <w:szCs w:val="28"/>
        </w:rPr>
        <w:t>семь рабочих дней</w:t>
      </w:r>
      <w:r w:rsidR="00ED6408" w:rsidRPr="00ED6408">
        <w:rPr>
          <w:strike/>
          <w:sz w:val="28"/>
          <w:szCs w:val="28"/>
        </w:rPr>
        <w:t xml:space="preserve"> </w:t>
      </w:r>
      <w:r w:rsidR="00ED6408" w:rsidRPr="00ED6408">
        <w:rPr>
          <w:sz w:val="28"/>
          <w:szCs w:val="28"/>
        </w:rPr>
        <w:t>до установленной в документации о закупке даты окончания срока подачи заявок на участие в запросе предложений в электронной форме.</w:t>
      </w:r>
    </w:p>
    <w:p w:rsidR="008F2C42" w:rsidRPr="008A04EA" w:rsidRDefault="008F2C42" w:rsidP="00ED640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15.3. В случае проведения запроса предложений в электронной форме</w:t>
      </w:r>
      <w:r w:rsidRPr="008A04EA">
        <w:rPr>
          <w:sz w:val="28"/>
          <w:szCs w:val="28"/>
        </w:rPr>
        <w:t xml:space="preserve"> только у субъектов МСП,</w:t>
      </w:r>
      <w:r w:rsidRPr="008A04EA">
        <w:rPr>
          <w:sz w:val="28"/>
          <w:szCs w:val="28"/>
          <w:lang w:eastAsia="ru-RU"/>
        </w:rPr>
        <w:t xml:space="preserve"> указанная процедура закупки проводится в</w:t>
      </w:r>
      <w:r w:rsidR="00B06D48" w:rsidRPr="008A04EA">
        <w:rPr>
          <w:sz w:val="28"/>
          <w:szCs w:val="28"/>
          <w:lang w:eastAsia="ru-RU"/>
        </w:rPr>
        <w:t> </w:t>
      </w:r>
      <w:r w:rsidRPr="008A04EA">
        <w:rPr>
          <w:sz w:val="28"/>
          <w:szCs w:val="28"/>
          <w:lang w:eastAsia="ru-RU"/>
        </w:rPr>
        <w:t>следующем порядке: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 15.3.1. П</w:t>
      </w:r>
      <w:r w:rsidRPr="008A04EA">
        <w:rPr>
          <w:sz w:val="28"/>
          <w:szCs w:val="28"/>
        </w:rPr>
        <w:t>осле окончания срока подачи заявок запрос предложений в</w:t>
      </w:r>
      <w:r w:rsidR="00B06D48" w:rsidRPr="008A04EA">
        <w:rPr>
          <w:sz w:val="28"/>
          <w:szCs w:val="28"/>
        </w:rPr>
        <w:t> </w:t>
      </w:r>
      <w:r w:rsidRPr="008A04EA">
        <w:rPr>
          <w:sz w:val="28"/>
          <w:szCs w:val="28"/>
        </w:rPr>
        <w:t>электронной форме проводится в соответствии со следующими этапами:</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а) рассмотрение первых частей заявок на участие в запросе предложений в электронной форме;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б) сопоставление ценовых предложений;</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в) рассмотрение вторых частей заявок на участие в запросе предложений в электронной форме, оценка и сопоставление заявок по нестоимостным критериям оценки;</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г) подведение итогов запроса предложений в электронной форме.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15.3.2.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w:t>
      </w:r>
      <w:r w:rsidR="00B06D48" w:rsidRPr="008A04EA">
        <w:rPr>
          <w:sz w:val="28"/>
          <w:szCs w:val="28"/>
          <w:lang w:eastAsia="ru-RU"/>
        </w:rPr>
        <w:t xml:space="preserve"> </w:t>
      </w:r>
      <w:r w:rsidRPr="008A04EA">
        <w:rPr>
          <w:sz w:val="28"/>
          <w:szCs w:val="28"/>
          <w:lang w:eastAsia="ru-RU"/>
        </w:rPr>
        <w:t>электронной форме.</w:t>
      </w:r>
    </w:p>
    <w:p w:rsidR="008F2C42" w:rsidRPr="008A04EA" w:rsidRDefault="008F2C42" w:rsidP="00B06D48">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15.3.3. Комиссия Заказчика рассматривает поступившие первые части заявок на</w:t>
      </w:r>
      <w:r w:rsidR="00B06D48" w:rsidRPr="008A04EA">
        <w:rPr>
          <w:sz w:val="28"/>
          <w:szCs w:val="28"/>
          <w:lang w:eastAsia="ru-RU"/>
        </w:rPr>
        <w:t xml:space="preserve"> </w:t>
      </w:r>
      <w:r w:rsidRPr="008A04EA">
        <w:rPr>
          <w:sz w:val="28"/>
          <w:szCs w:val="28"/>
          <w:lang w:eastAsia="ru-RU"/>
        </w:rPr>
        <w:t>предмет соответствия требованиям документации о закупке. Дата рассмотрения первых частей заявок на участие в запросе предложений в</w:t>
      </w:r>
      <w:r w:rsidR="00B06D48" w:rsidRPr="008A04EA">
        <w:rPr>
          <w:sz w:val="28"/>
          <w:szCs w:val="28"/>
          <w:lang w:eastAsia="ru-RU"/>
        </w:rPr>
        <w:t> </w:t>
      </w:r>
      <w:r w:rsidRPr="008A04EA">
        <w:rPr>
          <w:sz w:val="28"/>
          <w:szCs w:val="28"/>
          <w:lang w:eastAsia="ru-RU"/>
        </w:rPr>
        <w:t>электронной форме устанавливается в</w:t>
      </w:r>
      <w:r w:rsidR="00B06D48" w:rsidRPr="008A04EA">
        <w:rPr>
          <w:sz w:val="28"/>
          <w:szCs w:val="28"/>
          <w:lang w:eastAsia="ru-RU"/>
        </w:rPr>
        <w:t xml:space="preserve"> </w:t>
      </w:r>
      <w:r w:rsidRPr="008A04EA">
        <w:rPr>
          <w:sz w:val="28"/>
          <w:szCs w:val="28"/>
          <w:lang w:eastAsia="ru-RU"/>
        </w:rPr>
        <w:t xml:space="preserve">документации о закупке. При этом срок </w:t>
      </w:r>
      <w:r w:rsidRPr="008A04EA">
        <w:rPr>
          <w:sz w:val="28"/>
          <w:szCs w:val="28"/>
          <w:lang w:eastAsia="ru-RU"/>
        </w:rPr>
        <w:lastRenderedPageBreak/>
        <w:t>рассмотрения первых частей заявок на участие в</w:t>
      </w:r>
      <w:r w:rsidR="00B06D48" w:rsidRPr="008A04EA">
        <w:rPr>
          <w:sz w:val="28"/>
          <w:szCs w:val="28"/>
          <w:lang w:eastAsia="ru-RU"/>
        </w:rPr>
        <w:t xml:space="preserve"> </w:t>
      </w:r>
      <w:r w:rsidRPr="008A04EA">
        <w:rPr>
          <w:sz w:val="28"/>
          <w:szCs w:val="28"/>
          <w:lang w:eastAsia="ru-RU"/>
        </w:rPr>
        <w:t>запросе предложений в</w:t>
      </w:r>
      <w:r w:rsidR="00B06D48" w:rsidRPr="008A04EA">
        <w:rPr>
          <w:sz w:val="28"/>
          <w:szCs w:val="28"/>
          <w:lang w:eastAsia="ru-RU"/>
        </w:rPr>
        <w:t> </w:t>
      </w:r>
      <w:r w:rsidRPr="008A04EA">
        <w:rPr>
          <w:sz w:val="28"/>
          <w:szCs w:val="28"/>
          <w:lang w:eastAsia="ru-RU"/>
        </w:rPr>
        <w:t xml:space="preserve">электронной форме не должен превышать </w:t>
      </w:r>
      <w:r w:rsidRPr="008A04EA">
        <w:rPr>
          <w:bCs/>
          <w:sz w:val="28"/>
          <w:szCs w:val="28"/>
          <w:lang w:eastAsia="ru-RU"/>
        </w:rPr>
        <w:t>трех рабочих дней</w:t>
      </w:r>
      <w:r w:rsidRPr="008A04EA">
        <w:rPr>
          <w:sz w:val="28"/>
          <w:szCs w:val="28"/>
          <w:lang w:eastAsia="ru-RU"/>
        </w:rPr>
        <w:t xml:space="preserve"> с</w:t>
      </w:r>
      <w:r w:rsidR="00B06D48" w:rsidRPr="008A04EA">
        <w:rPr>
          <w:sz w:val="28"/>
          <w:szCs w:val="28"/>
          <w:lang w:eastAsia="ru-RU"/>
        </w:rPr>
        <w:t xml:space="preserve"> </w:t>
      </w:r>
      <w:r w:rsidRPr="008A04EA">
        <w:rPr>
          <w:sz w:val="28"/>
          <w:szCs w:val="28"/>
          <w:lang w:eastAsia="ru-RU"/>
        </w:rPr>
        <w:t xml:space="preserve">даты окончания срока подачи таких заявок. </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15.3.4. По результатам рассмотрения первых частей заявок на участие в</w:t>
      </w:r>
      <w:r w:rsidR="00B06D48" w:rsidRPr="008A04EA">
        <w:rPr>
          <w:sz w:val="28"/>
          <w:szCs w:val="28"/>
          <w:lang w:eastAsia="ru-RU"/>
        </w:rPr>
        <w:t> </w:t>
      </w:r>
      <w:r w:rsidRPr="008A04EA">
        <w:rPr>
          <w:sz w:val="28"/>
          <w:szCs w:val="28"/>
        </w:rPr>
        <w:t>запросе предложений в электронной форме</w:t>
      </w:r>
      <w:r w:rsidRPr="008A04EA">
        <w:rPr>
          <w:sz w:val="28"/>
          <w:szCs w:val="28"/>
          <w:lang w:eastAsia="ru-RU"/>
        </w:rPr>
        <w:t xml:space="preserve"> комиссия Заказчика формирует протокол рассмотрения первых частей заявок на участие в </w:t>
      </w:r>
      <w:r w:rsidRPr="008A04EA">
        <w:rPr>
          <w:sz w:val="28"/>
          <w:szCs w:val="28"/>
        </w:rPr>
        <w:t xml:space="preserve">запросе предложений в электронной форме, </w:t>
      </w:r>
      <w:r w:rsidRPr="008A04EA">
        <w:rPr>
          <w:sz w:val="28"/>
          <w:szCs w:val="28"/>
          <w:lang w:eastAsia="ru-RU"/>
        </w:rPr>
        <w:t xml:space="preserve">который подписывается всеми присутствующими членами комиссии и </w:t>
      </w:r>
      <w:r w:rsidRPr="008A04EA">
        <w:rPr>
          <w:sz w:val="28"/>
          <w:szCs w:val="28"/>
        </w:rPr>
        <w:t>не позднее даты окончания срока рассмотрения первых частей заявок</w:t>
      </w:r>
      <w:r w:rsidRPr="008A04EA">
        <w:rPr>
          <w:sz w:val="28"/>
          <w:szCs w:val="28"/>
          <w:lang w:eastAsia="ru-RU"/>
        </w:rPr>
        <w:t xml:space="preserve"> направляется оператору электронной площадки. </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15.3.5. П</w:t>
      </w:r>
      <w:r w:rsidRPr="008A04EA">
        <w:rPr>
          <w:sz w:val="28"/>
          <w:szCs w:val="28"/>
        </w:rPr>
        <w:t xml:space="preserve">ротокол </w:t>
      </w:r>
      <w:r w:rsidRPr="008A04EA">
        <w:rPr>
          <w:sz w:val="28"/>
          <w:szCs w:val="28"/>
          <w:lang w:eastAsia="ru-RU"/>
        </w:rPr>
        <w:t>рассмотрения первых частей заявок на участие в запросе предложений в электронной форме</w:t>
      </w:r>
      <w:r w:rsidRPr="008A04EA">
        <w:rPr>
          <w:sz w:val="28"/>
          <w:szCs w:val="28"/>
        </w:rPr>
        <w:t xml:space="preserve"> размещается в ЕИС</w:t>
      </w:r>
      <w:r w:rsidR="00B06D48" w:rsidRPr="008A04EA">
        <w:rPr>
          <w:sz w:val="28"/>
          <w:szCs w:val="28"/>
          <w:lang w:eastAsia="ru-RU"/>
        </w:rPr>
        <w:t>,</w:t>
      </w:r>
      <w:r w:rsidR="00B06D48" w:rsidRPr="008A04EA">
        <w:rPr>
          <w:rFonts w:ascii="Tinos" w:eastAsia="Tinos" w:hAnsi="Tinos" w:cs="Tinos"/>
          <w:sz w:val="28"/>
          <w:szCs w:val="28"/>
        </w:rPr>
        <w:t xml:space="preserve"> на официальном сайте</w:t>
      </w:r>
      <w:r w:rsidRPr="008A04EA">
        <w:rPr>
          <w:sz w:val="28"/>
          <w:szCs w:val="28"/>
        </w:rPr>
        <w:t xml:space="preserve"> оператором электронной площадки в течение часа с момента получения указанного протокола от Заказчика. </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 xml:space="preserve">15.3.6. Протокол рассмотрения первых частей заявок на участие в запросе предложений в электронной форме </w:t>
      </w:r>
      <w:r w:rsidRPr="008A04EA">
        <w:rPr>
          <w:sz w:val="28"/>
          <w:szCs w:val="28"/>
          <w:lang w:eastAsia="ru-RU"/>
        </w:rPr>
        <w:t>должен содержать следующую информацию:</w:t>
      </w:r>
    </w:p>
    <w:p w:rsidR="008F2C42" w:rsidRPr="008A04EA" w:rsidRDefault="00312841" w:rsidP="00B06D48">
      <w:pPr>
        <w:numPr>
          <w:ilvl w:val="0"/>
          <w:numId w:val="3"/>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lang w:eastAsia="ru-RU"/>
        </w:rPr>
        <w:t>дата подписания протокола, сведения об объеме, цене закупаемых товаров, работ, услуг, сведения о сроках исполнения договора;</w:t>
      </w:r>
    </w:p>
    <w:p w:rsidR="008F2C42" w:rsidRPr="008A04EA" w:rsidRDefault="008F2C42" w:rsidP="00B06D48">
      <w:pPr>
        <w:numPr>
          <w:ilvl w:val="0"/>
          <w:numId w:val="3"/>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количество поданных на участие в закупке заявок, а также регистрационные номера заявок, дата и время регистрации каждой такой заявки;</w:t>
      </w:r>
    </w:p>
    <w:p w:rsidR="008F2C42" w:rsidRPr="008A04EA" w:rsidRDefault="008F2C42" w:rsidP="00B06D48">
      <w:pPr>
        <w:numPr>
          <w:ilvl w:val="0"/>
          <w:numId w:val="3"/>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результаты рассмотрения заявок на участие в закупке с указанием в том числе:</w:t>
      </w:r>
    </w:p>
    <w:p w:rsidR="008F2C42" w:rsidRPr="008A04EA" w:rsidRDefault="00444549"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а) </w:t>
      </w:r>
      <w:r w:rsidR="008F2C42" w:rsidRPr="008A04EA">
        <w:rPr>
          <w:sz w:val="28"/>
          <w:szCs w:val="28"/>
        </w:rPr>
        <w:t>количества заявок на участие в закупке, которые отклонены;</w:t>
      </w:r>
    </w:p>
    <w:p w:rsidR="008F2C42" w:rsidRPr="008A04EA"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б) оснований отклонения каждой заявки на участие в запросе предложений в</w:t>
      </w:r>
      <w:r w:rsidR="00444549" w:rsidRPr="008A04EA">
        <w:rPr>
          <w:sz w:val="28"/>
          <w:szCs w:val="28"/>
        </w:rPr>
        <w:t xml:space="preserve"> </w:t>
      </w:r>
      <w:r w:rsidRPr="008A04EA">
        <w:rPr>
          <w:sz w:val="28"/>
          <w:szCs w:val="28"/>
        </w:rPr>
        <w:t xml:space="preserve">электронной форме </w:t>
      </w:r>
      <w:r w:rsidRPr="008A04EA">
        <w:rPr>
          <w:sz w:val="28"/>
          <w:szCs w:val="28"/>
          <w:lang w:eastAsia="ru-RU"/>
        </w:rPr>
        <w:t>со ссылкой на положения</w:t>
      </w:r>
      <w:r w:rsidRPr="008A04EA">
        <w:rPr>
          <w:sz w:val="28"/>
          <w:szCs w:val="28"/>
        </w:rPr>
        <w:t xml:space="preserve"> документации о</w:t>
      </w:r>
      <w:r w:rsidR="00444549" w:rsidRPr="008A04EA">
        <w:rPr>
          <w:sz w:val="28"/>
          <w:szCs w:val="28"/>
        </w:rPr>
        <w:t> </w:t>
      </w:r>
      <w:r w:rsidRPr="008A04EA">
        <w:rPr>
          <w:sz w:val="28"/>
          <w:szCs w:val="28"/>
        </w:rPr>
        <w:t>закупке, которым не</w:t>
      </w:r>
      <w:r w:rsidR="00444549" w:rsidRPr="008A04EA">
        <w:rPr>
          <w:sz w:val="28"/>
          <w:szCs w:val="28"/>
        </w:rPr>
        <w:t xml:space="preserve"> </w:t>
      </w:r>
      <w:r w:rsidRPr="008A04EA">
        <w:rPr>
          <w:sz w:val="28"/>
          <w:szCs w:val="28"/>
        </w:rPr>
        <w:t>соответствует такая заявка;</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в) </w:t>
      </w:r>
      <w:r w:rsidRPr="008A04EA">
        <w:rPr>
          <w:sz w:val="28"/>
          <w:szCs w:val="28"/>
        </w:rPr>
        <w:t xml:space="preserve">решения каждого члена комиссии, итогового решения комиссии </w:t>
      </w:r>
      <w:r w:rsidRPr="008A04EA">
        <w:rPr>
          <w:sz w:val="28"/>
          <w:szCs w:val="28"/>
          <w:lang w:eastAsia="ru-RU"/>
        </w:rPr>
        <w:t>о</w:t>
      </w:r>
      <w:r w:rsidR="00444549" w:rsidRPr="008A04EA">
        <w:rPr>
          <w:sz w:val="28"/>
          <w:szCs w:val="28"/>
          <w:lang w:eastAsia="ru-RU"/>
        </w:rPr>
        <w:t> </w:t>
      </w:r>
      <w:r w:rsidRPr="008A04EA">
        <w:rPr>
          <w:sz w:val="28"/>
          <w:szCs w:val="28"/>
          <w:lang w:eastAsia="ru-RU"/>
        </w:rPr>
        <w:t>соответствии заявки на участие в запросе предложений в электронной форме требованиям документации</w:t>
      </w:r>
      <w:r w:rsidR="002254CC">
        <w:rPr>
          <w:sz w:val="28"/>
          <w:szCs w:val="28"/>
          <w:lang w:eastAsia="ru-RU"/>
        </w:rPr>
        <w:t xml:space="preserve"> </w:t>
      </w:r>
      <w:r w:rsidRPr="008A04EA">
        <w:rPr>
          <w:sz w:val="28"/>
          <w:szCs w:val="28"/>
          <w:lang w:eastAsia="ru-RU"/>
        </w:rPr>
        <w:t>о закупке или об отклонении такой заявки;</w:t>
      </w:r>
    </w:p>
    <w:p w:rsidR="008F2C42" w:rsidRPr="008A04EA" w:rsidRDefault="008F2C42" w:rsidP="00B06D48">
      <w:pPr>
        <w:numPr>
          <w:ilvl w:val="0"/>
          <w:numId w:val="3"/>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причины, по которым запрос предложений в электронной форме признан несостоявшимся, в случае его признания таковым.</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15.3.7. Оператор электронной площадки осуществляет сопоставление ценовых предложений участников запроса предложений в электронной форме, </w:t>
      </w:r>
      <w:r w:rsidRPr="008A04EA">
        <w:rPr>
          <w:sz w:val="28"/>
          <w:szCs w:val="28"/>
          <w:lang w:eastAsia="ru-RU"/>
        </w:rPr>
        <w:t>первые части заявки которых признаны соответствующими требованиям документации о закупке,</w:t>
      </w:r>
      <w:r w:rsidRPr="008A04EA">
        <w:rPr>
          <w:sz w:val="28"/>
          <w:szCs w:val="28"/>
        </w:rPr>
        <w:t xml:space="preserve"> и формирует протокол сопоставления ценовых предложений.</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15.3.8.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в</w:t>
      </w:r>
      <w:r w:rsidR="006773BC" w:rsidRPr="008A04EA">
        <w:rPr>
          <w:sz w:val="28"/>
          <w:szCs w:val="28"/>
        </w:rPr>
        <w:t xml:space="preserve"> </w:t>
      </w:r>
      <w:r w:rsidRPr="008A04EA">
        <w:rPr>
          <w:sz w:val="28"/>
          <w:szCs w:val="28"/>
        </w:rPr>
        <w:t xml:space="preserve">электронной форме. </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15.3.9. Комиссия рассматривает вторые части заявок на участие в запросе предложений в электронной форме на предмет соответствия их требованиям, установленным документацией о закупке, </w:t>
      </w:r>
      <w:r w:rsidRPr="008A04EA">
        <w:rPr>
          <w:sz w:val="28"/>
          <w:szCs w:val="28"/>
          <w:lang w:eastAsia="ru-RU"/>
        </w:rPr>
        <w:t>а также осуществляет оценку и</w:t>
      </w:r>
      <w:r w:rsidR="006773BC" w:rsidRPr="008A04EA">
        <w:rPr>
          <w:sz w:val="28"/>
          <w:szCs w:val="28"/>
          <w:lang w:eastAsia="ru-RU"/>
        </w:rPr>
        <w:t> </w:t>
      </w:r>
      <w:r w:rsidRPr="008A04EA">
        <w:rPr>
          <w:sz w:val="28"/>
          <w:szCs w:val="28"/>
          <w:lang w:eastAsia="ru-RU"/>
        </w:rPr>
        <w:t>сопоставление заявок</w:t>
      </w:r>
      <w:r w:rsidR="006773BC" w:rsidRPr="008A04EA">
        <w:rPr>
          <w:sz w:val="28"/>
          <w:szCs w:val="28"/>
          <w:lang w:eastAsia="ru-RU"/>
        </w:rPr>
        <w:t xml:space="preserve"> </w:t>
      </w:r>
      <w:r w:rsidRPr="008A04EA">
        <w:rPr>
          <w:sz w:val="28"/>
          <w:szCs w:val="28"/>
          <w:lang w:eastAsia="ru-RU"/>
        </w:rPr>
        <w:t>по нестоимостным критериям оценки. При этом оценка и сопоставление заявок на</w:t>
      </w:r>
      <w:r w:rsidR="006773BC" w:rsidRPr="008A04EA">
        <w:rPr>
          <w:sz w:val="28"/>
          <w:szCs w:val="28"/>
          <w:lang w:eastAsia="ru-RU"/>
        </w:rPr>
        <w:t xml:space="preserve"> </w:t>
      </w:r>
      <w:r w:rsidRPr="008A04EA">
        <w:rPr>
          <w:sz w:val="28"/>
          <w:szCs w:val="28"/>
          <w:lang w:eastAsia="ru-RU"/>
        </w:rPr>
        <w:t>участие</w:t>
      </w:r>
      <w:r w:rsidR="006773BC" w:rsidRPr="008A04EA">
        <w:rPr>
          <w:sz w:val="28"/>
          <w:szCs w:val="28"/>
          <w:lang w:eastAsia="ru-RU"/>
        </w:rPr>
        <w:t xml:space="preserve"> </w:t>
      </w:r>
      <w:r w:rsidRPr="008A04EA">
        <w:rPr>
          <w:sz w:val="28"/>
          <w:szCs w:val="28"/>
          <w:lang w:eastAsia="ru-RU"/>
        </w:rPr>
        <w:t xml:space="preserve">в запросе предложений в электронной форме по критерию «Качество товара (работ, услуг)» (при наличии такого критерия) </w:t>
      </w:r>
      <w:r w:rsidRPr="008A04EA">
        <w:rPr>
          <w:sz w:val="28"/>
          <w:szCs w:val="28"/>
          <w:lang w:eastAsia="ru-RU"/>
        </w:rPr>
        <w:lastRenderedPageBreak/>
        <w:t>осуществляется на основании информации о</w:t>
      </w:r>
      <w:r w:rsidR="006773BC" w:rsidRPr="008A04EA">
        <w:rPr>
          <w:sz w:val="28"/>
          <w:szCs w:val="28"/>
          <w:lang w:eastAsia="ru-RU"/>
        </w:rPr>
        <w:t xml:space="preserve"> </w:t>
      </w:r>
      <w:r w:rsidRPr="008A04EA">
        <w:rPr>
          <w:sz w:val="28"/>
          <w:szCs w:val="28"/>
          <w:lang w:eastAsia="ru-RU"/>
        </w:rPr>
        <w:t>поставляемом товаре, выполняемой работе или оказываемой услуге, содержащейся в</w:t>
      </w:r>
      <w:r w:rsidR="006773BC" w:rsidRPr="008A04EA">
        <w:rPr>
          <w:sz w:val="28"/>
          <w:szCs w:val="28"/>
          <w:lang w:eastAsia="ru-RU"/>
        </w:rPr>
        <w:t xml:space="preserve"> </w:t>
      </w:r>
      <w:r w:rsidRPr="008A04EA">
        <w:rPr>
          <w:sz w:val="28"/>
          <w:szCs w:val="28"/>
          <w:lang w:eastAsia="ru-RU"/>
        </w:rPr>
        <w:t>первых частях заявок на участие в запросе предложений в электронной форме. Срок рассмотрения вторых частей заявок на участие в запросе предложений в</w:t>
      </w:r>
      <w:r w:rsidR="006773BC" w:rsidRPr="008A04EA">
        <w:rPr>
          <w:sz w:val="28"/>
          <w:szCs w:val="28"/>
          <w:lang w:eastAsia="ru-RU"/>
        </w:rPr>
        <w:t> </w:t>
      </w:r>
      <w:r w:rsidRPr="008A04EA">
        <w:rPr>
          <w:sz w:val="28"/>
          <w:szCs w:val="28"/>
          <w:lang w:eastAsia="ru-RU"/>
        </w:rPr>
        <w:t xml:space="preserve">электронной форме, оценки и сопоставления заявок по нестоимостным критериям оценки не может превышать </w:t>
      </w:r>
      <w:r w:rsidRPr="008A04EA">
        <w:rPr>
          <w:bCs/>
          <w:sz w:val="28"/>
          <w:szCs w:val="28"/>
          <w:lang w:eastAsia="ru-RU"/>
        </w:rPr>
        <w:t>трех рабочих дней</w:t>
      </w:r>
      <w:r w:rsidRPr="008A04EA">
        <w:rPr>
          <w:sz w:val="28"/>
          <w:szCs w:val="28"/>
          <w:lang w:eastAsia="ru-RU"/>
        </w:rPr>
        <w:t xml:space="preserve"> с даты направления оператором электронной площадки вторых частей заявок на участие в запросе предложений в электронной форме.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15.3.10. По результатам рассмотрения вторых частей заявок на участие в</w:t>
      </w:r>
      <w:r w:rsidR="006773BC" w:rsidRPr="008A04EA">
        <w:rPr>
          <w:sz w:val="28"/>
          <w:szCs w:val="28"/>
          <w:lang w:eastAsia="ru-RU"/>
        </w:rPr>
        <w:t> </w:t>
      </w:r>
      <w:r w:rsidRPr="008A04EA">
        <w:rPr>
          <w:sz w:val="28"/>
          <w:szCs w:val="28"/>
          <w:lang w:eastAsia="ru-RU"/>
        </w:rPr>
        <w:t>запросе предложений в электронной форме, оценки и сопоставления заявок по нестоимостным критериям оценки комиссия составляет протокол,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в ЕИС</w:t>
      </w:r>
      <w:r w:rsidR="006773BC" w:rsidRPr="008A04EA">
        <w:rPr>
          <w:sz w:val="28"/>
          <w:szCs w:val="28"/>
          <w:lang w:eastAsia="ru-RU"/>
        </w:rPr>
        <w:t>,</w:t>
      </w:r>
      <w:r w:rsidR="006773BC" w:rsidRPr="008A04EA">
        <w:rPr>
          <w:rFonts w:ascii="Tinos" w:eastAsia="Tinos" w:hAnsi="Tinos" w:cs="Tinos"/>
          <w:sz w:val="28"/>
          <w:szCs w:val="28"/>
        </w:rPr>
        <w:t xml:space="preserve"> на официальном сайте</w:t>
      </w:r>
      <w:r w:rsidRPr="008A04EA">
        <w:rPr>
          <w:sz w:val="28"/>
          <w:szCs w:val="28"/>
          <w:lang w:eastAsia="ru-RU"/>
        </w:rPr>
        <w:t xml:space="preserve"> не позднее чем через </w:t>
      </w:r>
      <w:r w:rsidRPr="008A04EA">
        <w:rPr>
          <w:bCs/>
          <w:sz w:val="28"/>
          <w:szCs w:val="28"/>
          <w:lang w:eastAsia="ru-RU"/>
        </w:rPr>
        <w:t>три дня</w:t>
      </w:r>
      <w:r w:rsidRPr="008A04EA">
        <w:rPr>
          <w:sz w:val="28"/>
          <w:szCs w:val="28"/>
          <w:lang w:eastAsia="ru-RU"/>
        </w:rPr>
        <w:t xml:space="preserve"> со дня подписания протокола. </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15.3.11. Протокол рассмотрения вторых частей заявок на участие в</w:t>
      </w:r>
      <w:r w:rsidR="006773BC" w:rsidRPr="008A04EA">
        <w:rPr>
          <w:sz w:val="28"/>
          <w:szCs w:val="28"/>
          <w:lang w:eastAsia="ru-RU"/>
        </w:rPr>
        <w:t> </w:t>
      </w:r>
      <w:r w:rsidRPr="008A04EA">
        <w:rPr>
          <w:sz w:val="28"/>
          <w:szCs w:val="28"/>
          <w:lang w:eastAsia="ru-RU"/>
        </w:rPr>
        <w:t>запросе предложений в электронной форме, оценки и сопоставления заявок по нестоимостным критериям оценки должен содержать следующие сведения:</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w:t>
      </w:r>
      <w:r w:rsidR="00B34071" w:rsidRPr="008A04EA">
        <w:rPr>
          <w:sz w:val="28"/>
          <w:szCs w:val="28"/>
          <w:lang w:eastAsia="ru-RU"/>
        </w:rPr>
        <w:t xml:space="preserve"> дата подписания протокола, сведения об объеме, цене закупаемых товаров, работ, услуг, сведения о сроках исполнения договора;</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3) результаты рассмотрения вторых частей заявок на участие в запросе предложений в</w:t>
      </w:r>
      <w:r w:rsidR="006773BC" w:rsidRPr="008A04EA">
        <w:rPr>
          <w:sz w:val="28"/>
          <w:szCs w:val="28"/>
          <w:lang w:eastAsia="ru-RU"/>
        </w:rPr>
        <w:t xml:space="preserve"> </w:t>
      </w:r>
      <w:r w:rsidRPr="008A04EA">
        <w:rPr>
          <w:sz w:val="28"/>
          <w:szCs w:val="28"/>
          <w:lang w:eastAsia="ru-RU"/>
        </w:rPr>
        <w:t>электронной форме с указанием в том числе: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а) количества вторых частей заявок, которые отклонены;</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б) оснований отклонения каждой заявки на участие в запросе предложений в</w:t>
      </w:r>
      <w:r w:rsidR="006773BC" w:rsidRPr="008A04EA">
        <w:rPr>
          <w:sz w:val="28"/>
          <w:szCs w:val="28"/>
          <w:lang w:eastAsia="ru-RU"/>
        </w:rPr>
        <w:t xml:space="preserve"> </w:t>
      </w:r>
      <w:r w:rsidRPr="008A04EA">
        <w:rPr>
          <w:sz w:val="28"/>
          <w:szCs w:val="28"/>
          <w:lang w:eastAsia="ru-RU"/>
        </w:rPr>
        <w:t>электронной форме со ссылкой на положения документации о</w:t>
      </w:r>
      <w:r w:rsidR="006773BC" w:rsidRPr="008A04EA">
        <w:rPr>
          <w:sz w:val="28"/>
          <w:szCs w:val="28"/>
          <w:lang w:eastAsia="ru-RU"/>
        </w:rPr>
        <w:t> </w:t>
      </w:r>
      <w:r w:rsidRPr="008A04EA">
        <w:rPr>
          <w:sz w:val="28"/>
          <w:szCs w:val="28"/>
          <w:lang w:eastAsia="ru-RU"/>
        </w:rPr>
        <w:t>закупке, которым не</w:t>
      </w:r>
      <w:r w:rsidR="006773BC" w:rsidRPr="008A04EA">
        <w:rPr>
          <w:sz w:val="28"/>
          <w:szCs w:val="28"/>
          <w:lang w:eastAsia="ru-RU"/>
        </w:rPr>
        <w:t xml:space="preserve"> </w:t>
      </w:r>
      <w:r w:rsidRPr="008A04EA">
        <w:rPr>
          <w:sz w:val="28"/>
          <w:szCs w:val="28"/>
          <w:lang w:eastAsia="ru-RU"/>
        </w:rPr>
        <w:t>соответствует такая заявка;</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в) </w:t>
      </w:r>
      <w:r w:rsidRPr="008A04EA">
        <w:rPr>
          <w:sz w:val="28"/>
          <w:szCs w:val="28"/>
        </w:rPr>
        <w:t xml:space="preserve">решения каждого члена комиссии, итогового решения комиссии </w:t>
      </w:r>
      <w:r w:rsidRPr="008A04EA">
        <w:rPr>
          <w:sz w:val="28"/>
          <w:szCs w:val="28"/>
          <w:lang w:eastAsia="ru-RU"/>
        </w:rPr>
        <w:t>о</w:t>
      </w:r>
      <w:r w:rsidR="006773BC" w:rsidRPr="008A04EA">
        <w:rPr>
          <w:sz w:val="28"/>
          <w:szCs w:val="28"/>
          <w:lang w:eastAsia="ru-RU"/>
        </w:rPr>
        <w:t> </w:t>
      </w:r>
      <w:r w:rsidRPr="008A04EA">
        <w:rPr>
          <w:sz w:val="28"/>
          <w:szCs w:val="28"/>
          <w:lang w:eastAsia="ru-RU"/>
        </w:rPr>
        <w:t>соответствии второй части заявки на участие в запросе предложений в</w:t>
      </w:r>
      <w:r w:rsidR="006773BC" w:rsidRPr="008A04EA">
        <w:rPr>
          <w:sz w:val="28"/>
          <w:szCs w:val="28"/>
          <w:lang w:eastAsia="ru-RU"/>
        </w:rPr>
        <w:t> </w:t>
      </w:r>
      <w:r w:rsidRPr="008A04EA">
        <w:rPr>
          <w:sz w:val="28"/>
          <w:szCs w:val="28"/>
          <w:lang w:eastAsia="ru-RU"/>
        </w:rPr>
        <w:t>электронной форме требованиям документации о закупке или об отклонении такой заявки;</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4) результаты оценки и сопоставления заявок на участие в закупке с</w:t>
      </w:r>
      <w:r w:rsidR="006773BC" w:rsidRPr="008A04EA">
        <w:rPr>
          <w:sz w:val="28"/>
          <w:szCs w:val="28"/>
          <w:lang w:eastAsia="ru-RU"/>
        </w:rPr>
        <w:t> </w:t>
      </w:r>
      <w:r w:rsidRPr="008A04EA">
        <w:rPr>
          <w:sz w:val="28"/>
          <w:szCs w:val="28"/>
          <w:lang w:eastAsia="ru-RU"/>
        </w:rPr>
        <w:t>указанием итогового решения комиссии о соответствии таких заявок требованиям документации о</w:t>
      </w:r>
      <w:r w:rsidR="006773BC" w:rsidRPr="008A04EA">
        <w:rPr>
          <w:sz w:val="28"/>
          <w:szCs w:val="28"/>
          <w:lang w:eastAsia="ru-RU"/>
        </w:rPr>
        <w:t xml:space="preserve"> </w:t>
      </w:r>
      <w:r w:rsidRPr="008A04EA">
        <w:rPr>
          <w:sz w:val="28"/>
          <w:szCs w:val="28"/>
          <w:lang w:eastAsia="ru-RU"/>
        </w:rPr>
        <w:t>закупке, а также о присвоении таким заявкам значения по каждому из критериев оценки заявок, за исключением стоимостных;</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5) причины, по которым запрос предложений в электронной форме признан несостоявшимся, в случае его признания таковым.</w:t>
      </w:r>
    </w:p>
    <w:p w:rsidR="008F2C42" w:rsidRPr="008A04EA"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15.3.12. </w:t>
      </w:r>
      <w:r w:rsidRPr="008A04EA">
        <w:rPr>
          <w:sz w:val="28"/>
          <w:szCs w:val="28"/>
          <w:lang w:eastAsia="ru-RU"/>
        </w:rPr>
        <w:t>После размещения Заказчиком в ЕИС</w:t>
      </w:r>
      <w:r w:rsidR="006773BC" w:rsidRPr="008A04EA">
        <w:rPr>
          <w:sz w:val="28"/>
          <w:szCs w:val="28"/>
          <w:lang w:eastAsia="ru-RU"/>
        </w:rPr>
        <w:t>,</w:t>
      </w:r>
      <w:r w:rsidR="006773BC" w:rsidRPr="008A04EA">
        <w:rPr>
          <w:rFonts w:ascii="Tinos" w:eastAsia="Tinos" w:hAnsi="Tinos" w:cs="Tinos"/>
          <w:sz w:val="28"/>
          <w:szCs w:val="28"/>
        </w:rPr>
        <w:t xml:space="preserve"> на официальном сайте</w:t>
      </w:r>
      <w:r w:rsidRPr="008A04EA">
        <w:rPr>
          <w:sz w:val="28"/>
          <w:szCs w:val="28"/>
          <w:lang w:eastAsia="ru-RU"/>
        </w:rPr>
        <w:t xml:space="preserve"> протокола рассмотрения вторых частей заявок на участие в запросе предложений в электронной форме, оценки и сопоставления заявок по</w:t>
      </w:r>
      <w:r w:rsidR="006773BC" w:rsidRPr="008A04EA">
        <w:rPr>
          <w:sz w:val="28"/>
          <w:szCs w:val="28"/>
          <w:lang w:eastAsia="ru-RU"/>
        </w:rPr>
        <w:t> </w:t>
      </w:r>
      <w:r w:rsidRPr="008A04EA">
        <w:rPr>
          <w:sz w:val="28"/>
          <w:szCs w:val="28"/>
          <w:lang w:eastAsia="ru-RU"/>
        </w:rPr>
        <w:t xml:space="preserve">нестоимостным критериям оценки оператор электронной площадки направляет Заказчику протокол сопоставления ценовых предложений участников запроса предложений в электронной форме. </w:t>
      </w:r>
    </w:p>
    <w:p w:rsidR="008F2C42" w:rsidRPr="008A04EA"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lastRenderedPageBreak/>
        <w:t xml:space="preserve">15.3.13. </w:t>
      </w:r>
      <w:r w:rsidRPr="008A04EA">
        <w:rPr>
          <w:sz w:val="28"/>
          <w:szCs w:val="28"/>
          <w:lang w:eastAsia="ru-RU"/>
        </w:rPr>
        <w:t>В течение трех рабочих дней после направления оператором электронной площадки протокола сопоставления ценовых предложений</w:t>
      </w:r>
      <w:r w:rsidRPr="008A04EA">
        <w:rPr>
          <w:sz w:val="28"/>
          <w:szCs w:val="28"/>
        </w:rPr>
        <w:t xml:space="preserve"> комиссия подводит итоги запроса предложений в электронной форме с учетом результатов </w:t>
      </w:r>
      <w:r w:rsidRPr="008A04EA">
        <w:rPr>
          <w:sz w:val="28"/>
          <w:szCs w:val="28"/>
          <w:lang w:eastAsia="ru-RU"/>
        </w:rPr>
        <w:t>рассмотрения вторых частей заявок на участие в запросе предложений в электронной форме, оценки и</w:t>
      </w:r>
      <w:r w:rsidR="006773BC" w:rsidRPr="008A04EA">
        <w:rPr>
          <w:sz w:val="28"/>
          <w:szCs w:val="28"/>
          <w:lang w:eastAsia="ru-RU"/>
        </w:rPr>
        <w:t xml:space="preserve"> </w:t>
      </w:r>
      <w:r w:rsidRPr="008A04EA">
        <w:rPr>
          <w:sz w:val="28"/>
          <w:szCs w:val="28"/>
          <w:lang w:eastAsia="ru-RU"/>
        </w:rPr>
        <w:t xml:space="preserve">сопоставления заявок </w:t>
      </w:r>
      <w:r w:rsidR="004B1C9E" w:rsidRPr="008A04EA">
        <w:rPr>
          <w:sz w:val="28"/>
          <w:szCs w:val="28"/>
          <w:lang w:eastAsia="ru-RU"/>
        </w:rPr>
        <w:br/>
      </w:r>
      <w:r w:rsidRPr="008A04EA">
        <w:rPr>
          <w:sz w:val="28"/>
          <w:szCs w:val="28"/>
          <w:lang w:eastAsia="ru-RU"/>
        </w:rPr>
        <w:t>по нестоимостным критериям оценки, а также сведений из</w:t>
      </w:r>
      <w:r w:rsidR="006773BC" w:rsidRPr="008A04EA">
        <w:rPr>
          <w:sz w:val="28"/>
          <w:szCs w:val="28"/>
          <w:lang w:eastAsia="ru-RU"/>
        </w:rPr>
        <w:t xml:space="preserve"> </w:t>
      </w:r>
      <w:r w:rsidRPr="008A04EA">
        <w:rPr>
          <w:sz w:val="28"/>
          <w:szCs w:val="28"/>
          <w:lang w:eastAsia="ru-RU"/>
        </w:rPr>
        <w:t>протокола сопоставления ценовых предложений и</w:t>
      </w:r>
      <w:r w:rsidRPr="008A04EA">
        <w:rPr>
          <w:sz w:val="28"/>
          <w:szCs w:val="28"/>
        </w:rPr>
        <w:t xml:space="preserve">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8F2C42" w:rsidRPr="00336047"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336047">
        <w:rPr>
          <w:sz w:val="28"/>
          <w:szCs w:val="28"/>
        </w:rPr>
        <w:t>15.3.14. Оценка и сопоставление заявок на участие в запросе предложений в</w:t>
      </w:r>
      <w:r w:rsidR="006773BC" w:rsidRPr="00336047">
        <w:rPr>
          <w:sz w:val="28"/>
          <w:szCs w:val="28"/>
        </w:rPr>
        <w:t xml:space="preserve"> </w:t>
      </w:r>
      <w:r w:rsidRPr="00336047">
        <w:rPr>
          <w:sz w:val="28"/>
          <w:szCs w:val="28"/>
        </w:rPr>
        <w:t xml:space="preserve">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00304526">
        <w:rPr>
          <w:sz w:val="28"/>
          <w:szCs w:val="28"/>
        </w:rPr>
        <w:br/>
      </w:r>
      <w:r w:rsidRPr="00336047">
        <w:rPr>
          <w:sz w:val="28"/>
          <w:szCs w:val="28"/>
        </w:rPr>
        <w:t xml:space="preserve">по предложенной в указанных заявках цене договора, сниженной </w:t>
      </w:r>
      <w:r w:rsidR="00304526">
        <w:rPr>
          <w:sz w:val="28"/>
          <w:szCs w:val="28"/>
        </w:rPr>
        <w:br/>
      </w:r>
      <w:r w:rsidRPr="00336047">
        <w:rPr>
          <w:sz w:val="28"/>
          <w:szCs w:val="28"/>
        </w:rPr>
        <w:t xml:space="preserve">на 15 процентов (на 30 процентов – при осуществлении закупки радиоэлектронной продукции, включенной в единый реестр российской радиоэлектронной продукции), при этом договор заключается по цене договора, предложенной участником в заявке на участие в запросе предложений в электронной форме. </w:t>
      </w:r>
    </w:p>
    <w:p w:rsidR="008F2C42" w:rsidRPr="00336047"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336047">
        <w:rPr>
          <w:sz w:val="28"/>
          <w:szCs w:val="28"/>
        </w:rPr>
        <w:t>Указанное снижение не производится в случаях, если:</w:t>
      </w:r>
    </w:p>
    <w:p w:rsidR="008F2C42" w:rsidRPr="00336047"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336047">
        <w:rPr>
          <w:sz w:val="28"/>
          <w:szCs w:val="28"/>
        </w:rPr>
        <w:t>а) запрос предложений в электронной форме признан несостоявшимся, и</w:t>
      </w:r>
      <w:r w:rsidR="006773BC" w:rsidRPr="00336047">
        <w:rPr>
          <w:sz w:val="28"/>
          <w:szCs w:val="28"/>
        </w:rPr>
        <w:t> </w:t>
      </w:r>
      <w:r w:rsidRPr="00336047">
        <w:rPr>
          <w:sz w:val="28"/>
          <w:szCs w:val="28"/>
        </w:rPr>
        <w:t>договор заключается с единственным участником закупки;</w:t>
      </w:r>
    </w:p>
    <w:p w:rsidR="008F2C42" w:rsidRPr="00336047"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336047">
        <w:rPr>
          <w:sz w:val="28"/>
          <w:szCs w:val="28"/>
        </w:rPr>
        <w:t>б) в заявке на участие в запросе предложений в электронной форме не</w:t>
      </w:r>
      <w:r w:rsidR="006773BC" w:rsidRPr="00336047">
        <w:rPr>
          <w:sz w:val="28"/>
          <w:szCs w:val="28"/>
        </w:rPr>
        <w:t> </w:t>
      </w:r>
      <w:r w:rsidRPr="00336047">
        <w:rPr>
          <w:sz w:val="28"/>
          <w:szCs w:val="28"/>
        </w:rPr>
        <w:t>содержится предложений о поставке товаров российского происхождения, выполнении работ, оказании услуг российскими лицами;</w:t>
      </w:r>
    </w:p>
    <w:p w:rsidR="008F2C42" w:rsidRPr="00336047"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336047">
        <w:rPr>
          <w:sz w:val="28"/>
          <w:szCs w:val="28"/>
        </w:rPr>
        <w:t>в) в заявке на участие в запросе предложений в электронной форме не</w:t>
      </w:r>
      <w:r w:rsidR="006773BC" w:rsidRPr="00336047">
        <w:rPr>
          <w:sz w:val="28"/>
          <w:szCs w:val="28"/>
        </w:rPr>
        <w:t> </w:t>
      </w:r>
      <w:r w:rsidRPr="00336047">
        <w:rPr>
          <w:sz w:val="28"/>
          <w:szCs w:val="28"/>
        </w:rPr>
        <w:t>содержится предложений о поставке товаров иностранного происхождения, выполнении работ, оказании услуг иностранными лицами;</w:t>
      </w:r>
    </w:p>
    <w:p w:rsidR="00957F15" w:rsidRPr="00336047" w:rsidRDefault="008F2C42" w:rsidP="00866C7A">
      <w:pPr>
        <w:tabs>
          <w:tab w:val="left" w:pos="142"/>
          <w:tab w:val="left" w:pos="993"/>
        </w:tabs>
        <w:autoSpaceDE w:val="0"/>
        <w:autoSpaceDN w:val="0"/>
        <w:adjustRightInd w:val="0"/>
        <w:spacing w:after="0" w:line="240" w:lineRule="auto"/>
        <w:ind w:firstLine="709"/>
        <w:contextualSpacing/>
        <w:jc w:val="both"/>
        <w:rPr>
          <w:i/>
          <w:szCs w:val="24"/>
        </w:rPr>
      </w:pPr>
      <w:r w:rsidRPr="00336047">
        <w:rPr>
          <w:sz w:val="28"/>
          <w:szCs w:val="28"/>
        </w:rPr>
        <w:t>г) в заявке на участие в запросе предложений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w:t>
      </w:r>
      <w:r w:rsidR="006773BC" w:rsidRPr="00336047">
        <w:rPr>
          <w:sz w:val="28"/>
          <w:szCs w:val="28"/>
        </w:rPr>
        <w:t> </w:t>
      </w:r>
      <w:r w:rsidRPr="00336047">
        <w:rPr>
          <w:sz w:val="28"/>
          <w:szCs w:val="28"/>
        </w:rPr>
        <w:t>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004B1848" w:rsidRPr="00336047">
        <w:rPr>
          <w:rStyle w:val="af5"/>
          <w:sz w:val="28"/>
          <w:szCs w:val="28"/>
        </w:rPr>
        <w:footnoteReference w:id="5"/>
      </w:r>
      <w:r w:rsidR="00957F15" w:rsidRPr="00336047">
        <w:rPr>
          <w:i/>
          <w:szCs w:val="24"/>
        </w:rPr>
        <w:t xml:space="preserve"> </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15.3.15. </w:t>
      </w:r>
      <w:r w:rsidRPr="008A04EA">
        <w:rPr>
          <w:sz w:val="28"/>
          <w:szCs w:val="28"/>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8A04EA">
        <w:rPr>
          <w:sz w:val="28"/>
          <w:szCs w:val="28"/>
        </w:rPr>
        <w:t xml:space="preserve">запросе предложений </w:t>
      </w:r>
      <w:r w:rsidRPr="008A04EA">
        <w:rPr>
          <w:sz w:val="28"/>
          <w:szCs w:val="28"/>
        </w:rPr>
        <w:lastRenderedPageBreak/>
        <w:t>в</w:t>
      </w:r>
      <w:r w:rsidR="00975AC2" w:rsidRPr="008A04EA">
        <w:rPr>
          <w:sz w:val="28"/>
          <w:szCs w:val="28"/>
        </w:rPr>
        <w:t> </w:t>
      </w:r>
      <w:r w:rsidRPr="008A04EA">
        <w:rPr>
          <w:sz w:val="28"/>
          <w:szCs w:val="28"/>
        </w:rPr>
        <w:t>электронной форме</w:t>
      </w:r>
      <w:r w:rsidRPr="008A04EA">
        <w:rPr>
          <w:sz w:val="28"/>
          <w:szCs w:val="28"/>
          <w:lang w:eastAsia="zh-CN"/>
        </w:rPr>
        <w:t xml:space="preserve">, </w:t>
      </w:r>
      <w:r w:rsidRPr="008A04EA">
        <w:rPr>
          <w:sz w:val="28"/>
          <w:szCs w:val="28"/>
        </w:rPr>
        <w:t xml:space="preserve">содержащим лучшие условия поставки товаров, выполнения работ, оказания услуг. </w:t>
      </w:r>
      <w:r w:rsidRPr="008A04EA">
        <w:rPr>
          <w:sz w:val="28"/>
          <w:szCs w:val="28"/>
          <w:lang w:eastAsia="zh-CN"/>
        </w:rPr>
        <w:t xml:space="preserve">Число заявок на участие в </w:t>
      </w:r>
      <w:r w:rsidRPr="008A04EA">
        <w:rPr>
          <w:sz w:val="28"/>
          <w:szCs w:val="28"/>
        </w:rPr>
        <w:t>запросе предложений в электронной форме</w:t>
      </w:r>
      <w:r w:rsidRPr="008A04EA">
        <w:rPr>
          <w:sz w:val="28"/>
          <w:szCs w:val="28"/>
          <w:lang w:eastAsia="zh-CN"/>
        </w:rPr>
        <w:t xml:space="preserve">, которым присвоен первый порядковый номер: </w:t>
      </w:r>
    </w:p>
    <w:p w:rsidR="008F2C42" w:rsidRPr="008A04EA" w:rsidRDefault="00D2550F" w:rsidP="00B06D48">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Pr>
          <w:sz w:val="28"/>
          <w:szCs w:val="28"/>
          <w:lang w:eastAsia="zh-CN"/>
        </w:rPr>
        <w:t>–</w:t>
      </w:r>
      <w:r w:rsidR="008F2C42" w:rsidRPr="008A04EA">
        <w:rPr>
          <w:sz w:val="28"/>
          <w:szCs w:val="28"/>
          <w:lang w:eastAsia="zh-CN"/>
        </w:rPr>
        <w:t xml:space="preserve"> должно равняться установленному документацией о</w:t>
      </w:r>
      <w:r w:rsidR="008F2C42" w:rsidRPr="008A04EA">
        <w:rPr>
          <w:sz w:val="28"/>
          <w:szCs w:val="28"/>
        </w:rPr>
        <w:t xml:space="preserve"> закупке</w:t>
      </w:r>
      <w:r w:rsidR="008F2C42" w:rsidRPr="008A04EA">
        <w:rPr>
          <w:sz w:val="28"/>
          <w:szCs w:val="28"/>
          <w:lang w:eastAsia="zh-CN"/>
        </w:rPr>
        <w:t xml:space="preserve"> количеству победителей, если число заявок на участие в </w:t>
      </w:r>
      <w:r w:rsidR="008F2C42" w:rsidRPr="008A04EA">
        <w:rPr>
          <w:sz w:val="28"/>
          <w:szCs w:val="28"/>
        </w:rPr>
        <w:t>запросе предложений в</w:t>
      </w:r>
      <w:r w:rsidR="00975AC2" w:rsidRPr="008A04EA">
        <w:rPr>
          <w:sz w:val="28"/>
          <w:szCs w:val="28"/>
        </w:rPr>
        <w:t> </w:t>
      </w:r>
      <w:r w:rsidR="008F2C42" w:rsidRPr="008A04EA">
        <w:rPr>
          <w:sz w:val="28"/>
          <w:szCs w:val="28"/>
        </w:rPr>
        <w:t>электронной форме</w:t>
      </w:r>
      <w:r w:rsidR="008F2C42" w:rsidRPr="008A04EA">
        <w:rPr>
          <w:sz w:val="28"/>
          <w:szCs w:val="28"/>
          <w:lang w:eastAsia="zh-CN"/>
        </w:rPr>
        <w:t>, соответствующих требованиям документации</w:t>
      </w:r>
      <w:r w:rsidR="008F2C42" w:rsidRPr="008A04EA">
        <w:rPr>
          <w:sz w:val="28"/>
          <w:szCs w:val="28"/>
        </w:rPr>
        <w:t xml:space="preserve"> о закупке</w:t>
      </w:r>
      <w:r w:rsidR="008F2C42" w:rsidRPr="008A04EA">
        <w:rPr>
          <w:sz w:val="28"/>
          <w:szCs w:val="28"/>
          <w:lang w:eastAsia="zh-CN"/>
        </w:rPr>
        <w:t>, равно установленному в документации</w:t>
      </w:r>
      <w:r w:rsidR="008F2C42" w:rsidRPr="008A04EA">
        <w:rPr>
          <w:sz w:val="28"/>
          <w:szCs w:val="28"/>
        </w:rPr>
        <w:t xml:space="preserve"> о закупке</w:t>
      </w:r>
      <w:r w:rsidR="008F2C42" w:rsidRPr="008A04EA">
        <w:rPr>
          <w:sz w:val="28"/>
          <w:szCs w:val="28"/>
          <w:lang w:eastAsia="zh-CN"/>
        </w:rPr>
        <w:t xml:space="preserve"> количеству победителей или превышает его; </w:t>
      </w:r>
    </w:p>
    <w:p w:rsidR="008F2C42" w:rsidRPr="008A04EA" w:rsidRDefault="00D2550F" w:rsidP="00B06D48">
      <w:pPr>
        <w:tabs>
          <w:tab w:val="left" w:pos="142"/>
          <w:tab w:val="left" w:pos="993"/>
        </w:tabs>
        <w:autoSpaceDE w:val="0"/>
        <w:autoSpaceDN w:val="0"/>
        <w:adjustRightInd w:val="0"/>
        <w:spacing w:after="0" w:line="240" w:lineRule="auto"/>
        <w:ind w:firstLine="709"/>
        <w:contextualSpacing/>
        <w:jc w:val="both"/>
        <w:rPr>
          <w:sz w:val="28"/>
          <w:szCs w:val="28"/>
          <w:lang w:eastAsia="zh-CN"/>
        </w:rPr>
      </w:pPr>
      <w:r>
        <w:rPr>
          <w:sz w:val="28"/>
          <w:szCs w:val="28"/>
          <w:lang w:eastAsia="zh-CN"/>
        </w:rPr>
        <w:t>–</w:t>
      </w:r>
      <w:r w:rsidR="008F2C42" w:rsidRPr="008A04EA">
        <w:rPr>
          <w:sz w:val="28"/>
          <w:szCs w:val="28"/>
          <w:lang w:eastAsia="zh-CN"/>
        </w:rPr>
        <w:t xml:space="preserve"> должно равняться количеству заявок на участие в </w:t>
      </w:r>
      <w:r w:rsidR="008F2C42" w:rsidRPr="008A04EA">
        <w:rPr>
          <w:sz w:val="28"/>
          <w:szCs w:val="28"/>
        </w:rPr>
        <w:t>запросе предложений в электронной форме</w:t>
      </w:r>
      <w:r w:rsidR="008F2C42" w:rsidRPr="008A04EA">
        <w:rPr>
          <w:sz w:val="28"/>
          <w:szCs w:val="28"/>
          <w:lang w:eastAsia="zh-CN"/>
        </w:rPr>
        <w:t>, соответствующих требованиям документации</w:t>
      </w:r>
      <w:r w:rsidR="008F2C42" w:rsidRPr="008A04EA">
        <w:rPr>
          <w:sz w:val="28"/>
          <w:szCs w:val="28"/>
        </w:rPr>
        <w:t xml:space="preserve"> о закупке</w:t>
      </w:r>
      <w:r w:rsidR="008F2C42" w:rsidRPr="008A04EA">
        <w:rPr>
          <w:sz w:val="28"/>
          <w:szCs w:val="28"/>
          <w:lang w:eastAsia="zh-CN"/>
        </w:rPr>
        <w:t xml:space="preserve">, если число таких заявок менее установленного документацией </w:t>
      </w:r>
      <w:r w:rsidR="008F2C42" w:rsidRPr="008A04EA">
        <w:rPr>
          <w:sz w:val="28"/>
          <w:szCs w:val="28"/>
        </w:rPr>
        <w:t>о закупке</w:t>
      </w:r>
      <w:r w:rsidR="008F2C42" w:rsidRPr="008A04EA">
        <w:rPr>
          <w:sz w:val="28"/>
          <w:szCs w:val="28"/>
          <w:lang w:eastAsia="zh-CN"/>
        </w:rPr>
        <w:t xml:space="preserve"> количества победителей.</w:t>
      </w:r>
    </w:p>
    <w:p w:rsidR="008F2C42" w:rsidRPr="008A04EA"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15.3.16. </w:t>
      </w:r>
      <w:r w:rsidRPr="008A04EA">
        <w:rPr>
          <w:sz w:val="28"/>
          <w:szCs w:val="28"/>
          <w:lang w:eastAsia="ru-RU"/>
        </w:rPr>
        <w:t>По результатам подведения итогов запроса предложений в</w:t>
      </w:r>
      <w:r w:rsidR="00975AC2" w:rsidRPr="008A04EA">
        <w:rPr>
          <w:sz w:val="28"/>
          <w:szCs w:val="28"/>
          <w:lang w:eastAsia="ru-RU"/>
        </w:rPr>
        <w:t> </w:t>
      </w:r>
      <w:r w:rsidRPr="008A04EA">
        <w:rPr>
          <w:sz w:val="28"/>
          <w:szCs w:val="28"/>
          <w:lang w:eastAsia="ru-RU"/>
        </w:rPr>
        <w:t>электронной форме комиссия составляет итоговый протокол</w:t>
      </w:r>
      <w:r w:rsidRPr="008A04EA">
        <w:rPr>
          <w:sz w:val="28"/>
          <w:szCs w:val="28"/>
        </w:rPr>
        <w:t xml:space="preserve">, который </w:t>
      </w:r>
      <w:r w:rsidRPr="008A04EA">
        <w:rPr>
          <w:sz w:val="28"/>
          <w:szCs w:val="28"/>
          <w:lang w:eastAsia="ru-RU"/>
        </w:rPr>
        <w:t>размещается Заказчиком в ЕИС</w:t>
      </w:r>
      <w:r w:rsidR="00975AC2" w:rsidRPr="008A04EA">
        <w:rPr>
          <w:sz w:val="28"/>
          <w:szCs w:val="28"/>
          <w:lang w:eastAsia="ru-RU"/>
        </w:rPr>
        <w:t>,</w:t>
      </w:r>
      <w:r w:rsidR="00975AC2" w:rsidRPr="008A04EA">
        <w:rPr>
          <w:rFonts w:ascii="Tinos" w:eastAsia="Tinos" w:hAnsi="Tinos" w:cs="Tinos"/>
          <w:sz w:val="28"/>
          <w:szCs w:val="28"/>
        </w:rPr>
        <w:t xml:space="preserve"> на официальном сайте</w:t>
      </w:r>
      <w:r w:rsidRPr="008A04EA">
        <w:rPr>
          <w:sz w:val="28"/>
          <w:szCs w:val="28"/>
          <w:lang w:eastAsia="ru-RU"/>
        </w:rPr>
        <w:t xml:space="preserve"> не</w:t>
      </w:r>
      <w:r w:rsidR="00975AC2" w:rsidRPr="008A04EA">
        <w:rPr>
          <w:sz w:val="28"/>
          <w:szCs w:val="28"/>
          <w:lang w:eastAsia="ru-RU"/>
        </w:rPr>
        <w:t xml:space="preserve"> </w:t>
      </w:r>
      <w:r w:rsidRPr="008A04EA">
        <w:rPr>
          <w:sz w:val="28"/>
          <w:szCs w:val="28"/>
          <w:lang w:eastAsia="ru-RU"/>
        </w:rPr>
        <w:t xml:space="preserve">позднее чем через </w:t>
      </w:r>
      <w:r w:rsidRPr="008A04EA">
        <w:rPr>
          <w:bCs/>
          <w:sz w:val="28"/>
          <w:szCs w:val="28"/>
          <w:lang w:eastAsia="ru-RU"/>
        </w:rPr>
        <w:t>три дня</w:t>
      </w:r>
      <w:r w:rsidRPr="008A04EA">
        <w:rPr>
          <w:sz w:val="28"/>
          <w:szCs w:val="28"/>
          <w:lang w:eastAsia="ru-RU"/>
        </w:rPr>
        <w:t xml:space="preserve"> со дня подписания такого протокола и </w:t>
      </w:r>
      <w:r w:rsidRPr="008A04EA">
        <w:rPr>
          <w:sz w:val="28"/>
          <w:szCs w:val="28"/>
        </w:rPr>
        <w:t>должен содержать следующие сведения:</w:t>
      </w:r>
    </w:p>
    <w:p w:rsidR="00F63677" w:rsidRPr="008A04EA" w:rsidRDefault="00F63677" w:rsidP="00B06D48">
      <w:pPr>
        <w:numPr>
          <w:ilvl w:val="0"/>
          <w:numId w:val="4"/>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lang w:eastAsia="ru-RU"/>
        </w:rPr>
        <w:t>дата подписания протокола, сведения об объеме, цене закупаемых товаров, работ, услуг, сведения о сроках исполнения договора;</w:t>
      </w:r>
    </w:p>
    <w:p w:rsidR="008F2C42" w:rsidRPr="008A04EA" w:rsidRDefault="008F2C42" w:rsidP="00B06D48">
      <w:pPr>
        <w:numPr>
          <w:ilvl w:val="0"/>
          <w:numId w:val="4"/>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количество поданных на участие в закупке заявок, а также регистрационные номера заявок, дата и время регистрации каждой такой заявки</w:t>
      </w:r>
      <w:r w:rsidRPr="008A04EA">
        <w:rPr>
          <w:sz w:val="28"/>
          <w:szCs w:val="28"/>
          <w:lang w:eastAsia="ru-RU"/>
        </w:rPr>
        <w:t>;</w:t>
      </w:r>
    </w:p>
    <w:p w:rsidR="008F2C42" w:rsidRPr="008A04EA" w:rsidRDefault="008F2C42" w:rsidP="00B06D48">
      <w:pPr>
        <w:numPr>
          <w:ilvl w:val="0"/>
          <w:numId w:val="4"/>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8F2C42" w:rsidRPr="008A04EA" w:rsidRDefault="008F2C42" w:rsidP="00B06D48">
      <w:pPr>
        <w:numPr>
          <w:ilvl w:val="0"/>
          <w:numId w:val="4"/>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результаты оценки и сопоставления заявок на участие в закупке с</w:t>
      </w:r>
      <w:r w:rsidR="00975AC2" w:rsidRPr="008A04EA">
        <w:rPr>
          <w:sz w:val="28"/>
          <w:szCs w:val="28"/>
        </w:rPr>
        <w:t> </w:t>
      </w:r>
      <w:r w:rsidRPr="008A04EA">
        <w:rPr>
          <w:sz w:val="28"/>
          <w:szCs w:val="28"/>
        </w:rPr>
        <w:t>указанием решения комиссии о присвоении каждой такой заявке значения по</w:t>
      </w:r>
      <w:r w:rsidR="00975AC2" w:rsidRPr="008A04EA">
        <w:rPr>
          <w:sz w:val="28"/>
          <w:szCs w:val="28"/>
        </w:rPr>
        <w:t> </w:t>
      </w:r>
      <w:r w:rsidRPr="008A04EA">
        <w:rPr>
          <w:sz w:val="28"/>
          <w:szCs w:val="28"/>
        </w:rPr>
        <w:t>каждому из предусмотренных критериев оценки и сопоставления таких заявок;</w:t>
      </w:r>
    </w:p>
    <w:p w:rsidR="008F2C42" w:rsidRPr="008A04EA" w:rsidRDefault="008F2C42" w:rsidP="00B06D48">
      <w:pPr>
        <w:numPr>
          <w:ilvl w:val="0"/>
          <w:numId w:val="4"/>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сведения об объеме, цене закупаемых товаров, работ, услуг, сроке исполнения договора;</w:t>
      </w:r>
    </w:p>
    <w:p w:rsidR="008F2C42" w:rsidRPr="008A04EA" w:rsidRDefault="008F2C42" w:rsidP="00B06D48">
      <w:pPr>
        <w:numPr>
          <w:ilvl w:val="0"/>
          <w:numId w:val="4"/>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причины, по которым закупка признана несостоявшейся, в случае признания ее</w:t>
      </w:r>
      <w:r w:rsidR="00975AC2" w:rsidRPr="008A04EA">
        <w:rPr>
          <w:sz w:val="28"/>
          <w:szCs w:val="28"/>
        </w:rPr>
        <w:t xml:space="preserve"> </w:t>
      </w:r>
      <w:r w:rsidRPr="008A04EA">
        <w:rPr>
          <w:sz w:val="28"/>
          <w:szCs w:val="28"/>
        </w:rPr>
        <w:t>таковой.</w:t>
      </w:r>
    </w:p>
    <w:p w:rsidR="008F2C42" w:rsidRPr="008A04EA" w:rsidRDefault="008F2C42" w:rsidP="00B06D48">
      <w:pPr>
        <w:tabs>
          <w:tab w:val="left" w:pos="142"/>
          <w:tab w:val="left" w:pos="540"/>
          <w:tab w:val="left" w:pos="900"/>
          <w:tab w:val="left" w:pos="993"/>
          <w:tab w:val="left" w:pos="1701"/>
        </w:tabs>
        <w:suppressAutoHyphens/>
        <w:spacing w:after="0" w:line="240" w:lineRule="auto"/>
        <w:ind w:firstLine="709"/>
        <w:jc w:val="both"/>
        <w:rPr>
          <w:sz w:val="28"/>
          <w:szCs w:val="28"/>
        </w:rPr>
      </w:pPr>
      <w:r w:rsidRPr="008A04EA">
        <w:rPr>
          <w:sz w:val="28"/>
          <w:szCs w:val="28"/>
        </w:rPr>
        <w:t>15.3.17. В случае, если по окончании срока подачи заявок на участие в</w:t>
      </w:r>
      <w:r w:rsidR="00975AC2" w:rsidRPr="008A04EA">
        <w:rPr>
          <w:sz w:val="28"/>
          <w:szCs w:val="28"/>
        </w:rPr>
        <w:t> </w:t>
      </w:r>
      <w:r w:rsidRPr="008A04EA">
        <w:rPr>
          <w:sz w:val="28"/>
          <w:szCs w:val="28"/>
        </w:rPr>
        <w:t>запросе предложений в электронной форме подана только одна заявка, н</w:t>
      </w:r>
      <w:r w:rsidRPr="008A04EA">
        <w:rPr>
          <w:sz w:val="28"/>
          <w:szCs w:val="28"/>
          <w:lang w:eastAsia="ru-RU"/>
        </w:rPr>
        <w:t>е</w:t>
      </w:r>
      <w:r w:rsidR="00975AC2" w:rsidRPr="008A04EA">
        <w:rPr>
          <w:sz w:val="28"/>
          <w:szCs w:val="28"/>
          <w:lang w:eastAsia="ru-RU"/>
        </w:rPr>
        <w:t> </w:t>
      </w:r>
      <w:r w:rsidRPr="008A04EA">
        <w:rPr>
          <w:sz w:val="28"/>
          <w:szCs w:val="28"/>
          <w:lang w:eastAsia="ru-RU"/>
        </w:rPr>
        <w:t xml:space="preserve">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на участие в запросе предложений в электронной форме, а также ценовое предложение. </w:t>
      </w:r>
      <w:r w:rsidRPr="008A04EA">
        <w:rPr>
          <w:sz w:val="28"/>
          <w:szCs w:val="28"/>
        </w:rPr>
        <w:t>Указанная заявка рассматривается в порядке, установленном Положением о</w:t>
      </w:r>
      <w:r w:rsidR="00975AC2" w:rsidRPr="008A04EA">
        <w:rPr>
          <w:sz w:val="28"/>
          <w:szCs w:val="28"/>
        </w:rPr>
        <w:t xml:space="preserve"> </w:t>
      </w:r>
      <w:r w:rsidRPr="008A04EA">
        <w:rPr>
          <w:sz w:val="28"/>
          <w:szCs w:val="28"/>
        </w:rPr>
        <w:t xml:space="preserve">закупке. </w:t>
      </w:r>
    </w:p>
    <w:p w:rsidR="008F2C42" w:rsidRPr="008A04EA" w:rsidRDefault="008F2C42" w:rsidP="00B06D48">
      <w:pPr>
        <w:tabs>
          <w:tab w:val="left" w:pos="142"/>
          <w:tab w:val="left" w:pos="540"/>
          <w:tab w:val="left" w:pos="900"/>
          <w:tab w:val="left" w:pos="993"/>
          <w:tab w:val="left" w:pos="1701"/>
        </w:tabs>
        <w:suppressAutoHyphens/>
        <w:spacing w:after="0" w:line="240" w:lineRule="auto"/>
        <w:ind w:firstLine="709"/>
        <w:jc w:val="both"/>
        <w:rPr>
          <w:sz w:val="28"/>
          <w:szCs w:val="28"/>
          <w:lang w:eastAsia="ru-RU"/>
        </w:rPr>
      </w:pPr>
      <w:r w:rsidRPr="008A04EA">
        <w:rPr>
          <w:sz w:val="28"/>
          <w:szCs w:val="28"/>
          <w:lang w:eastAsia="ru-RU"/>
        </w:rPr>
        <w:t xml:space="preserve">Результаты рассмотрения заявки на участие в </w:t>
      </w:r>
      <w:r w:rsidRPr="008A04EA">
        <w:rPr>
          <w:sz w:val="28"/>
          <w:szCs w:val="28"/>
        </w:rPr>
        <w:t>запросе предложений</w:t>
      </w:r>
      <w:r w:rsidRPr="008A04EA">
        <w:rPr>
          <w:sz w:val="28"/>
          <w:szCs w:val="28"/>
          <w:lang w:eastAsia="ru-RU"/>
        </w:rPr>
        <w:t xml:space="preserve"> в</w:t>
      </w:r>
      <w:r w:rsidR="00975AC2" w:rsidRPr="008A04EA">
        <w:rPr>
          <w:sz w:val="28"/>
          <w:szCs w:val="28"/>
          <w:lang w:eastAsia="ru-RU"/>
        </w:rPr>
        <w:t> </w:t>
      </w:r>
      <w:r w:rsidRPr="008A04EA">
        <w:rPr>
          <w:sz w:val="28"/>
          <w:szCs w:val="28"/>
          <w:lang w:eastAsia="ru-RU"/>
        </w:rPr>
        <w:t xml:space="preserve">электронной форме отражаются в протоколе рассмотрения единственной заявки на участие в </w:t>
      </w:r>
      <w:r w:rsidRPr="008A04EA">
        <w:rPr>
          <w:sz w:val="28"/>
          <w:szCs w:val="28"/>
        </w:rPr>
        <w:t>запросе предложений</w:t>
      </w:r>
      <w:r w:rsidRPr="008A04EA">
        <w:rPr>
          <w:sz w:val="28"/>
          <w:szCs w:val="28"/>
          <w:lang w:eastAsia="ru-RU"/>
        </w:rPr>
        <w:t xml:space="preserve"> в электронной форме (итоговом протоколе), который размещается Заказчиком в ЕИС</w:t>
      </w:r>
      <w:r w:rsidR="00975AC2" w:rsidRPr="008A04EA">
        <w:rPr>
          <w:sz w:val="28"/>
          <w:szCs w:val="28"/>
          <w:lang w:eastAsia="ru-RU"/>
        </w:rPr>
        <w:t>,</w:t>
      </w:r>
      <w:r w:rsidR="00975AC2" w:rsidRPr="008A04EA">
        <w:rPr>
          <w:rFonts w:ascii="Tinos" w:eastAsia="Tinos" w:hAnsi="Tinos" w:cs="Tinos"/>
          <w:sz w:val="28"/>
          <w:szCs w:val="28"/>
        </w:rPr>
        <w:t xml:space="preserve"> на официальном сайте</w:t>
      </w:r>
      <w:r w:rsidRPr="008A04EA">
        <w:rPr>
          <w:sz w:val="28"/>
          <w:szCs w:val="28"/>
          <w:lang w:eastAsia="ru-RU"/>
        </w:rPr>
        <w:t xml:space="preserve"> </w:t>
      </w:r>
      <w:r w:rsidRPr="008A04EA">
        <w:rPr>
          <w:sz w:val="28"/>
          <w:szCs w:val="28"/>
          <w:lang w:eastAsia="ru-RU"/>
        </w:rPr>
        <w:lastRenderedPageBreak/>
        <w:t>не</w:t>
      </w:r>
      <w:r w:rsidR="00975AC2" w:rsidRPr="008A04EA">
        <w:rPr>
          <w:sz w:val="28"/>
          <w:szCs w:val="28"/>
          <w:lang w:eastAsia="ru-RU"/>
        </w:rPr>
        <w:t> </w:t>
      </w:r>
      <w:r w:rsidRPr="008A04EA">
        <w:rPr>
          <w:sz w:val="28"/>
          <w:szCs w:val="28"/>
          <w:lang w:eastAsia="ru-RU"/>
        </w:rPr>
        <w:t xml:space="preserve">позднее чем через </w:t>
      </w:r>
      <w:r w:rsidRPr="008A04EA">
        <w:rPr>
          <w:bCs/>
          <w:sz w:val="28"/>
          <w:szCs w:val="28"/>
          <w:lang w:eastAsia="ru-RU"/>
        </w:rPr>
        <w:t>три дня</w:t>
      </w:r>
      <w:r w:rsidRPr="008A04EA">
        <w:rPr>
          <w:sz w:val="28"/>
          <w:szCs w:val="28"/>
          <w:lang w:eastAsia="ru-RU"/>
        </w:rPr>
        <w:t xml:space="preserve"> со дня подписания такого протокола, и</w:t>
      </w:r>
      <w:r w:rsidR="00975AC2" w:rsidRPr="008A04EA">
        <w:rPr>
          <w:sz w:val="28"/>
          <w:szCs w:val="28"/>
          <w:lang w:eastAsia="ru-RU"/>
        </w:rPr>
        <w:t xml:space="preserve"> </w:t>
      </w:r>
      <w:r w:rsidRPr="008A04EA">
        <w:rPr>
          <w:sz w:val="28"/>
          <w:szCs w:val="28"/>
          <w:lang w:eastAsia="ru-RU"/>
        </w:rPr>
        <w:t>должен содержать сведения, предусмотренные пунктом 15.3.16 Положения о закупке, с указанием итогового решения комиссии о соответствии такой заявки требованиям документации</w:t>
      </w:r>
      <w:r w:rsidR="00975AC2" w:rsidRPr="008A04EA">
        <w:rPr>
          <w:sz w:val="28"/>
          <w:szCs w:val="28"/>
          <w:lang w:eastAsia="ru-RU"/>
        </w:rPr>
        <w:t xml:space="preserve"> </w:t>
      </w:r>
      <w:r w:rsidRPr="008A04EA">
        <w:rPr>
          <w:sz w:val="28"/>
          <w:szCs w:val="28"/>
          <w:lang w:eastAsia="ru-RU"/>
        </w:rPr>
        <w:t>о закупке, в котором может не содержаться информация, предусмотренная подпунктом 4 пункта 15.3.16.</w:t>
      </w:r>
    </w:p>
    <w:p w:rsidR="008F2C42" w:rsidRPr="008A04EA" w:rsidRDefault="008F2C42" w:rsidP="00B06D48">
      <w:pPr>
        <w:tabs>
          <w:tab w:val="left" w:pos="0"/>
          <w:tab w:val="left" w:pos="540"/>
          <w:tab w:val="left" w:pos="900"/>
          <w:tab w:val="left" w:pos="1701"/>
        </w:tabs>
        <w:suppressAutoHyphens/>
        <w:spacing w:after="0" w:line="240" w:lineRule="auto"/>
        <w:ind w:firstLine="709"/>
        <w:jc w:val="both"/>
        <w:rPr>
          <w:sz w:val="28"/>
          <w:szCs w:val="28"/>
        </w:rPr>
      </w:pPr>
      <w:r w:rsidRPr="008A04EA">
        <w:rPr>
          <w:sz w:val="28"/>
          <w:szCs w:val="28"/>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8A04EA">
        <w:rPr>
          <w:sz w:val="28"/>
          <w:szCs w:val="28"/>
          <w:lang w:eastAsia="zh-CN"/>
        </w:rPr>
        <w:t>Заказчик направляет участнику закупки, подавшему единственную заявку на участие в</w:t>
      </w:r>
      <w:r w:rsidR="00975AC2" w:rsidRPr="008A04EA">
        <w:rPr>
          <w:sz w:val="28"/>
          <w:szCs w:val="28"/>
          <w:lang w:eastAsia="zh-CN"/>
        </w:rPr>
        <w:t xml:space="preserve"> </w:t>
      </w:r>
      <w:r w:rsidRPr="008A04EA">
        <w:rPr>
          <w:sz w:val="28"/>
          <w:szCs w:val="28"/>
          <w:lang w:eastAsia="zh-CN"/>
        </w:rPr>
        <w:t>запросе предложений в</w:t>
      </w:r>
      <w:r w:rsidR="00975AC2" w:rsidRPr="008A04EA">
        <w:rPr>
          <w:sz w:val="28"/>
          <w:szCs w:val="28"/>
          <w:lang w:eastAsia="zh-CN"/>
        </w:rPr>
        <w:t> </w:t>
      </w:r>
      <w:r w:rsidRPr="008A04EA">
        <w:rPr>
          <w:sz w:val="28"/>
          <w:szCs w:val="28"/>
          <w:lang w:eastAsia="zh-CN"/>
        </w:rPr>
        <w:t xml:space="preserve">электронной форме, проект договора, который </w:t>
      </w:r>
      <w:r w:rsidRPr="008A04EA">
        <w:rPr>
          <w:sz w:val="28"/>
          <w:szCs w:val="28"/>
        </w:rPr>
        <w:t>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w:t>
      </w:r>
      <w:r w:rsidR="00975AC2" w:rsidRPr="008A04EA">
        <w:rPr>
          <w:sz w:val="28"/>
          <w:szCs w:val="28"/>
        </w:rPr>
        <w:t xml:space="preserve"> </w:t>
      </w:r>
      <w:r w:rsidRPr="008A04EA">
        <w:rPr>
          <w:sz w:val="28"/>
          <w:szCs w:val="28"/>
        </w:rPr>
        <w:t>документации о проведении запроса предложений в</w:t>
      </w:r>
      <w:r w:rsidR="00975AC2" w:rsidRPr="008A04EA">
        <w:rPr>
          <w:sz w:val="28"/>
          <w:szCs w:val="28"/>
        </w:rPr>
        <w:t> </w:t>
      </w:r>
      <w:r w:rsidRPr="008A04EA">
        <w:rPr>
          <w:sz w:val="28"/>
          <w:szCs w:val="28"/>
        </w:rPr>
        <w:t>электронной форме</w:t>
      </w:r>
      <w:r w:rsidRPr="008A04EA">
        <w:rPr>
          <w:sz w:val="28"/>
          <w:szCs w:val="28"/>
          <w:lang w:eastAsia="zh-CN"/>
        </w:rPr>
        <w:t xml:space="preserve">. При этом участник закупки признается победителем запроса предложений в электронной </w:t>
      </w:r>
      <w:r w:rsidRPr="008A04EA">
        <w:rPr>
          <w:sz w:val="28"/>
          <w:szCs w:val="28"/>
        </w:rPr>
        <w:t>форме и не вправе отказаться от</w:t>
      </w:r>
      <w:r w:rsidR="00975AC2" w:rsidRPr="008A04EA">
        <w:rPr>
          <w:sz w:val="28"/>
          <w:szCs w:val="28"/>
        </w:rPr>
        <w:t> </w:t>
      </w:r>
      <w:r w:rsidRPr="008A04EA">
        <w:rPr>
          <w:sz w:val="28"/>
          <w:szCs w:val="28"/>
        </w:rPr>
        <w:t>заключения договора.</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15.3.18.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в</w:t>
      </w:r>
      <w:r w:rsidR="00975AC2" w:rsidRPr="008A04EA">
        <w:rPr>
          <w:sz w:val="28"/>
          <w:szCs w:val="28"/>
          <w:lang w:eastAsia="ru-RU"/>
        </w:rPr>
        <w:t> </w:t>
      </w:r>
      <w:r w:rsidRPr="008A04EA">
        <w:rPr>
          <w:sz w:val="28"/>
          <w:szCs w:val="28"/>
          <w:lang w:eastAsia="ru-RU"/>
        </w:rPr>
        <w:t>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 оператор электронной площадки направляет Заказчику вторую часть заявки на участие в запросе предложений в</w:t>
      </w:r>
      <w:r w:rsidR="00975AC2" w:rsidRPr="008A04EA">
        <w:rPr>
          <w:sz w:val="28"/>
          <w:szCs w:val="28"/>
          <w:lang w:eastAsia="ru-RU"/>
        </w:rPr>
        <w:t> </w:t>
      </w:r>
      <w:r w:rsidRPr="008A04EA">
        <w:rPr>
          <w:sz w:val="28"/>
          <w:szCs w:val="28"/>
          <w:lang w:eastAsia="ru-RU"/>
        </w:rPr>
        <w:t>электронной форме,</w:t>
      </w:r>
      <w:r w:rsidR="00975AC2" w:rsidRPr="008A04EA">
        <w:rPr>
          <w:sz w:val="28"/>
          <w:szCs w:val="28"/>
          <w:lang w:eastAsia="ru-RU"/>
        </w:rPr>
        <w:t xml:space="preserve"> </w:t>
      </w:r>
      <w:r w:rsidRPr="008A04EA">
        <w:rPr>
          <w:sz w:val="28"/>
          <w:szCs w:val="28"/>
          <w:lang w:eastAsia="ru-RU"/>
        </w:rPr>
        <w:t>а также ценовое предложение. Результаты рассмотрения заявок на участие в запросе предложений в электронной форме отражаются в</w:t>
      </w:r>
      <w:r w:rsidR="00975AC2" w:rsidRPr="008A04EA">
        <w:rPr>
          <w:sz w:val="28"/>
          <w:szCs w:val="28"/>
          <w:lang w:eastAsia="ru-RU"/>
        </w:rPr>
        <w:t> </w:t>
      </w:r>
      <w:r w:rsidRPr="008A04EA">
        <w:rPr>
          <w:sz w:val="28"/>
          <w:szCs w:val="28"/>
          <w:lang w:eastAsia="ru-RU"/>
        </w:rPr>
        <w:t>протоколе рассмотрения вторых частей заявок на участие в запросе предложений в электронной форме (итоговый протокол), который размещается Заказчиком в ЕИС</w:t>
      </w:r>
      <w:r w:rsidR="00975AC2" w:rsidRPr="008A04EA">
        <w:rPr>
          <w:sz w:val="28"/>
          <w:szCs w:val="28"/>
          <w:lang w:eastAsia="ru-RU"/>
        </w:rPr>
        <w:t>,</w:t>
      </w:r>
      <w:r w:rsidR="00975AC2" w:rsidRPr="008A04EA">
        <w:rPr>
          <w:rFonts w:ascii="Tinos" w:eastAsia="Tinos" w:hAnsi="Tinos" w:cs="Tinos"/>
          <w:sz w:val="28"/>
          <w:szCs w:val="28"/>
        </w:rPr>
        <w:t xml:space="preserve"> на официальном сайте</w:t>
      </w:r>
      <w:r w:rsidRPr="008A04EA">
        <w:rPr>
          <w:sz w:val="28"/>
          <w:szCs w:val="28"/>
          <w:lang w:eastAsia="ru-RU"/>
        </w:rPr>
        <w:t xml:space="preserve"> не позднее чем через </w:t>
      </w:r>
      <w:r w:rsidRPr="008A04EA">
        <w:rPr>
          <w:bCs/>
          <w:sz w:val="28"/>
          <w:szCs w:val="28"/>
          <w:lang w:eastAsia="ru-RU"/>
        </w:rPr>
        <w:t>три дня</w:t>
      </w:r>
      <w:r w:rsidRPr="008A04EA">
        <w:rPr>
          <w:sz w:val="28"/>
          <w:szCs w:val="28"/>
          <w:lang w:eastAsia="ru-RU"/>
        </w:rPr>
        <w:t xml:space="preserve"> со дня подписания такого протокола, и должен содержать сведения, предусмотренные пунктом 15.3.16 Положения о закупке, с указанием итогового решения комиссии о соответствии такой заявки требованиям документации о</w:t>
      </w:r>
      <w:r w:rsidR="00975AC2" w:rsidRPr="008A04EA">
        <w:rPr>
          <w:sz w:val="28"/>
          <w:szCs w:val="28"/>
          <w:lang w:eastAsia="ru-RU"/>
        </w:rPr>
        <w:t xml:space="preserve"> </w:t>
      </w:r>
      <w:r w:rsidRPr="008A04EA">
        <w:rPr>
          <w:sz w:val="28"/>
          <w:szCs w:val="28"/>
          <w:lang w:eastAsia="ru-RU"/>
        </w:rPr>
        <w:t>закупке, в</w:t>
      </w:r>
      <w:r w:rsidR="00975AC2" w:rsidRPr="008A04EA">
        <w:rPr>
          <w:sz w:val="28"/>
          <w:szCs w:val="28"/>
          <w:lang w:eastAsia="ru-RU"/>
        </w:rPr>
        <w:t> </w:t>
      </w:r>
      <w:r w:rsidRPr="008A04EA">
        <w:rPr>
          <w:sz w:val="28"/>
          <w:szCs w:val="28"/>
          <w:lang w:eastAsia="ru-RU"/>
        </w:rPr>
        <w:t>котором может не содержаться информация, предусмотренная подпунктом 4 пункта 15.3.16.</w:t>
      </w:r>
    </w:p>
    <w:p w:rsidR="008F2C42" w:rsidRPr="008A04EA" w:rsidRDefault="008F2C42" w:rsidP="00B06D48">
      <w:pPr>
        <w:tabs>
          <w:tab w:val="left" w:pos="0"/>
        </w:tabs>
        <w:autoSpaceDE w:val="0"/>
        <w:autoSpaceDN w:val="0"/>
        <w:adjustRightInd w:val="0"/>
        <w:spacing w:after="0" w:line="240" w:lineRule="auto"/>
        <w:ind w:firstLine="709"/>
        <w:jc w:val="both"/>
        <w:rPr>
          <w:sz w:val="28"/>
          <w:szCs w:val="28"/>
          <w:lang w:eastAsia="ru-RU"/>
        </w:rPr>
      </w:pPr>
      <w:r w:rsidRPr="008A04EA">
        <w:rPr>
          <w:sz w:val="28"/>
          <w:szCs w:val="28"/>
          <w:lang w:eastAsia="ru-RU"/>
        </w:rPr>
        <w:t>В случае, если заявка на участие в запросе предложений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w:t>
      </w:r>
      <w:r w:rsidR="00975AC2" w:rsidRPr="008A04EA">
        <w:rPr>
          <w:sz w:val="28"/>
          <w:szCs w:val="28"/>
          <w:lang w:eastAsia="ru-RU"/>
        </w:rPr>
        <w:t> </w:t>
      </w:r>
      <w:r w:rsidRPr="008A04EA">
        <w:rPr>
          <w:sz w:val="28"/>
          <w:szCs w:val="28"/>
          <w:lang w:eastAsia="ru-RU"/>
        </w:rPr>
        <w:t>заявке, в проект договора, прилагаемый к</w:t>
      </w:r>
      <w:r w:rsidR="00975AC2" w:rsidRPr="008A04EA">
        <w:rPr>
          <w:sz w:val="28"/>
          <w:szCs w:val="28"/>
          <w:lang w:eastAsia="ru-RU"/>
        </w:rPr>
        <w:t xml:space="preserve"> </w:t>
      </w:r>
      <w:r w:rsidRPr="008A04EA">
        <w:rPr>
          <w:sz w:val="28"/>
          <w:szCs w:val="28"/>
          <w:lang w:eastAsia="ru-RU"/>
        </w:rPr>
        <w:t xml:space="preserve">документации о закупке. При этом такой участник закупки признается победителем запроса предложений </w:t>
      </w:r>
      <w:r w:rsidR="00304526">
        <w:rPr>
          <w:sz w:val="28"/>
          <w:szCs w:val="28"/>
          <w:lang w:eastAsia="ru-RU"/>
        </w:rPr>
        <w:br/>
      </w:r>
      <w:r w:rsidRPr="008A04EA">
        <w:rPr>
          <w:sz w:val="28"/>
          <w:szCs w:val="28"/>
          <w:lang w:eastAsia="ru-RU"/>
        </w:rPr>
        <w:t>и не</w:t>
      </w:r>
      <w:r w:rsidR="00975AC2" w:rsidRPr="008A04EA">
        <w:rPr>
          <w:sz w:val="28"/>
          <w:szCs w:val="28"/>
          <w:lang w:eastAsia="ru-RU"/>
        </w:rPr>
        <w:t> </w:t>
      </w:r>
      <w:r w:rsidRPr="008A04EA">
        <w:rPr>
          <w:sz w:val="28"/>
          <w:szCs w:val="28"/>
          <w:lang w:eastAsia="ru-RU"/>
        </w:rPr>
        <w:t>вправе отказаться от заключения договора.</w:t>
      </w:r>
    </w:p>
    <w:p w:rsidR="008F2C42" w:rsidRPr="008A04EA" w:rsidRDefault="008F2C42" w:rsidP="00B06D48">
      <w:pPr>
        <w:tabs>
          <w:tab w:val="left" w:pos="142"/>
          <w:tab w:val="left" w:pos="540"/>
          <w:tab w:val="left" w:pos="900"/>
          <w:tab w:val="left" w:pos="993"/>
          <w:tab w:val="left" w:pos="1701"/>
        </w:tabs>
        <w:suppressAutoHyphens/>
        <w:spacing w:after="0" w:line="240" w:lineRule="auto"/>
        <w:ind w:firstLine="709"/>
        <w:jc w:val="both"/>
        <w:rPr>
          <w:sz w:val="28"/>
          <w:szCs w:val="28"/>
          <w:lang w:eastAsia="ru-RU"/>
        </w:rPr>
      </w:pPr>
      <w:r w:rsidRPr="008A04EA">
        <w:rPr>
          <w:sz w:val="28"/>
          <w:szCs w:val="28"/>
          <w:lang w:eastAsia="ru-RU"/>
        </w:rPr>
        <w:t>15.3.19.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результаты рассмотрения заявки на участие в</w:t>
      </w:r>
      <w:r w:rsidR="00975AC2" w:rsidRPr="008A04EA">
        <w:rPr>
          <w:sz w:val="28"/>
          <w:szCs w:val="28"/>
          <w:lang w:eastAsia="ru-RU"/>
        </w:rPr>
        <w:t xml:space="preserve"> </w:t>
      </w:r>
      <w:r w:rsidRPr="008A04EA">
        <w:rPr>
          <w:sz w:val="28"/>
          <w:szCs w:val="28"/>
          <w:lang w:eastAsia="ru-RU"/>
        </w:rPr>
        <w:t xml:space="preserve">запросе предложений </w:t>
      </w:r>
      <w:r w:rsidRPr="008A04EA">
        <w:rPr>
          <w:sz w:val="28"/>
          <w:szCs w:val="28"/>
          <w:lang w:eastAsia="ru-RU"/>
        </w:rPr>
        <w:lastRenderedPageBreak/>
        <w:t>в</w:t>
      </w:r>
      <w:r w:rsidR="00975AC2" w:rsidRPr="008A04EA">
        <w:rPr>
          <w:sz w:val="28"/>
          <w:szCs w:val="28"/>
          <w:lang w:eastAsia="ru-RU"/>
        </w:rPr>
        <w:t> </w:t>
      </w:r>
      <w:r w:rsidRPr="008A04EA">
        <w:rPr>
          <w:sz w:val="28"/>
          <w:szCs w:val="28"/>
          <w:lang w:eastAsia="ru-RU"/>
        </w:rPr>
        <w:t>электронной форме отражаются в протоколе рассмотрения вторых частей заявок на участие в запросе предложений в электронной форме (итоговый протокол), который размещается Заказчиком в ЕИС</w:t>
      </w:r>
      <w:r w:rsidR="00975AC2" w:rsidRPr="008A04EA">
        <w:rPr>
          <w:sz w:val="28"/>
          <w:szCs w:val="28"/>
          <w:lang w:eastAsia="ru-RU"/>
        </w:rPr>
        <w:t>,</w:t>
      </w:r>
      <w:r w:rsidR="00975AC2" w:rsidRPr="008A04EA">
        <w:rPr>
          <w:rFonts w:ascii="Tinos" w:eastAsia="Tinos" w:hAnsi="Tinos" w:cs="Tinos"/>
          <w:sz w:val="28"/>
          <w:szCs w:val="28"/>
        </w:rPr>
        <w:t xml:space="preserve"> на официальном сайте</w:t>
      </w:r>
      <w:r w:rsidRPr="008A04EA">
        <w:rPr>
          <w:sz w:val="28"/>
          <w:szCs w:val="28"/>
          <w:lang w:eastAsia="ru-RU"/>
        </w:rPr>
        <w:t xml:space="preserve"> не</w:t>
      </w:r>
      <w:r w:rsidR="00975AC2" w:rsidRPr="008A04EA">
        <w:rPr>
          <w:sz w:val="28"/>
          <w:szCs w:val="28"/>
          <w:lang w:eastAsia="ru-RU"/>
        </w:rPr>
        <w:t> </w:t>
      </w:r>
      <w:r w:rsidRPr="008A04EA">
        <w:rPr>
          <w:sz w:val="28"/>
          <w:szCs w:val="28"/>
          <w:lang w:eastAsia="ru-RU"/>
        </w:rPr>
        <w:t xml:space="preserve">позднее чем через </w:t>
      </w:r>
      <w:r w:rsidRPr="008A04EA">
        <w:rPr>
          <w:bCs/>
          <w:sz w:val="28"/>
          <w:szCs w:val="28"/>
          <w:lang w:eastAsia="ru-RU"/>
        </w:rPr>
        <w:t>три дня</w:t>
      </w:r>
      <w:r w:rsidRPr="008A04EA">
        <w:rPr>
          <w:sz w:val="28"/>
          <w:szCs w:val="28"/>
          <w:lang w:eastAsia="ru-RU"/>
        </w:rPr>
        <w:t xml:space="preserve"> со дня подписания такого протокола, и должен содержать сведения, предусмотренные пунктом 15.3.16 Положения о закупке, с</w:t>
      </w:r>
      <w:r w:rsidR="00975AC2" w:rsidRPr="008A04EA">
        <w:rPr>
          <w:sz w:val="28"/>
          <w:szCs w:val="28"/>
          <w:lang w:eastAsia="ru-RU"/>
        </w:rPr>
        <w:t> </w:t>
      </w:r>
      <w:r w:rsidRPr="008A04EA">
        <w:rPr>
          <w:sz w:val="28"/>
          <w:szCs w:val="28"/>
          <w:lang w:eastAsia="ru-RU"/>
        </w:rPr>
        <w:t xml:space="preserve">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4 пункта 15.3.16. </w:t>
      </w:r>
    </w:p>
    <w:p w:rsidR="008F2C42" w:rsidRPr="008A04EA" w:rsidRDefault="008F2C42" w:rsidP="00B06D48">
      <w:pPr>
        <w:tabs>
          <w:tab w:val="left" w:pos="0"/>
          <w:tab w:val="left" w:pos="540"/>
          <w:tab w:val="left" w:pos="900"/>
          <w:tab w:val="left" w:pos="1701"/>
        </w:tabs>
        <w:suppressAutoHyphens/>
        <w:spacing w:after="0" w:line="240" w:lineRule="auto"/>
        <w:ind w:firstLine="709"/>
        <w:jc w:val="both"/>
        <w:rPr>
          <w:sz w:val="28"/>
          <w:szCs w:val="28"/>
        </w:rPr>
      </w:pPr>
      <w:r w:rsidRPr="008A04EA">
        <w:rPr>
          <w:sz w:val="28"/>
          <w:szCs w:val="28"/>
          <w:lang w:eastAsia="ru-RU"/>
        </w:rPr>
        <w:t>В этом случае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w:t>
      </w:r>
      <w:r w:rsidR="00975AC2" w:rsidRPr="008A04EA">
        <w:rPr>
          <w:sz w:val="28"/>
          <w:szCs w:val="28"/>
          <w:lang w:eastAsia="ru-RU"/>
        </w:rPr>
        <w:t> </w:t>
      </w:r>
      <w:r w:rsidRPr="008A04EA">
        <w:rPr>
          <w:sz w:val="28"/>
          <w:szCs w:val="28"/>
          <w:lang w:eastAsia="ru-RU"/>
        </w:rPr>
        <w:t>документации о закупке. При этом такой участник закупки признается победителем запроса предложений и не вправе отказаться</w:t>
      </w:r>
      <w:r w:rsidR="00975AC2" w:rsidRPr="008A04EA">
        <w:rPr>
          <w:sz w:val="28"/>
          <w:szCs w:val="28"/>
          <w:lang w:eastAsia="ru-RU"/>
        </w:rPr>
        <w:t xml:space="preserve"> </w:t>
      </w:r>
      <w:r w:rsidRPr="008A04EA">
        <w:rPr>
          <w:sz w:val="28"/>
          <w:szCs w:val="28"/>
          <w:lang w:eastAsia="ru-RU"/>
        </w:rPr>
        <w:t>от заключения договора.</w:t>
      </w:r>
    </w:p>
    <w:p w:rsidR="008F2C42" w:rsidRPr="008A04EA" w:rsidRDefault="008F2C42" w:rsidP="00B06D48">
      <w:pPr>
        <w:tabs>
          <w:tab w:val="left" w:pos="142"/>
          <w:tab w:val="left" w:pos="993"/>
        </w:tabs>
        <w:spacing w:after="0" w:line="240" w:lineRule="auto"/>
        <w:ind w:firstLine="709"/>
        <w:jc w:val="both"/>
        <w:rPr>
          <w:sz w:val="28"/>
          <w:szCs w:val="28"/>
        </w:rPr>
      </w:pPr>
      <w:r w:rsidRPr="008A04EA">
        <w:rPr>
          <w:sz w:val="28"/>
          <w:szCs w:val="28"/>
        </w:rPr>
        <w:t xml:space="preserve">15.3.20. </w:t>
      </w:r>
      <w:r w:rsidRPr="008A04EA">
        <w:rPr>
          <w:sz w:val="28"/>
          <w:szCs w:val="28"/>
          <w:lang w:eastAsia="ru-RU"/>
        </w:rPr>
        <w:t xml:space="preserve">В случае, если </w:t>
      </w:r>
      <w:r w:rsidRPr="008A04EA">
        <w:rPr>
          <w:sz w:val="28"/>
          <w:szCs w:val="28"/>
        </w:rPr>
        <w:t xml:space="preserve">запрос </w:t>
      </w:r>
      <w:r w:rsidRPr="008A04EA">
        <w:rPr>
          <w:sz w:val="28"/>
          <w:szCs w:val="28"/>
          <w:lang w:eastAsia="ru-RU"/>
        </w:rPr>
        <w:t>предложений</w:t>
      </w:r>
      <w:r w:rsidRPr="008A04EA">
        <w:rPr>
          <w:sz w:val="28"/>
          <w:szCs w:val="28"/>
        </w:rPr>
        <w:t xml:space="preserve"> в электронной форме признан несостоявшимся, </w:t>
      </w:r>
      <w:r w:rsidRPr="008A04EA">
        <w:rPr>
          <w:sz w:val="28"/>
          <w:szCs w:val="28"/>
          <w:lang w:eastAsia="ru-RU"/>
        </w:rPr>
        <w:t xml:space="preserve">Заказчик вправе провести новую закупку, в том числе заключить договор с </w:t>
      </w:r>
      <w:r w:rsidRPr="008A04EA">
        <w:rPr>
          <w:sz w:val="28"/>
          <w:szCs w:val="28"/>
        </w:rPr>
        <w:t>единственным поставщиком (подрядчиком, исполнителем) в соответствии с подпунктом 38</w:t>
      </w:r>
      <w:r w:rsidR="00975AC2" w:rsidRPr="008A04EA">
        <w:rPr>
          <w:sz w:val="28"/>
          <w:szCs w:val="28"/>
        </w:rPr>
        <w:t xml:space="preserve"> </w:t>
      </w:r>
      <w:r w:rsidRPr="008A04EA">
        <w:rPr>
          <w:sz w:val="28"/>
          <w:szCs w:val="28"/>
        </w:rPr>
        <w:t>пункта 17.1 Положения о закупке.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15.4. В случае проведения запроса предложений в электронной форме, </w:t>
      </w:r>
      <w:r w:rsidRPr="008A04EA">
        <w:rPr>
          <w:sz w:val="28"/>
          <w:szCs w:val="28"/>
        </w:rPr>
        <w:t>участниками которого являются любые лица, в том чи</w:t>
      </w:r>
      <w:r w:rsidR="00975AC2" w:rsidRPr="008A04EA">
        <w:rPr>
          <w:sz w:val="28"/>
          <w:szCs w:val="28"/>
        </w:rPr>
        <w:t>сле не относящиеся к </w:t>
      </w:r>
      <w:r w:rsidRPr="008A04EA">
        <w:rPr>
          <w:sz w:val="28"/>
          <w:szCs w:val="28"/>
        </w:rPr>
        <w:t>субъектам МСП,</w:t>
      </w:r>
      <w:r w:rsidRPr="008A04EA">
        <w:rPr>
          <w:sz w:val="28"/>
          <w:szCs w:val="28"/>
          <w:lang w:eastAsia="ru-RU"/>
        </w:rPr>
        <w:t xml:space="preserve"> указанная процедура закупки может быть проведена в</w:t>
      </w:r>
      <w:r w:rsidR="00975AC2" w:rsidRPr="008A04EA">
        <w:rPr>
          <w:sz w:val="28"/>
          <w:szCs w:val="28"/>
          <w:lang w:eastAsia="ru-RU"/>
        </w:rPr>
        <w:t> </w:t>
      </w:r>
      <w:r w:rsidRPr="008A04EA">
        <w:rPr>
          <w:sz w:val="28"/>
          <w:szCs w:val="28"/>
          <w:lang w:eastAsia="ru-RU"/>
        </w:rPr>
        <w:t>следующем порядке, (без применения положений пункта 15.3 настоящего раздела Положения о закупке):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15.4.1. </w:t>
      </w:r>
      <w:r w:rsidRPr="008A04EA">
        <w:rPr>
          <w:sz w:val="28"/>
          <w:szCs w:val="28"/>
          <w:lang w:eastAsia="ru-RU"/>
        </w:rPr>
        <w:t>П</w:t>
      </w:r>
      <w:r w:rsidRPr="008A04EA">
        <w:rPr>
          <w:sz w:val="28"/>
          <w:szCs w:val="28"/>
        </w:rPr>
        <w:t>осле окончания срока подачи заявок запрос предложений в</w:t>
      </w:r>
      <w:r w:rsidR="00975AC2" w:rsidRPr="008A04EA">
        <w:rPr>
          <w:sz w:val="28"/>
          <w:szCs w:val="28"/>
        </w:rPr>
        <w:t> </w:t>
      </w:r>
      <w:r w:rsidRPr="008A04EA">
        <w:rPr>
          <w:sz w:val="28"/>
          <w:szCs w:val="28"/>
        </w:rPr>
        <w:t>электронной форме проводится в один этап, при котором осуществляется рассмотрение заявок на</w:t>
      </w:r>
      <w:r w:rsidR="002254CC">
        <w:rPr>
          <w:sz w:val="28"/>
          <w:szCs w:val="28"/>
        </w:rPr>
        <w:t xml:space="preserve"> </w:t>
      </w:r>
      <w:r w:rsidRPr="008A04EA">
        <w:rPr>
          <w:sz w:val="28"/>
          <w:szCs w:val="28"/>
        </w:rPr>
        <w:t>участие</w:t>
      </w:r>
      <w:r w:rsidR="00975AC2" w:rsidRPr="008A04EA">
        <w:rPr>
          <w:sz w:val="28"/>
          <w:szCs w:val="28"/>
        </w:rPr>
        <w:t xml:space="preserve"> </w:t>
      </w:r>
      <w:r w:rsidRPr="008A04EA">
        <w:rPr>
          <w:sz w:val="28"/>
          <w:szCs w:val="28"/>
        </w:rPr>
        <w:t>в запросе предложений в электронной форме, сопоставление ценовых предложений участников закупки, оценка и</w:t>
      </w:r>
      <w:r w:rsidR="00975AC2" w:rsidRPr="008A04EA">
        <w:rPr>
          <w:sz w:val="28"/>
          <w:szCs w:val="28"/>
        </w:rPr>
        <w:t> </w:t>
      </w:r>
      <w:r w:rsidRPr="008A04EA">
        <w:rPr>
          <w:sz w:val="28"/>
          <w:szCs w:val="28"/>
        </w:rPr>
        <w:t>сопоставление заявок по нестоимостным критериям оценки и подведение итогов запроса предложений в электронной форме.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15.4.2. </w:t>
      </w:r>
      <w:r w:rsidRPr="008A04EA">
        <w:rPr>
          <w:sz w:val="28"/>
          <w:szCs w:val="28"/>
        </w:rPr>
        <w:t>Оператор электронной площадки в течение часа после</w:t>
      </w:r>
      <w:r w:rsidRPr="008A04EA">
        <w:rPr>
          <w:sz w:val="28"/>
          <w:szCs w:val="28"/>
          <w:lang w:eastAsia="ru-RU"/>
        </w:rPr>
        <w:t xml:space="preserve"> окончания срока подачи заявок на участие в запросе предложений направляет Заказчику</w:t>
      </w:r>
      <w:r w:rsidRPr="008A04EA">
        <w:rPr>
          <w:sz w:val="28"/>
          <w:szCs w:val="28"/>
        </w:rPr>
        <w:t xml:space="preserve"> ценовые предложения</w:t>
      </w:r>
      <w:r w:rsidRPr="008A04EA">
        <w:rPr>
          <w:sz w:val="28"/>
          <w:szCs w:val="28"/>
          <w:lang w:eastAsia="ru-RU"/>
        </w:rPr>
        <w:t xml:space="preserve"> и все заявки на участие в запросе предложений</w:t>
      </w:r>
      <w:r w:rsidRPr="008A04EA">
        <w:rPr>
          <w:sz w:val="28"/>
          <w:szCs w:val="28"/>
        </w:rPr>
        <w:t>.</w:t>
      </w:r>
    </w:p>
    <w:p w:rsidR="008F2C42" w:rsidRPr="008A04EA" w:rsidRDefault="008F2C42" w:rsidP="00B06D4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lang w:eastAsia="ru-RU"/>
        </w:rPr>
        <w:t>15.4.3. Комиссия Заказчика рассматривает поступившие заявки на</w:t>
      </w:r>
      <w:r w:rsidR="00975AC2" w:rsidRPr="008A04EA">
        <w:rPr>
          <w:sz w:val="28"/>
          <w:szCs w:val="28"/>
          <w:lang w:eastAsia="ru-RU"/>
        </w:rPr>
        <w:t> </w:t>
      </w:r>
      <w:r w:rsidRPr="008A04EA">
        <w:rPr>
          <w:sz w:val="28"/>
          <w:szCs w:val="28"/>
          <w:lang w:eastAsia="ru-RU"/>
        </w:rPr>
        <w:t>предмет соответствия требованиям документации о закупке, осуществляет оценку и сопоставление заявок, соответствующих требованиям документации о</w:t>
      </w:r>
      <w:r w:rsidR="00975AC2" w:rsidRPr="008A04EA">
        <w:rPr>
          <w:sz w:val="28"/>
          <w:szCs w:val="28"/>
          <w:lang w:eastAsia="ru-RU"/>
        </w:rPr>
        <w:t> </w:t>
      </w:r>
      <w:r w:rsidRPr="008A04EA">
        <w:rPr>
          <w:sz w:val="28"/>
          <w:szCs w:val="28"/>
          <w:lang w:eastAsia="ru-RU"/>
        </w:rPr>
        <w:t>закупке, по нестоимостным критериям оценки</w:t>
      </w:r>
      <w:r w:rsidRPr="008A04EA">
        <w:rPr>
          <w:sz w:val="28"/>
          <w:szCs w:val="28"/>
        </w:rPr>
        <w:t xml:space="preserve"> и сопоставляет ценовые предложения участников закупки</w:t>
      </w:r>
      <w:r w:rsidRPr="008A04EA">
        <w:rPr>
          <w:sz w:val="28"/>
          <w:szCs w:val="28"/>
          <w:lang w:eastAsia="ru-RU"/>
        </w:rPr>
        <w:t>. При этом о</w:t>
      </w:r>
      <w:r w:rsidR="00975AC2" w:rsidRPr="008A04EA">
        <w:rPr>
          <w:sz w:val="28"/>
          <w:szCs w:val="28"/>
          <w:lang w:eastAsia="ru-RU"/>
        </w:rPr>
        <w:t>ценка и сопоставление заявок по </w:t>
      </w:r>
      <w:r w:rsidRPr="008A04EA">
        <w:rPr>
          <w:sz w:val="28"/>
          <w:szCs w:val="28"/>
          <w:lang w:eastAsia="ru-RU"/>
        </w:rPr>
        <w:t>нестоимостным критериям оценки не осуществляется в</w:t>
      </w:r>
      <w:r w:rsidR="00975AC2" w:rsidRPr="008A04EA">
        <w:rPr>
          <w:sz w:val="28"/>
          <w:szCs w:val="28"/>
          <w:lang w:eastAsia="ru-RU"/>
        </w:rPr>
        <w:t xml:space="preserve"> </w:t>
      </w:r>
      <w:r w:rsidRPr="008A04EA">
        <w:rPr>
          <w:sz w:val="28"/>
          <w:szCs w:val="28"/>
          <w:lang w:eastAsia="ru-RU"/>
        </w:rPr>
        <w:t xml:space="preserve">случаях, при которых закупка в соответствии с настоящим Положением признается несостоявшейся. После рассмотрения и сопоставления заявок комиссия </w:t>
      </w:r>
      <w:r w:rsidRPr="008A04EA">
        <w:rPr>
          <w:sz w:val="28"/>
          <w:szCs w:val="28"/>
        </w:rPr>
        <w:t xml:space="preserve">подводит итоги запроса предложений в электронной форме </w:t>
      </w:r>
      <w:r w:rsidRPr="008A04EA">
        <w:rPr>
          <w:sz w:val="28"/>
          <w:szCs w:val="28"/>
          <w:lang w:eastAsia="ru-RU"/>
        </w:rPr>
        <w:t>и</w:t>
      </w:r>
      <w:r w:rsidRPr="008A04EA">
        <w:rPr>
          <w:sz w:val="28"/>
          <w:szCs w:val="28"/>
        </w:rPr>
        <w:t xml:space="preserve">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w:t>
      </w:r>
      <w:r w:rsidRPr="008A04EA">
        <w:rPr>
          <w:sz w:val="28"/>
          <w:szCs w:val="28"/>
        </w:rPr>
        <w:lastRenderedPageBreak/>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8F2C42" w:rsidRPr="008A04EA" w:rsidRDefault="008F2C42" w:rsidP="00B06D48">
      <w:pPr>
        <w:tabs>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15.4.4. </w:t>
      </w:r>
      <w:r w:rsidRPr="008A04EA">
        <w:rPr>
          <w:sz w:val="28"/>
          <w:szCs w:val="28"/>
          <w:lang w:eastAsia="ru-RU"/>
        </w:rPr>
        <w:t>По результатам подведения итогов запроса предложений в</w:t>
      </w:r>
      <w:r w:rsidR="002308D7" w:rsidRPr="008A04EA">
        <w:rPr>
          <w:sz w:val="28"/>
          <w:szCs w:val="28"/>
          <w:lang w:eastAsia="ru-RU"/>
        </w:rPr>
        <w:t> </w:t>
      </w:r>
      <w:r w:rsidRPr="008A04EA">
        <w:rPr>
          <w:sz w:val="28"/>
          <w:szCs w:val="28"/>
          <w:lang w:eastAsia="ru-RU"/>
        </w:rPr>
        <w:t>электронной форме комиссия составляет итоговый протокол</w:t>
      </w:r>
      <w:r w:rsidRPr="008A04EA">
        <w:rPr>
          <w:sz w:val="28"/>
          <w:szCs w:val="28"/>
        </w:rPr>
        <w:t xml:space="preserve">, который </w:t>
      </w:r>
      <w:r w:rsidRPr="008A04EA">
        <w:rPr>
          <w:sz w:val="28"/>
          <w:szCs w:val="28"/>
          <w:lang w:eastAsia="ru-RU"/>
        </w:rPr>
        <w:t>размещается Заказчиком в ЕИС</w:t>
      </w:r>
      <w:r w:rsidR="002308D7" w:rsidRPr="008A04EA">
        <w:rPr>
          <w:sz w:val="28"/>
          <w:szCs w:val="28"/>
          <w:lang w:eastAsia="ru-RU"/>
        </w:rPr>
        <w:t>,</w:t>
      </w:r>
      <w:r w:rsidR="002308D7" w:rsidRPr="008A04EA">
        <w:rPr>
          <w:rFonts w:ascii="Tinos" w:eastAsia="Tinos" w:hAnsi="Tinos" w:cs="Tinos"/>
          <w:sz w:val="28"/>
          <w:szCs w:val="28"/>
        </w:rPr>
        <w:t xml:space="preserve"> на официальном сайте</w:t>
      </w:r>
      <w:r w:rsidRPr="008A04EA">
        <w:rPr>
          <w:sz w:val="28"/>
          <w:szCs w:val="28"/>
          <w:lang w:eastAsia="ru-RU"/>
        </w:rPr>
        <w:t xml:space="preserve"> не</w:t>
      </w:r>
      <w:r w:rsidR="002308D7" w:rsidRPr="008A04EA">
        <w:rPr>
          <w:sz w:val="28"/>
          <w:szCs w:val="28"/>
          <w:lang w:eastAsia="ru-RU"/>
        </w:rPr>
        <w:t xml:space="preserve"> </w:t>
      </w:r>
      <w:r w:rsidRPr="008A04EA">
        <w:rPr>
          <w:sz w:val="28"/>
          <w:szCs w:val="28"/>
          <w:lang w:eastAsia="ru-RU"/>
        </w:rPr>
        <w:t xml:space="preserve">позднее чем через </w:t>
      </w:r>
      <w:r w:rsidRPr="008A04EA">
        <w:rPr>
          <w:bCs/>
          <w:sz w:val="28"/>
          <w:szCs w:val="28"/>
          <w:lang w:eastAsia="ru-RU"/>
        </w:rPr>
        <w:t>три дня</w:t>
      </w:r>
      <w:r w:rsidRPr="008A04EA">
        <w:rPr>
          <w:sz w:val="28"/>
          <w:szCs w:val="28"/>
          <w:lang w:eastAsia="ru-RU"/>
        </w:rPr>
        <w:t xml:space="preserve"> со дня подписания такого протокола и </w:t>
      </w:r>
      <w:r w:rsidRPr="008A04EA">
        <w:rPr>
          <w:sz w:val="28"/>
          <w:szCs w:val="28"/>
        </w:rPr>
        <w:t>должен содержать следующие сведения:</w:t>
      </w:r>
    </w:p>
    <w:p w:rsidR="008F2C42" w:rsidRPr="008A04EA" w:rsidRDefault="008F2C42" w:rsidP="00B06D48">
      <w:pPr>
        <w:tabs>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1) дата подписания протокола;</w:t>
      </w:r>
    </w:p>
    <w:p w:rsidR="008F2C42" w:rsidRPr="008A04EA" w:rsidRDefault="008F2C42" w:rsidP="00B06D48">
      <w:pPr>
        <w:tabs>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2) количество поданных на участие в закупке заявок, а также регистрационные номера заявок, дата и время регистрации каждой такой заявки;</w:t>
      </w:r>
    </w:p>
    <w:p w:rsidR="008F2C42" w:rsidRPr="008A04EA" w:rsidRDefault="008F2C42" w:rsidP="00B06D48">
      <w:pPr>
        <w:tabs>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w:t>
      </w:r>
      <w:r w:rsidR="002308D7" w:rsidRPr="008A04EA">
        <w:rPr>
          <w:sz w:val="28"/>
          <w:szCs w:val="28"/>
        </w:rPr>
        <w:t xml:space="preserve"> </w:t>
      </w:r>
      <w:r w:rsidRPr="008A04EA">
        <w:rPr>
          <w:sz w:val="28"/>
          <w:szCs w:val="28"/>
        </w:rPr>
        <w:t>ценовых предложениях участников закупки;</w:t>
      </w:r>
    </w:p>
    <w:p w:rsidR="008F2C42" w:rsidRPr="008A04EA" w:rsidRDefault="008F2C42" w:rsidP="00B06D48">
      <w:pPr>
        <w:tabs>
          <w:tab w:val="left" w:pos="851"/>
        </w:tabs>
        <w:autoSpaceDE w:val="0"/>
        <w:autoSpaceDN w:val="0"/>
        <w:adjustRightInd w:val="0"/>
        <w:spacing w:after="0" w:line="240" w:lineRule="auto"/>
        <w:ind w:firstLine="709"/>
        <w:contextualSpacing/>
        <w:jc w:val="both"/>
        <w:rPr>
          <w:sz w:val="28"/>
          <w:szCs w:val="28"/>
        </w:rPr>
      </w:pPr>
      <w:r w:rsidRPr="008A04EA">
        <w:rPr>
          <w:sz w:val="28"/>
          <w:szCs w:val="28"/>
          <w:lang w:eastAsia="ru-RU"/>
        </w:rPr>
        <w:t xml:space="preserve">4) </w:t>
      </w:r>
      <w:r w:rsidRPr="008A04EA">
        <w:rPr>
          <w:sz w:val="28"/>
          <w:szCs w:val="28"/>
        </w:rPr>
        <w:t>результаты рассмотрения заявок на участие в закупке с указанием в</w:t>
      </w:r>
      <w:r w:rsidR="002308D7" w:rsidRPr="008A04EA">
        <w:rPr>
          <w:sz w:val="28"/>
          <w:szCs w:val="28"/>
        </w:rPr>
        <w:t> </w:t>
      </w:r>
      <w:r w:rsidRPr="008A04EA">
        <w:rPr>
          <w:sz w:val="28"/>
          <w:szCs w:val="28"/>
        </w:rPr>
        <w:t>том числе:</w:t>
      </w:r>
    </w:p>
    <w:p w:rsidR="008F2C42" w:rsidRPr="008A04EA" w:rsidRDefault="008F2C42" w:rsidP="00B06D48">
      <w:pPr>
        <w:autoSpaceDE w:val="0"/>
        <w:autoSpaceDN w:val="0"/>
        <w:adjustRightInd w:val="0"/>
        <w:spacing w:after="0" w:line="240" w:lineRule="auto"/>
        <w:ind w:firstLine="709"/>
        <w:jc w:val="both"/>
        <w:rPr>
          <w:sz w:val="28"/>
          <w:szCs w:val="28"/>
        </w:rPr>
      </w:pPr>
      <w:r w:rsidRPr="008A04EA">
        <w:rPr>
          <w:sz w:val="28"/>
          <w:szCs w:val="28"/>
        </w:rPr>
        <w:t>а) количества заявок на участие в закупке, которые отклонены;</w:t>
      </w:r>
    </w:p>
    <w:p w:rsidR="008F2C42" w:rsidRPr="008A04EA" w:rsidRDefault="008F2C42" w:rsidP="00B06D48">
      <w:pPr>
        <w:autoSpaceDE w:val="0"/>
        <w:autoSpaceDN w:val="0"/>
        <w:adjustRightInd w:val="0"/>
        <w:spacing w:after="0" w:line="240" w:lineRule="auto"/>
        <w:ind w:firstLine="709"/>
        <w:jc w:val="both"/>
        <w:rPr>
          <w:sz w:val="28"/>
          <w:szCs w:val="28"/>
        </w:rPr>
      </w:pPr>
      <w:r w:rsidRPr="008A04EA">
        <w:rPr>
          <w:sz w:val="28"/>
          <w:szCs w:val="28"/>
        </w:rPr>
        <w:t xml:space="preserve">б) оснований отклонения каждой заявки на участие в закупке </w:t>
      </w:r>
      <w:r w:rsidRPr="008A04EA">
        <w:rPr>
          <w:sz w:val="28"/>
          <w:szCs w:val="28"/>
          <w:lang w:eastAsia="ru-RU"/>
        </w:rPr>
        <w:t xml:space="preserve">со ссылкой на положения </w:t>
      </w:r>
      <w:r w:rsidRPr="008A04EA">
        <w:rPr>
          <w:sz w:val="28"/>
          <w:szCs w:val="28"/>
        </w:rPr>
        <w:t>документации о закупке, которым не соответствует такая заявка;</w:t>
      </w:r>
    </w:p>
    <w:p w:rsidR="008F2C42" w:rsidRPr="008A04EA" w:rsidRDefault="008F2C42" w:rsidP="00B06D48">
      <w:pPr>
        <w:tabs>
          <w:tab w:val="left" w:pos="142"/>
          <w:tab w:val="left" w:pos="851"/>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rPr>
        <w:t xml:space="preserve">в) решения каждого члена комиссии, итогового решения комиссии </w:t>
      </w:r>
      <w:r w:rsidRPr="008A04EA">
        <w:rPr>
          <w:sz w:val="28"/>
          <w:szCs w:val="28"/>
          <w:lang w:eastAsia="ru-RU"/>
        </w:rPr>
        <w:t>о</w:t>
      </w:r>
      <w:r w:rsidR="002308D7" w:rsidRPr="008A04EA">
        <w:rPr>
          <w:sz w:val="28"/>
          <w:szCs w:val="28"/>
          <w:lang w:eastAsia="ru-RU"/>
        </w:rPr>
        <w:t> </w:t>
      </w:r>
      <w:r w:rsidRPr="008A04EA">
        <w:rPr>
          <w:sz w:val="28"/>
          <w:szCs w:val="28"/>
          <w:lang w:eastAsia="ru-RU"/>
        </w:rPr>
        <w:t>соответствии заявки на участие в закупке требованиям документации о</w:t>
      </w:r>
      <w:r w:rsidR="002308D7" w:rsidRPr="008A04EA">
        <w:rPr>
          <w:sz w:val="28"/>
          <w:szCs w:val="28"/>
          <w:lang w:eastAsia="ru-RU"/>
        </w:rPr>
        <w:t> </w:t>
      </w:r>
      <w:r w:rsidRPr="008A04EA">
        <w:rPr>
          <w:sz w:val="28"/>
          <w:szCs w:val="28"/>
          <w:lang w:eastAsia="ru-RU"/>
        </w:rPr>
        <w:t>закупке или об отклонении такой заявки;</w:t>
      </w:r>
    </w:p>
    <w:p w:rsidR="008F2C42" w:rsidRPr="008A04EA" w:rsidRDefault="008F2C42" w:rsidP="00B06D48">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lang w:eastAsia="ru-RU"/>
        </w:rPr>
        <w:t xml:space="preserve">5) </w:t>
      </w:r>
      <w:r w:rsidRPr="008A04EA">
        <w:rPr>
          <w:sz w:val="28"/>
          <w:szCs w:val="28"/>
        </w:rPr>
        <w:t>результаты оценки и сопоставления заявок на участие в закупке, соответствующих требованиям документации о закупке, с указанием решения комиссии о присвоении каждой такой заявке значения по каждому из</w:t>
      </w:r>
      <w:r w:rsidR="002308D7" w:rsidRPr="008A04EA">
        <w:rPr>
          <w:sz w:val="28"/>
          <w:szCs w:val="28"/>
        </w:rPr>
        <w:t> </w:t>
      </w:r>
      <w:r w:rsidRPr="008A04EA">
        <w:rPr>
          <w:sz w:val="28"/>
          <w:szCs w:val="28"/>
        </w:rPr>
        <w:t>предусмотренных критериев оценки и сопоставления таких заявок;</w:t>
      </w:r>
    </w:p>
    <w:p w:rsidR="008F2C42" w:rsidRPr="008A04EA" w:rsidRDefault="008F2C42" w:rsidP="00B06D48">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6) сведения об объеме, цене закупаемых товаров, работ, услуг, сроке исполнения договора;</w:t>
      </w:r>
    </w:p>
    <w:p w:rsidR="008F2C42" w:rsidRPr="008A04EA" w:rsidRDefault="008F2C42" w:rsidP="00B06D48">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7) причины, по которым закупка признана несостоявшейся, в случае признания ее таковой.</w:t>
      </w:r>
    </w:p>
    <w:p w:rsidR="008F2C42" w:rsidRPr="008A04EA" w:rsidRDefault="008F2C42" w:rsidP="00B06D48">
      <w:pPr>
        <w:tabs>
          <w:tab w:val="left" w:pos="142"/>
          <w:tab w:val="left" w:pos="540"/>
          <w:tab w:val="left" w:pos="900"/>
          <w:tab w:val="left" w:pos="993"/>
          <w:tab w:val="left" w:pos="1701"/>
        </w:tabs>
        <w:suppressAutoHyphens/>
        <w:spacing w:after="0" w:line="240" w:lineRule="auto"/>
        <w:ind w:firstLine="709"/>
        <w:jc w:val="both"/>
        <w:rPr>
          <w:sz w:val="28"/>
          <w:szCs w:val="28"/>
        </w:rPr>
      </w:pPr>
      <w:r w:rsidRPr="008A04EA">
        <w:rPr>
          <w:sz w:val="28"/>
          <w:szCs w:val="28"/>
        </w:rPr>
        <w:t>15.4.5. В случае, если по окончании срока подачи заявок на участие в</w:t>
      </w:r>
      <w:r w:rsidR="002308D7" w:rsidRPr="008A04EA">
        <w:rPr>
          <w:sz w:val="28"/>
          <w:szCs w:val="28"/>
        </w:rPr>
        <w:t> </w:t>
      </w:r>
      <w:r w:rsidRPr="008A04EA">
        <w:rPr>
          <w:sz w:val="28"/>
          <w:szCs w:val="28"/>
        </w:rPr>
        <w:t>запросе предложений в электронной форме подана только одна заявка, в</w:t>
      </w:r>
      <w:r w:rsidR="002308D7" w:rsidRPr="008A04EA">
        <w:rPr>
          <w:sz w:val="28"/>
          <w:szCs w:val="28"/>
        </w:rPr>
        <w:t> </w:t>
      </w:r>
      <w:r w:rsidRPr="008A04EA">
        <w:rPr>
          <w:sz w:val="28"/>
          <w:szCs w:val="28"/>
          <w:lang w:eastAsia="ru-RU"/>
        </w:rPr>
        <w:t xml:space="preserve">течение часа после окончания срока подачи заявок на участие в запросе предложений в электронной форме, оператор электронной площадки направляет Заказчику заявку на участие в запросе предложений в электронной форме, а также ценовое предложение. </w:t>
      </w:r>
      <w:r w:rsidRPr="008A04EA">
        <w:rPr>
          <w:sz w:val="28"/>
          <w:szCs w:val="28"/>
        </w:rPr>
        <w:t>Указанная заявка рассматривается в</w:t>
      </w:r>
      <w:r w:rsidR="002308D7" w:rsidRPr="008A04EA">
        <w:rPr>
          <w:sz w:val="28"/>
          <w:szCs w:val="28"/>
        </w:rPr>
        <w:t> </w:t>
      </w:r>
      <w:r w:rsidRPr="008A04EA">
        <w:rPr>
          <w:sz w:val="28"/>
          <w:szCs w:val="28"/>
        </w:rPr>
        <w:t xml:space="preserve">порядке, установленном Положением о закупке. </w:t>
      </w:r>
    </w:p>
    <w:p w:rsidR="008F2C42" w:rsidRPr="008A04EA" w:rsidRDefault="008F2C42" w:rsidP="00B06D48">
      <w:pPr>
        <w:tabs>
          <w:tab w:val="left" w:pos="142"/>
          <w:tab w:val="left" w:pos="540"/>
          <w:tab w:val="left" w:pos="900"/>
          <w:tab w:val="left" w:pos="993"/>
          <w:tab w:val="left" w:pos="1701"/>
        </w:tabs>
        <w:suppressAutoHyphens/>
        <w:spacing w:after="0" w:line="240" w:lineRule="auto"/>
        <w:ind w:firstLine="709"/>
        <w:jc w:val="both"/>
        <w:rPr>
          <w:sz w:val="28"/>
          <w:szCs w:val="28"/>
          <w:lang w:eastAsia="ru-RU"/>
        </w:rPr>
      </w:pPr>
      <w:r w:rsidRPr="008A04EA">
        <w:rPr>
          <w:sz w:val="28"/>
          <w:szCs w:val="28"/>
          <w:lang w:eastAsia="ru-RU"/>
        </w:rPr>
        <w:t>Результаты рассмотрения единственной заявки на участие в запросе предложений в</w:t>
      </w:r>
      <w:r w:rsidR="002308D7" w:rsidRPr="008A04EA">
        <w:rPr>
          <w:sz w:val="28"/>
          <w:szCs w:val="28"/>
          <w:lang w:eastAsia="ru-RU"/>
        </w:rPr>
        <w:t xml:space="preserve"> </w:t>
      </w:r>
      <w:r w:rsidRPr="008A04EA">
        <w:rPr>
          <w:sz w:val="28"/>
          <w:szCs w:val="28"/>
          <w:lang w:eastAsia="ru-RU"/>
        </w:rPr>
        <w:t>электронной форме на предмет ее соответствия требованиям документации о закупке фиксируются в протоколе, предусмотренном пунктом 15.4.4 настоящего Положения о закупке, с указанием итогового решения комиссии о соответствии такой заявки требованиям документации о закупке</w:t>
      </w:r>
      <w:r w:rsidRPr="008A04EA">
        <w:rPr>
          <w:sz w:val="28"/>
          <w:szCs w:val="28"/>
        </w:rPr>
        <w:t xml:space="preserve">, </w:t>
      </w:r>
      <w:r w:rsidRPr="008A04EA">
        <w:rPr>
          <w:sz w:val="28"/>
          <w:szCs w:val="28"/>
        </w:rPr>
        <w:lastRenderedPageBreak/>
        <w:t>в</w:t>
      </w:r>
      <w:r w:rsidR="002308D7" w:rsidRPr="008A04EA">
        <w:rPr>
          <w:sz w:val="28"/>
          <w:szCs w:val="28"/>
        </w:rPr>
        <w:t> </w:t>
      </w:r>
      <w:r w:rsidRPr="008A04EA">
        <w:rPr>
          <w:sz w:val="28"/>
          <w:szCs w:val="28"/>
        </w:rPr>
        <w:t>котором может не содержаться информация, предусмотренная подпунктом 5</w:t>
      </w:r>
      <w:r w:rsidR="002308D7" w:rsidRPr="008A04EA">
        <w:rPr>
          <w:sz w:val="28"/>
          <w:szCs w:val="28"/>
        </w:rPr>
        <w:t> </w:t>
      </w:r>
      <w:r w:rsidRPr="008A04EA">
        <w:rPr>
          <w:sz w:val="28"/>
          <w:szCs w:val="28"/>
        </w:rPr>
        <w:t>пункта 15.4.4.</w:t>
      </w:r>
    </w:p>
    <w:p w:rsidR="008F2C42" w:rsidRPr="008A04EA" w:rsidRDefault="008F2C42" w:rsidP="00B06D48">
      <w:pPr>
        <w:tabs>
          <w:tab w:val="left" w:pos="142"/>
          <w:tab w:val="left" w:pos="540"/>
          <w:tab w:val="left" w:pos="900"/>
          <w:tab w:val="left" w:pos="993"/>
          <w:tab w:val="left" w:pos="1701"/>
        </w:tabs>
        <w:suppressAutoHyphens/>
        <w:spacing w:after="0" w:line="240" w:lineRule="auto"/>
        <w:ind w:firstLine="709"/>
        <w:jc w:val="both"/>
        <w:rPr>
          <w:sz w:val="28"/>
          <w:szCs w:val="28"/>
        </w:rPr>
      </w:pPr>
      <w:r w:rsidRPr="008A04EA">
        <w:rPr>
          <w:sz w:val="28"/>
          <w:szCs w:val="28"/>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8A04EA">
        <w:rPr>
          <w:sz w:val="28"/>
          <w:szCs w:val="28"/>
          <w:lang w:eastAsia="zh-CN"/>
        </w:rPr>
        <w:t>Заказчик направляет участнику закупки, подавшему единственную заявку на участие в</w:t>
      </w:r>
      <w:r w:rsidR="002308D7" w:rsidRPr="008A04EA">
        <w:rPr>
          <w:sz w:val="28"/>
          <w:szCs w:val="28"/>
          <w:lang w:eastAsia="zh-CN"/>
        </w:rPr>
        <w:t xml:space="preserve"> </w:t>
      </w:r>
      <w:r w:rsidRPr="008A04EA">
        <w:rPr>
          <w:sz w:val="28"/>
          <w:szCs w:val="28"/>
          <w:lang w:eastAsia="zh-CN"/>
        </w:rPr>
        <w:t>запросе предложений в</w:t>
      </w:r>
      <w:r w:rsidR="002308D7" w:rsidRPr="008A04EA">
        <w:rPr>
          <w:sz w:val="28"/>
          <w:szCs w:val="28"/>
          <w:lang w:eastAsia="zh-CN"/>
        </w:rPr>
        <w:t> </w:t>
      </w:r>
      <w:r w:rsidRPr="008A04EA">
        <w:rPr>
          <w:sz w:val="28"/>
          <w:szCs w:val="28"/>
          <w:lang w:eastAsia="zh-CN"/>
        </w:rPr>
        <w:t xml:space="preserve">электронной форме, проект договора, который </w:t>
      </w:r>
      <w:r w:rsidRPr="008A04EA">
        <w:rPr>
          <w:sz w:val="28"/>
          <w:szCs w:val="28"/>
        </w:rPr>
        <w:t>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w:t>
      </w:r>
      <w:r w:rsidR="002308D7" w:rsidRPr="008A04EA">
        <w:rPr>
          <w:sz w:val="28"/>
          <w:szCs w:val="28"/>
        </w:rPr>
        <w:t xml:space="preserve"> </w:t>
      </w:r>
      <w:r w:rsidRPr="008A04EA">
        <w:rPr>
          <w:sz w:val="28"/>
          <w:szCs w:val="28"/>
        </w:rPr>
        <w:t>документации о проведении запроса предложений в</w:t>
      </w:r>
      <w:r w:rsidR="002308D7" w:rsidRPr="008A04EA">
        <w:rPr>
          <w:sz w:val="28"/>
          <w:szCs w:val="28"/>
        </w:rPr>
        <w:t> </w:t>
      </w:r>
      <w:r w:rsidRPr="008A04EA">
        <w:rPr>
          <w:sz w:val="28"/>
          <w:szCs w:val="28"/>
        </w:rPr>
        <w:t>электронной форме</w:t>
      </w:r>
      <w:r w:rsidRPr="008A04EA">
        <w:rPr>
          <w:sz w:val="28"/>
          <w:szCs w:val="28"/>
          <w:lang w:eastAsia="zh-CN"/>
        </w:rPr>
        <w:t xml:space="preserve">. При этом участник закупки признается победителем запроса предложений в электронной </w:t>
      </w:r>
      <w:r w:rsidRPr="008A04EA">
        <w:rPr>
          <w:sz w:val="28"/>
          <w:szCs w:val="28"/>
        </w:rPr>
        <w:t>форме</w:t>
      </w:r>
      <w:r w:rsidR="002308D7" w:rsidRPr="008A04EA">
        <w:rPr>
          <w:sz w:val="28"/>
          <w:szCs w:val="28"/>
        </w:rPr>
        <w:t xml:space="preserve"> </w:t>
      </w:r>
      <w:r w:rsidRPr="008A04EA">
        <w:rPr>
          <w:sz w:val="28"/>
          <w:szCs w:val="28"/>
        </w:rPr>
        <w:t>и не</w:t>
      </w:r>
      <w:r w:rsidR="002308D7" w:rsidRPr="008A04EA">
        <w:rPr>
          <w:sz w:val="28"/>
          <w:szCs w:val="28"/>
        </w:rPr>
        <w:t xml:space="preserve"> </w:t>
      </w:r>
      <w:r w:rsidRPr="008A04EA">
        <w:rPr>
          <w:sz w:val="28"/>
          <w:szCs w:val="28"/>
        </w:rPr>
        <w:t>вправе отказаться от</w:t>
      </w:r>
      <w:r w:rsidR="002308D7" w:rsidRPr="008A04EA">
        <w:rPr>
          <w:sz w:val="28"/>
          <w:szCs w:val="28"/>
        </w:rPr>
        <w:t> </w:t>
      </w:r>
      <w:r w:rsidRPr="008A04EA">
        <w:rPr>
          <w:sz w:val="28"/>
          <w:szCs w:val="28"/>
        </w:rPr>
        <w:t>заключения договора.</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15.4.6. В случае, если по результатам рассмотрения заявок на участие в</w:t>
      </w:r>
      <w:r w:rsidR="002308D7" w:rsidRPr="008A04EA">
        <w:rPr>
          <w:sz w:val="28"/>
          <w:szCs w:val="28"/>
          <w:lang w:eastAsia="ru-RU"/>
        </w:rPr>
        <w:t> </w:t>
      </w:r>
      <w:r w:rsidRPr="008A04EA">
        <w:rPr>
          <w:sz w:val="28"/>
          <w:szCs w:val="28"/>
          <w:lang w:eastAsia="ru-RU"/>
        </w:rPr>
        <w:t>запросе предложений в электронной форме только одна заявка на участие в</w:t>
      </w:r>
      <w:r w:rsidR="002308D7" w:rsidRPr="008A04EA">
        <w:rPr>
          <w:sz w:val="28"/>
          <w:szCs w:val="28"/>
          <w:lang w:eastAsia="ru-RU"/>
        </w:rPr>
        <w:t> </w:t>
      </w:r>
      <w:r w:rsidRPr="008A04EA">
        <w:rPr>
          <w:sz w:val="28"/>
          <w:szCs w:val="28"/>
          <w:lang w:eastAsia="ru-RU"/>
        </w:rPr>
        <w:t>запросе предложений в</w:t>
      </w:r>
      <w:r w:rsidR="002308D7" w:rsidRPr="008A04EA">
        <w:rPr>
          <w:sz w:val="28"/>
          <w:szCs w:val="28"/>
          <w:lang w:eastAsia="ru-RU"/>
        </w:rPr>
        <w:t xml:space="preserve"> </w:t>
      </w:r>
      <w:r w:rsidRPr="008A04EA">
        <w:rPr>
          <w:sz w:val="28"/>
          <w:szCs w:val="28"/>
          <w:lang w:eastAsia="ru-RU"/>
        </w:rPr>
        <w:t>электронной форме признана соответствующей требованиям документации о закупке, результаты рассмотрения такой заявки на участие в запросе предложений в электронной форме на предмет ее</w:t>
      </w:r>
      <w:r w:rsidR="002308D7" w:rsidRPr="008A04EA">
        <w:rPr>
          <w:sz w:val="28"/>
          <w:szCs w:val="28"/>
          <w:lang w:eastAsia="ru-RU"/>
        </w:rPr>
        <w:t> </w:t>
      </w:r>
      <w:r w:rsidRPr="008A04EA">
        <w:rPr>
          <w:sz w:val="28"/>
          <w:szCs w:val="28"/>
          <w:lang w:eastAsia="ru-RU"/>
        </w:rPr>
        <w:t>соответствия требованиям документации о закупке фиксируются в протоколе, предусмотренном пунктом 15.4.4 Положения о закупке, с</w:t>
      </w:r>
      <w:r w:rsidR="002308D7" w:rsidRPr="008A04EA">
        <w:rPr>
          <w:sz w:val="28"/>
          <w:szCs w:val="28"/>
          <w:lang w:eastAsia="ru-RU"/>
        </w:rPr>
        <w:t> </w:t>
      </w:r>
      <w:r w:rsidRPr="008A04EA">
        <w:rPr>
          <w:sz w:val="28"/>
          <w:szCs w:val="28"/>
          <w:lang w:eastAsia="ru-RU"/>
        </w:rPr>
        <w:t>указанием итогового решения комиссии о соответствии такой заявки требованиям документации о закупке, в</w:t>
      </w:r>
      <w:r w:rsidR="002308D7" w:rsidRPr="008A04EA">
        <w:rPr>
          <w:sz w:val="28"/>
          <w:szCs w:val="28"/>
          <w:lang w:eastAsia="ru-RU"/>
        </w:rPr>
        <w:t xml:space="preserve"> </w:t>
      </w:r>
      <w:r w:rsidRPr="008A04EA">
        <w:rPr>
          <w:sz w:val="28"/>
          <w:szCs w:val="28"/>
          <w:lang w:eastAsia="ru-RU"/>
        </w:rPr>
        <w:t>котором может не содержаться информация, предусмотренная подпунктом 5 пункта 15.4.4.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w:t>
      </w:r>
      <w:r w:rsidR="002308D7" w:rsidRPr="008A04EA">
        <w:rPr>
          <w:sz w:val="28"/>
          <w:szCs w:val="28"/>
          <w:lang w:eastAsia="ru-RU"/>
        </w:rPr>
        <w:t> </w:t>
      </w:r>
      <w:r w:rsidRPr="008A04EA">
        <w:rPr>
          <w:sz w:val="28"/>
          <w:szCs w:val="28"/>
          <w:lang w:eastAsia="ru-RU"/>
        </w:rPr>
        <w:t>не</w:t>
      </w:r>
      <w:r w:rsidR="002308D7" w:rsidRPr="008A04EA">
        <w:rPr>
          <w:sz w:val="28"/>
          <w:szCs w:val="28"/>
          <w:lang w:eastAsia="ru-RU"/>
        </w:rPr>
        <w:t> </w:t>
      </w:r>
      <w:r w:rsidRPr="008A04EA">
        <w:rPr>
          <w:sz w:val="28"/>
          <w:szCs w:val="28"/>
          <w:lang w:eastAsia="ru-RU"/>
        </w:rPr>
        <w:t>вправе отказаться от заключения договора.</w:t>
      </w:r>
    </w:p>
    <w:p w:rsidR="008F2C42" w:rsidRPr="008A04EA" w:rsidRDefault="008F2C42" w:rsidP="00B06D48">
      <w:pPr>
        <w:tabs>
          <w:tab w:val="left" w:pos="142"/>
          <w:tab w:val="left" w:pos="993"/>
        </w:tabs>
        <w:spacing w:after="0" w:line="240" w:lineRule="auto"/>
        <w:ind w:firstLine="709"/>
        <w:jc w:val="both"/>
        <w:rPr>
          <w:sz w:val="28"/>
          <w:szCs w:val="28"/>
        </w:rPr>
      </w:pPr>
      <w:r w:rsidRPr="008A04EA">
        <w:rPr>
          <w:sz w:val="28"/>
          <w:szCs w:val="28"/>
        </w:rPr>
        <w:t xml:space="preserve">15.4.7. </w:t>
      </w:r>
      <w:r w:rsidRPr="008A04EA">
        <w:rPr>
          <w:sz w:val="28"/>
          <w:szCs w:val="28"/>
          <w:lang w:eastAsia="ru-RU"/>
        </w:rPr>
        <w:t xml:space="preserve">В случае, если </w:t>
      </w:r>
      <w:r w:rsidRPr="008A04EA">
        <w:rPr>
          <w:sz w:val="28"/>
          <w:szCs w:val="28"/>
        </w:rPr>
        <w:t xml:space="preserve">запрос </w:t>
      </w:r>
      <w:r w:rsidRPr="008A04EA">
        <w:rPr>
          <w:sz w:val="28"/>
          <w:szCs w:val="28"/>
          <w:lang w:eastAsia="ru-RU"/>
        </w:rPr>
        <w:t>предложений</w:t>
      </w:r>
      <w:r w:rsidRPr="008A04EA">
        <w:rPr>
          <w:sz w:val="28"/>
          <w:szCs w:val="28"/>
        </w:rPr>
        <w:t xml:space="preserve"> в электронной форме признан несостоявшимся, </w:t>
      </w:r>
      <w:r w:rsidRPr="008A04EA">
        <w:rPr>
          <w:sz w:val="28"/>
          <w:szCs w:val="28"/>
          <w:lang w:eastAsia="ru-RU"/>
        </w:rPr>
        <w:t>Заказчик вправе провести новую закупку, в том числе заключить договор</w:t>
      </w:r>
      <w:r w:rsidR="002308D7" w:rsidRPr="008A04EA">
        <w:rPr>
          <w:sz w:val="28"/>
          <w:szCs w:val="28"/>
          <w:lang w:eastAsia="ru-RU"/>
        </w:rPr>
        <w:t xml:space="preserve"> </w:t>
      </w:r>
      <w:r w:rsidRPr="008A04EA">
        <w:rPr>
          <w:sz w:val="28"/>
          <w:szCs w:val="28"/>
          <w:lang w:eastAsia="ru-RU"/>
        </w:rPr>
        <w:t xml:space="preserve">с </w:t>
      </w:r>
      <w:r w:rsidRPr="008A04EA">
        <w:rPr>
          <w:sz w:val="28"/>
          <w:szCs w:val="28"/>
        </w:rPr>
        <w:t>единственным поставщиком (подрядчиком, исполнителем) в соответствии с подпунктом 38 пункта 17.1 Положения о закупке.</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15.5. </w:t>
      </w:r>
      <w:r w:rsidRPr="008A04EA">
        <w:rPr>
          <w:sz w:val="28"/>
          <w:szCs w:val="28"/>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8A04EA">
        <w:rPr>
          <w:sz w:val="28"/>
          <w:szCs w:val="28"/>
        </w:rPr>
        <w:t>запросе предложений в</w:t>
      </w:r>
      <w:r w:rsidR="002308D7" w:rsidRPr="008A04EA">
        <w:rPr>
          <w:sz w:val="28"/>
          <w:szCs w:val="28"/>
        </w:rPr>
        <w:t> </w:t>
      </w:r>
      <w:r w:rsidRPr="008A04EA">
        <w:rPr>
          <w:sz w:val="28"/>
          <w:szCs w:val="28"/>
        </w:rPr>
        <w:t>электронной форме</w:t>
      </w:r>
      <w:r w:rsidRPr="008A04EA">
        <w:rPr>
          <w:sz w:val="28"/>
          <w:szCs w:val="28"/>
          <w:lang w:eastAsia="zh-CN"/>
        </w:rPr>
        <w:t xml:space="preserve">, </w:t>
      </w:r>
      <w:r w:rsidRPr="008A04EA">
        <w:rPr>
          <w:sz w:val="28"/>
          <w:szCs w:val="28"/>
        </w:rPr>
        <w:t xml:space="preserve">содержащим лучшие условия поставки товаров, выполнения работ, оказания услуг. </w:t>
      </w:r>
      <w:r w:rsidRPr="008A04EA">
        <w:rPr>
          <w:sz w:val="28"/>
          <w:szCs w:val="28"/>
          <w:lang w:eastAsia="zh-CN"/>
        </w:rPr>
        <w:t>Число заявок на</w:t>
      </w:r>
      <w:r w:rsidR="002308D7" w:rsidRPr="008A04EA">
        <w:rPr>
          <w:sz w:val="28"/>
          <w:szCs w:val="28"/>
          <w:lang w:eastAsia="zh-CN"/>
        </w:rPr>
        <w:t xml:space="preserve"> </w:t>
      </w:r>
      <w:r w:rsidRPr="008A04EA">
        <w:rPr>
          <w:sz w:val="28"/>
          <w:szCs w:val="28"/>
          <w:lang w:eastAsia="zh-CN"/>
        </w:rPr>
        <w:t xml:space="preserve">участие в </w:t>
      </w:r>
      <w:r w:rsidRPr="008A04EA">
        <w:rPr>
          <w:sz w:val="28"/>
          <w:szCs w:val="28"/>
        </w:rPr>
        <w:t>запросе предложений в электронной форме</w:t>
      </w:r>
      <w:r w:rsidRPr="008A04EA">
        <w:rPr>
          <w:sz w:val="28"/>
          <w:szCs w:val="28"/>
          <w:lang w:eastAsia="zh-CN"/>
        </w:rPr>
        <w:t xml:space="preserve">, которым присвоен первый порядковый номер: </w:t>
      </w:r>
    </w:p>
    <w:p w:rsidR="008F2C42" w:rsidRPr="008A04EA" w:rsidRDefault="00D2550F" w:rsidP="00B06D48">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Pr>
          <w:sz w:val="28"/>
          <w:szCs w:val="28"/>
          <w:lang w:eastAsia="zh-CN"/>
        </w:rPr>
        <w:t>–</w:t>
      </w:r>
      <w:r w:rsidR="008F2C42" w:rsidRPr="008A04EA">
        <w:rPr>
          <w:sz w:val="28"/>
          <w:szCs w:val="28"/>
          <w:lang w:eastAsia="zh-CN"/>
        </w:rPr>
        <w:t xml:space="preserve"> должно равняться установленному документацией о</w:t>
      </w:r>
      <w:r w:rsidR="008F2C42" w:rsidRPr="008A04EA">
        <w:rPr>
          <w:sz w:val="28"/>
          <w:szCs w:val="28"/>
        </w:rPr>
        <w:t xml:space="preserve"> закупке</w:t>
      </w:r>
      <w:r w:rsidR="008F2C42" w:rsidRPr="008A04EA">
        <w:rPr>
          <w:sz w:val="28"/>
          <w:szCs w:val="28"/>
          <w:lang w:eastAsia="zh-CN"/>
        </w:rPr>
        <w:t xml:space="preserve"> количеству победителей, если число заявок на участие в </w:t>
      </w:r>
      <w:r w:rsidR="008F2C42" w:rsidRPr="008A04EA">
        <w:rPr>
          <w:sz w:val="28"/>
          <w:szCs w:val="28"/>
        </w:rPr>
        <w:t>запросе предложений в</w:t>
      </w:r>
      <w:r w:rsidR="002308D7" w:rsidRPr="008A04EA">
        <w:rPr>
          <w:sz w:val="28"/>
          <w:szCs w:val="28"/>
        </w:rPr>
        <w:t> </w:t>
      </w:r>
      <w:r w:rsidR="008F2C42" w:rsidRPr="008A04EA">
        <w:rPr>
          <w:sz w:val="28"/>
          <w:szCs w:val="28"/>
        </w:rPr>
        <w:t>электронной форме</w:t>
      </w:r>
      <w:r w:rsidR="008F2C42" w:rsidRPr="008A04EA">
        <w:rPr>
          <w:sz w:val="28"/>
          <w:szCs w:val="28"/>
          <w:lang w:eastAsia="zh-CN"/>
        </w:rPr>
        <w:t>, соответствующих требованиям документации</w:t>
      </w:r>
      <w:r w:rsidR="008F2C42" w:rsidRPr="008A04EA">
        <w:rPr>
          <w:sz w:val="28"/>
          <w:szCs w:val="28"/>
        </w:rPr>
        <w:t xml:space="preserve"> о закупке</w:t>
      </w:r>
      <w:r w:rsidR="008F2C42" w:rsidRPr="008A04EA">
        <w:rPr>
          <w:sz w:val="28"/>
          <w:szCs w:val="28"/>
          <w:lang w:eastAsia="zh-CN"/>
        </w:rPr>
        <w:t>, равно установленному в</w:t>
      </w:r>
      <w:r w:rsidR="002308D7" w:rsidRPr="008A04EA">
        <w:rPr>
          <w:sz w:val="28"/>
          <w:szCs w:val="28"/>
          <w:lang w:eastAsia="zh-CN"/>
        </w:rPr>
        <w:t xml:space="preserve"> </w:t>
      </w:r>
      <w:r w:rsidR="008F2C42" w:rsidRPr="008A04EA">
        <w:rPr>
          <w:sz w:val="28"/>
          <w:szCs w:val="28"/>
          <w:lang w:eastAsia="zh-CN"/>
        </w:rPr>
        <w:t>документации</w:t>
      </w:r>
      <w:r w:rsidR="008F2C42" w:rsidRPr="008A04EA">
        <w:rPr>
          <w:sz w:val="28"/>
          <w:szCs w:val="28"/>
        </w:rPr>
        <w:t xml:space="preserve"> о закупке</w:t>
      </w:r>
      <w:r w:rsidR="008F2C42" w:rsidRPr="008A04EA">
        <w:rPr>
          <w:sz w:val="28"/>
          <w:szCs w:val="28"/>
          <w:lang w:eastAsia="zh-CN"/>
        </w:rPr>
        <w:t xml:space="preserve"> количеству победителей или превышает его; </w:t>
      </w:r>
    </w:p>
    <w:p w:rsidR="008F2C42" w:rsidRPr="008A04EA" w:rsidRDefault="00D2550F" w:rsidP="00B06D48">
      <w:pPr>
        <w:tabs>
          <w:tab w:val="left" w:pos="142"/>
          <w:tab w:val="left" w:pos="993"/>
        </w:tabs>
        <w:autoSpaceDE w:val="0"/>
        <w:autoSpaceDN w:val="0"/>
        <w:adjustRightInd w:val="0"/>
        <w:spacing w:after="0" w:line="240" w:lineRule="auto"/>
        <w:ind w:firstLine="709"/>
        <w:contextualSpacing/>
        <w:jc w:val="both"/>
        <w:rPr>
          <w:sz w:val="28"/>
          <w:szCs w:val="28"/>
          <w:lang w:eastAsia="zh-CN"/>
        </w:rPr>
      </w:pPr>
      <w:r>
        <w:rPr>
          <w:sz w:val="28"/>
          <w:szCs w:val="28"/>
          <w:lang w:eastAsia="zh-CN"/>
        </w:rPr>
        <w:lastRenderedPageBreak/>
        <w:t>–</w:t>
      </w:r>
      <w:r w:rsidR="008F2C42" w:rsidRPr="008A04EA">
        <w:rPr>
          <w:sz w:val="28"/>
          <w:szCs w:val="28"/>
          <w:lang w:eastAsia="zh-CN"/>
        </w:rPr>
        <w:t xml:space="preserve"> должно равняться количеству заявок на участие в </w:t>
      </w:r>
      <w:r w:rsidR="008F2C42" w:rsidRPr="008A04EA">
        <w:rPr>
          <w:sz w:val="28"/>
          <w:szCs w:val="28"/>
        </w:rPr>
        <w:t>запросе предложений в электронной форме</w:t>
      </w:r>
      <w:r w:rsidR="008F2C42" w:rsidRPr="008A04EA">
        <w:rPr>
          <w:sz w:val="28"/>
          <w:szCs w:val="28"/>
          <w:lang w:eastAsia="zh-CN"/>
        </w:rPr>
        <w:t>, соответствующих требованиям документации</w:t>
      </w:r>
      <w:r w:rsidR="008F2C42" w:rsidRPr="008A04EA">
        <w:rPr>
          <w:sz w:val="28"/>
          <w:szCs w:val="28"/>
        </w:rPr>
        <w:t xml:space="preserve"> о закупке</w:t>
      </w:r>
      <w:r w:rsidR="008F2C42" w:rsidRPr="008A04EA">
        <w:rPr>
          <w:sz w:val="28"/>
          <w:szCs w:val="28"/>
          <w:lang w:eastAsia="zh-CN"/>
        </w:rPr>
        <w:t xml:space="preserve">, если число таких заявок менее установленного документацией </w:t>
      </w:r>
      <w:r w:rsidR="008F2C42" w:rsidRPr="008A04EA">
        <w:rPr>
          <w:sz w:val="28"/>
          <w:szCs w:val="28"/>
        </w:rPr>
        <w:t>о закупке</w:t>
      </w:r>
      <w:r w:rsidR="008F2C42" w:rsidRPr="008A04EA">
        <w:rPr>
          <w:sz w:val="28"/>
          <w:szCs w:val="28"/>
          <w:lang w:eastAsia="zh-CN"/>
        </w:rPr>
        <w:t xml:space="preserve"> количества победителей.</w:t>
      </w:r>
    </w:p>
    <w:p w:rsidR="008F2C42" w:rsidRPr="008A04EA" w:rsidRDefault="008F2C42" w:rsidP="00B06D4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15.6. Запрос предложений в электронной форме, </w:t>
      </w:r>
      <w:r w:rsidRPr="008A04EA">
        <w:rPr>
          <w:sz w:val="28"/>
          <w:szCs w:val="28"/>
        </w:rPr>
        <w:t>участниками которого являются только субъекты МСП, осуществляется в порядке, установленном настоящим разделом для проведения запроса предложений в</w:t>
      </w:r>
      <w:r w:rsidRPr="008A04EA">
        <w:rPr>
          <w:sz w:val="28"/>
          <w:szCs w:val="28"/>
          <w:lang w:eastAsia="ru-RU"/>
        </w:rPr>
        <w:t xml:space="preserve"> электронной форме, с учетом особенностей участия МСП в такой закупке, изложенных в</w:t>
      </w:r>
      <w:r w:rsidR="002308D7" w:rsidRPr="008A04EA">
        <w:rPr>
          <w:sz w:val="28"/>
          <w:szCs w:val="28"/>
          <w:lang w:eastAsia="ru-RU"/>
        </w:rPr>
        <w:t> </w:t>
      </w:r>
      <w:r w:rsidRPr="008A04EA">
        <w:rPr>
          <w:sz w:val="28"/>
          <w:szCs w:val="28"/>
          <w:lang w:eastAsia="ru-RU"/>
        </w:rPr>
        <w:t>настоящем разделе, разделе 21 Положения о закупке, а</w:t>
      </w:r>
      <w:r w:rsidR="002308D7" w:rsidRPr="008A04EA">
        <w:rPr>
          <w:sz w:val="28"/>
          <w:szCs w:val="28"/>
          <w:lang w:eastAsia="ru-RU"/>
        </w:rPr>
        <w:t xml:space="preserve"> </w:t>
      </w:r>
      <w:r w:rsidRPr="008A04EA">
        <w:rPr>
          <w:sz w:val="28"/>
          <w:szCs w:val="28"/>
          <w:lang w:eastAsia="ru-RU"/>
        </w:rPr>
        <w:t>также с соблюдением требований статьи 3.4 Федерального закона № 223</w:t>
      </w:r>
      <w:r w:rsidR="00D2550F">
        <w:rPr>
          <w:sz w:val="28"/>
          <w:szCs w:val="28"/>
          <w:lang w:eastAsia="ru-RU"/>
        </w:rPr>
        <w:t>–</w:t>
      </w:r>
      <w:r w:rsidRPr="008A04EA">
        <w:rPr>
          <w:sz w:val="28"/>
          <w:szCs w:val="28"/>
          <w:lang w:eastAsia="ru-RU"/>
        </w:rPr>
        <w:t>ФЗ.</w:t>
      </w:r>
    </w:p>
    <w:p w:rsidR="008F2C42" w:rsidRPr="008A04EA" w:rsidRDefault="008F2C42" w:rsidP="00433BCB">
      <w:pPr>
        <w:pStyle w:val="20"/>
        <w:rPr>
          <w:lang w:eastAsia="ru-RU"/>
        </w:rPr>
      </w:pPr>
      <w:bookmarkStart w:id="119" w:name="_Toc521444327"/>
      <w:bookmarkStart w:id="120" w:name="_Toc523896397"/>
      <w:bookmarkStart w:id="121" w:name="_Toc27759255"/>
      <w:bookmarkStart w:id="122" w:name="_Toc27759815"/>
      <w:bookmarkStart w:id="123" w:name="_Toc106785788"/>
      <w:bookmarkStart w:id="124" w:name="_Toc210653903"/>
      <w:r w:rsidRPr="008A04EA">
        <w:rPr>
          <w:lang w:eastAsia="ru-RU"/>
        </w:rPr>
        <w:t xml:space="preserve">Раздел 16. </w:t>
      </w:r>
      <w:r w:rsidRPr="00433BCB">
        <w:t>ПОРЯДОК</w:t>
      </w:r>
      <w:r w:rsidRPr="008A04EA">
        <w:rPr>
          <w:lang w:eastAsia="ru-RU"/>
        </w:rPr>
        <w:t xml:space="preserve"> ПРОВЕДЕНИЯ ПЕРЕТОРЖКИ</w:t>
      </w:r>
      <w:bookmarkEnd w:id="119"/>
      <w:bookmarkEnd w:id="120"/>
      <w:bookmarkEnd w:id="121"/>
      <w:bookmarkEnd w:id="122"/>
      <w:bookmarkEnd w:id="123"/>
      <w:bookmarkEnd w:id="124"/>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t>За исключением случаев осуществления закупок среди субъектов МСП, а также закупки товаров, работ, услуг путем проведения аукциона в</w:t>
      </w:r>
      <w:r w:rsidR="007A1B68" w:rsidRPr="008A04EA">
        <w:rPr>
          <w:sz w:val="28"/>
          <w:szCs w:val="28"/>
        </w:rPr>
        <w:t> </w:t>
      </w:r>
      <w:r w:rsidRPr="008A04EA">
        <w:rPr>
          <w:sz w:val="28"/>
          <w:szCs w:val="28"/>
        </w:rPr>
        <w:t>электронной форме и</w:t>
      </w:r>
      <w:r w:rsidR="007A1B68" w:rsidRPr="008A04EA">
        <w:rPr>
          <w:sz w:val="28"/>
          <w:szCs w:val="28"/>
        </w:rPr>
        <w:t xml:space="preserve"> </w:t>
      </w:r>
      <w:r w:rsidRPr="008A04EA">
        <w:rPr>
          <w:sz w:val="28"/>
          <w:szCs w:val="28"/>
        </w:rPr>
        <w:t>у</w:t>
      </w:r>
      <w:r w:rsidR="007A1B68" w:rsidRPr="008A04EA">
        <w:rPr>
          <w:sz w:val="28"/>
          <w:szCs w:val="28"/>
        </w:rPr>
        <w:t xml:space="preserve"> </w:t>
      </w:r>
      <w:r w:rsidRPr="008A04EA">
        <w:rPr>
          <w:sz w:val="28"/>
          <w:szCs w:val="28"/>
        </w:rPr>
        <w:t>единственного поставщика (подрядчика, исполнителя), комиссия вправе провести переторжку.</w:t>
      </w:r>
    </w:p>
    <w:p w:rsidR="008F2C42" w:rsidRPr="008A04EA" w:rsidRDefault="008F2C42" w:rsidP="00ED7A80">
      <w:pPr>
        <w:numPr>
          <w:ilvl w:val="1"/>
          <w:numId w:val="25"/>
        </w:numPr>
        <w:tabs>
          <w:tab w:val="left" w:pos="0"/>
          <w:tab w:val="left" w:pos="142"/>
        </w:tabs>
        <w:autoSpaceDE w:val="0"/>
        <w:autoSpaceDN w:val="0"/>
        <w:adjustRightInd w:val="0"/>
        <w:spacing w:after="0" w:line="240" w:lineRule="auto"/>
        <w:ind w:left="0" w:firstLine="709"/>
        <w:contextualSpacing/>
        <w:jc w:val="both"/>
        <w:rPr>
          <w:sz w:val="28"/>
          <w:szCs w:val="28"/>
        </w:rPr>
      </w:pPr>
      <w:r w:rsidRPr="008A04EA">
        <w:rPr>
          <w:sz w:val="28"/>
          <w:szCs w:val="28"/>
        </w:rPr>
        <w:t>Переторжка заключается в добровольном повышении предпочтительности заявок участников закупки в рамках специально организованной для этого процедуры в</w:t>
      </w:r>
      <w:r w:rsidR="007A1B68" w:rsidRPr="008A04EA">
        <w:rPr>
          <w:sz w:val="28"/>
          <w:szCs w:val="28"/>
        </w:rPr>
        <w:t xml:space="preserve"> </w:t>
      </w:r>
      <w:r w:rsidRPr="008A04EA">
        <w:rPr>
          <w:sz w:val="28"/>
          <w:szCs w:val="28"/>
        </w:rPr>
        <w:t>соответствии с извещением о</w:t>
      </w:r>
      <w:r w:rsidR="007A1B68" w:rsidRPr="008A04EA">
        <w:rPr>
          <w:sz w:val="28"/>
          <w:szCs w:val="28"/>
        </w:rPr>
        <w:t> </w:t>
      </w:r>
      <w:r w:rsidRPr="008A04EA">
        <w:rPr>
          <w:sz w:val="28"/>
          <w:szCs w:val="28"/>
        </w:rPr>
        <w:t>проведении закупки и (или) документацией о закупке.</w:t>
      </w:r>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t>Решение о проведении переторжки принимает комиссия. При этом переторжка может проводиться в рамках закупки неограниченное количество раз до подведения итогов закупки.</w:t>
      </w:r>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t>В переторжке имеют право участвовать все участники закупки, заявки на</w:t>
      </w:r>
      <w:r w:rsidR="007A1B68" w:rsidRPr="008A04EA">
        <w:rPr>
          <w:sz w:val="28"/>
          <w:szCs w:val="28"/>
        </w:rPr>
        <w:t xml:space="preserve"> </w:t>
      </w:r>
      <w:r w:rsidRPr="008A04EA">
        <w:rPr>
          <w:sz w:val="28"/>
          <w:szCs w:val="28"/>
        </w:rPr>
        <w:t>участие в закупке которых не были отклонены комиссией. Участник закупки вправе не</w:t>
      </w:r>
      <w:r w:rsidR="007A1B68" w:rsidRPr="008A04EA">
        <w:rPr>
          <w:sz w:val="28"/>
          <w:szCs w:val="28"/>
        </w:rPr>
        <w:t xml:space="preserve"> </w:t>
      </w:r>
      <w:r w:rsidRPr="008A04EA">
        <w:rPr>
          <w:sz w:val="28"/>
          <w:szCs w:val="28"/>
        </w:rPr>
        <w:t>участвовать</w:t>
      </w:r>
      <w:r w:rsidR="007A1B68" w:rsidRPr="008A04EA">
        <w:rPr>
          <w:sz w:val="28"/>
          <w:szCs w:val="28"/>
        </w:rPr>
        <w:t xml:space="preserve"> </w:t>
      </w:r>
      <w:r w:rsidRPr="008A04EA">
        <w:rPr>
          <w:sz w:val="28"/>
          <w:szCs w:val="28"/>
        </w:rPr>
        <w:t>в переторжке, тогда его заявка остается с</w:t>
      </w:r>
      <w:r w:rsidR="007A1B68" w:rsidRPr="008A04EA">
        <w:rPr>
          <w:sz w:val="28"/>
          <w:szCs w:val="28"/>
        </w:rPr>
        <w:t> </w:t>
      </w:r>
      <w:r w:rsidRPr="008A04EA">
        <w:rPr>
          <w:sz w:val="28"/>
          <w:szCs w:val="28"/>
        </w:rPr>
        <w:t>действующей с ценой, указанной в заявке (ценовом предложении).</w:t>
      </w:r>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t>Предложения участника закупки по ухудшению первоначальных условий не рассматриваются, такой участник закупки считается не</w:t>
      </w:r>
      <w:r w:rsidR="007A1B68" w:rsidRPr="008A04EA">
        <w:rPr>
          <w:sz w:val="28"/>
          <w:szCs w:val="28"/>
        </w:rPr>
        <w:t> </w:t>
      </w:r>
      <w:r w:rsidRPr="008A04EA">
        <w:rPr>
          <w:sz w:val="28"/>
          <w:szCs w:val="28"/>
        </w:rPr>
        <w:t>участвовавшим в переторжке, при этом его предложение о цене договора и</w:t>
      </w:r>
      <w:r w:rsidR="007A1B68" w:rsidRPr="008A04EA">
        <w:rPr>
          <w:sz w:val="28"/>
          <w:szCs w:val="28"/>
        </w:rPr>
        <w:t> </w:t>
      </w:r>
      <w:r w:rsidRPr="008A04EA">
        <w:rPr>
          <w:sz w:val="28"/>
          <w:szCs w:val="28"/>
        </w:rPr>
        <w:t>(или) иных условиях договора остаются действующими с ранее объявленными условиями.</w:t>
      </w:r>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t>Комиссия приглашает к переторжке участников закупки посредством одновременного направления посредством электронной площадки им приглашений с</w:t>
      </w:r>
      <w:r w:rsidR="007A1B68" w:rsidRPr="008A04EA">
        <w:rPr>
          <w:sz w:val="28"/>
          <w:szCs w:val="28"/>
        </w:rPr>
        <w:t xml:space="preserve"> </w:t>
      </w:r>
      <w:r w:rsidRPr="008A04EA">
        <w:rPr>
          <w:sz w:val="28"/>
          <w:szCs w:val="28"/>
        </w:rPr>
        <w:t xml:space="preserve">указанием в нем формы, порядка проведения переторжки, сроков и порядка подачи предложений с новыми условиями по цене, а также информации о имеющемся до проведения переторжки минимальном ценовом предложении. </w:t>
      </w:r>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t>Переторжка может проводиться путем проведения торгов, проводимых в</w:t>
      </w:r>
      <w:r w:rsidR="007A1B68" w:rsidRPr="008A04EA">
        <w:rPr>
          <w:sz w:val="28"/>
          <w:szCs w:val="28"/>
        </w:rPr>
        <w:t xml:space="preserve"> </w:t>
      </w:r>
      <w:r w:rsidRPr="008A04EA">
        <w:rPr>
          <w:sz w:val="28"/>
          <w:szCs w:val="28"/>
        </w:rPr>
        <w:t>режиме реального времени в заранее определенное время (переторжка в режиме онлайн), либо путем подачи участниками закупки нового предложения в любое время в течение определенного</w:t>
      </w:r>
      <w:r w:rsidR="007A1B68" w:rsidRPr="008A04EA">
        <w:rPr>
          <w:sz w:val="28"/>
          <w:szCs w:val="28"/>
        </w:rPr>
        <w:t xml:space="preserve"> </w:t>
      </w:r>
      <w:r w:rsidRPr="008A04EA">
        <w:rPr>
          <w:sz w:val="28"/>
          <w:szCs w:val="28"/>
        </w:rPr>
        <w:t xml:space="preserve">в приглашении периода (переторжка в режиме офлайн). </w:t>
      </w:r>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lastRenderedPageBreak/>
        <w:t xml:space="preserve">Переторжка проводится на электронной площадке, на которой проводится процедура закупки. </w:t>
      </w:r>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t>Переторжка проводится в соответствии с порядком ее проведения, установленным регламентом электронной площадки и документацией о</w:t>
      </w:r>
      <w:r w:rsidR="007A1B68" w:rsidRPr="008A04EA">
        <w:rPr>
          <w:sz w:val="28"/>
          <w:szCs w:val="28"/>
        </w:rPr>
        <w:t> </w:t>
      </w:r>
      <w:r w:rsidRPr="008A04EA">
        <w:rPr>
          <w:sz w:val="28"/>
          <w:szCs w:val="28"/>
        </w:rPr>
        <w:t>закупке (извещением о проведении закупки).</w:t>
      </w:r>
    </w:p>
    <w:p w:rsidR="008F2C42" w:rsidRPr="008A04EA" w:rsidRDefault="008F2C42" w:rsidP="00ED7A80">
      <w:pPr>
        <w:numPr>
          <w:ilvl w:val="1"/>
          <w:numId w:val="25"/>
        </w:numPr>
        <w:tabs>
          <w:tab w:val="left" w:pos="142"/>
          <w:tab w:val="left" w:pos="993"/>
          <w:tab w:val="left" w:pos="1134"/>
        </w:tabs>
        <w:autoSpaceDE w:val="0"/>
        <w:autoSpaceDN w:val="0"/>
        <w:adjustRightInd w:val="0"/>
        <w:spacing w:after="0" w:line="240" w:lineRule="auto"/>
        <w:ind w:left="0" w:firstLine="709"/>
        <w:contextualSpacing/>
        <w:jc w:val="both"/>
        <w:rPr>
          <w:sz w:val="28"/>
          <w:szCs w:val="28"/>
        </w:rPr>
      </w:pPr>
      <w:r w:rsidRPr="008A04EA">
        <w:rPr>
          <w:sz w:val="28"/>
          <w:szCs w:val="28"/>
        </w:rPr>
        <w:t>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извещением о проведении закупки и (или) документацией о закупке.</w:t>
      </w:r>
    </w:p>
    <w:p w:rsidR="008F2C42" w:rsidRPr="008A04EA" w:rsidRDefault="008F2C42" w:rsidP="00433BCB">
      <w:pPr>
        <w:pStyle w:val="20"/>
        <w:rPr>
          <w:lang w:eastAsia="ru-RU"/>
        </w:rPr>
      </w:pPr>
      <w:bookmarkStart w:id="125" w:name="_Toc27759256"/>
      <w:bookmarkStart w:id="126" w:name="_Toc27759816"/>
      <w:bookmarkStart w:id="127" w:name="_Toc106785789"/>
      <w:bookmarkStart w:id="128" w:name="_Toc521444328"/>
      <w:bookmarkStart w:id="129" w:name="_Toc523896398"/>
      <w:bookmarkStart w:id="130" w:name="_Toc210653904"/>
      <w:r w:rsidRPr="008A04EA">
        <w:rPr>
          <w:lang w:eastAsia="ru-RU"/>
        </w:rPr>
        <w:t xml:space="preserve">Раздел 17. ПОРЯДОК </w:t>
      </w:r>
      <w:r w:rsidRPr="00433BCB">
        <w:t>ОСУЩЕСТВЛЕНИЯ</w:t>
      </w:r>
      <w:r w:rsidRPr="008A04EA">
        <w:rPr>
          <w:lang w:eastAsia="ru-RU"/>
        </w:rPr>
        <w:t xml:space="preserve"> НЕКОНКУРЕНТНЫХ ЗАКУПОК</w:t>
      </w:r>
      <w:bookmarkEnd w:id="125"/>
      <w:bookmarkEnd w:id="126"/>
      <w:bookmarkEnd w:id="127"/>
      <w:bookmarkEnd w:id="128"/>
      <w:bookmarkEnd w:id="129"/>
      <w:bookmarkEnd w:id="130"/>
    </w:p>
    <w:p w:rsidR="00C579FE" w:rsidRPr="008A04EA" w:rsidRDefault="001F164F" w:rsidP="00ED7A80">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Неконкурентные закупки осуществляются способами, предусмотренные настоящим разделом.</w:t>
      </w:r>
      <w:r w:rsidR="00C579FE" w:rsidRPr="008A04EA">
        <w:rPr>
          <w:rFonts w:eastAsia="Times New Roman"/>
          <w:sz w:val="28"/>
          <w:szCs w:val="28"/>
          <w:lang w:eastAsia="ru-RU"/>
        </w:rPr>
        <w:t xml:space="preserve"> </w:t>
      </w:r>
    </w:p>
    <w:p w:rsidR="008F2C42" w:rsidRPr="008A04EA" w:rsidRDefault="008F2C42" w:rsidP="00ED7A80">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17.1. </w:t>
      </w:r>
      <w:r w:rsidR="001F164F" w:rsidRPr="008A04EA">
        <w:rPr>
          <w:rFonts w:eastAsia="Times New Roman"/>
          <w:sz w:val="28"/>
          <w:szCs w:val="28"/>
          <w:lang w:eastAsia="ru-RU"/>
        </w:rPr>
        <w:t>З</w:t>
      </w:r>
      <w:r w:rsidRPr="008A04EA">
        <w:rPr>
          <w:rFonts w:eastAsia="Times New Roman"/>
          <w:sz w:val="28"/>
          <w:szCs w:val="28"/>
          <w:lang w:eastAsia="ru-RU"/>
        </w:rPr>
        <w:t>акупк</w:t>
      </w:r>
      <w:r w:rsidR="001F164F" w:rsidRPr="008A04EA">
        <w:rPr>
          <w:rFonts w:eastAsia="Times New Roman"/>
          <w:sz w:val="28"/>
          <w:szCs w:val="28"/>
          <w:lang w:eastAsia="ru-RU"/>
        </w:rPr>
        <w:t>а</w:t>
      </w:r>
      <w:r w:rsidRPr="008A04EA">
        <w:rPr>
          <w:rFonts w:eastAsia="Times New Roman"/>
          <w:b/>
          <w:sz w:val="28"/>
          <w:szCs w:val="28"/>
          <w:lang w:eastAsia="ru-RU"/>
        </w:rPr>
        <w:t xml:space="preserve"> </w:t>
      </w:r>
      <w:r w:rsidRPr="008A04EA">
        <w:rPr>
          <w:rFonts w:eastAsia="Times New Roman"/>
          <w:sz w:val="28"/>
          <w:szCs w:val="28"/>
          <w:lang w:eastAsia="ru-RU"/>
        </w:rPr>
        <w:t>у единственного поставщика (подрядчика, исполнителя)</w:t>
      </w:r>
      <w:r w:rsidR="001F164F" w:rsidRPr="008A04EA">
        <w:rPr>
          <w:rFonts w:eastAsia="Times New Roman"/>
          <w:sz w:val="28"/>
          <w:szCs w:val="28"/>
          <w:lang w:eastAsia="ru-RU"/>
        </w:rPr>
        <w:t xml:space="preserve"> осуществляется</w:t>
      </w:r>
      <w:r w:rsidRPr="008A04EA">
        <w:rPr>
          <w:rFonts w:eastAsia="Times New Roman"/>
          <w:sz w:val="28"/>
          <w:szCs w:val="28"/>
          <w:lang w:eastAsia="ru-RU"/>
        </w:rPr>
        <w:t xml:space="preserve"> в случаях:</w:t>
      </w:r>
    </w:p>
    <w:p w:rsidR="008F2C42" w:rsidRPr="008A04EA" w:rsidRDefault="008F2C42" w:rsidP="00ED7A80">
      <w:pPr>
        <w:autoSpaceDE w:val="0"/>
        <w:autoSpaceDN w:val="0"/>
        <w:adjustRightInd w:val="0"/>
        <w:spacing w:after="0" w:line="240" w:lineRule="auto"/>
        <w:ind w:firstLine="709"/>
        <w:jc w:val="both"/>
        <w:rPr>
          <w:rFonts w:eastAsia="Times New Roman"/>
          <w:bCs/>
          <w:kern w:val="36"/>
          <w:sz w:val="28"/>
          <w:szCs w:val="28"/>
          <w:lang w:eastAsia="ru-RU"/>
        </w:rPr>
      </w:pPr>
      <w:r w:rsidRPr="008A04EA">
        <w:rPr>
          <w:sz w:val="28"/>
          <w:szCs w:val="28"/>
        </w:rPr>
        <w:t xml:space="preserve">1) </w:t>
      </w:r>
      <w:r w:rsidRPr="008A04EA">
        <w:rPr>
          <w:sz w:val="28"/>
          <w:szCs w:val="28"/>
          <w:lang w:eastAsia="ru-RU"/>
        </w:rPr>
        <w:t>о</w:t>
      </w:r>
      <w:r w:rsidRPr="008A04EA">
        <w:rPr>
          <w:sz w:val="28"/>
          <w:szCs w:val="28"/>
        </w:rPr>
        <w:t>существление</w:t>
      </w:r>
      <w:r w:rsidRPr="008A04EA">
        <w:rPr>
          <w:rFonts w:eastAsia="Times New Roman"/>
          <w:sz w:val="28"/>
          <w:szCs w:val="28"/>
          <w:lang w:eastAsia="ru-RU"/>
        </w:rPr>
        <w:t xml:space="preserve"> закупки товаров, работ, услуг путем проведения процедуры закупки</w:t>
      </w:r>
      <w:r w:rsidR="00BB7BC7" w:rsidRPr="008A04EA">
        <w:rPr>
          <w:rFonts w:eastAsia="Times New Roman"/>
          <w:sz w:val="28"/>
          <w:szCs w:val="28"/>
          <w:lang w:eastAsia="ru-RU"/>
        </w:rPr>
        <w:t xml:space="preserve"> </w:t>
      </w:r>
      <w:r w:rsidRPr="008A04EA">
        <w:rPr>
          <w:rFonts w:eastAsia="Times New Roman"/>
          <w:sz w:val="28"/>
          <w:szCs w:val="28"/>
          <w:lang w:eastAsia="ru-RU"/>
        </w:rPr>
        <w:t xml:space="preserve">с использованием электронного магазина в случае, если НМЦД не превышает </w:t>
      </w:r>
      <w:r w:rsidRPr="008A04EA">
        <w:rPr>
          <w:rFonts w:eastAsia="Times New Roman"/>
          <w:b/>
          <w:sz w:val="28"/>
          <w:szCs w:val="28"/>
          <w:lang w:eastAsia="ru-RU"/>
        </w:rPr>
        <w:t>один миллион рублей</w:t>
      </w:r>
      <w:r w:rsidRPr="008A04EA">
        <w:rPr>
          <w:rFonts w:eastAsia="Times New Roman"/>
          <w:sz w:val="28"/>
          <w:szCs w:val="28"/>
          <w:lang w:eastAsia="ru-RU"/>
        </w:rPr>
        <w:t>. При этом годовой объем таких закупок не должен превышать десять процентов совокупного годового стоимостного объема договоров. В указанный годовой объем закупок также включается стоимость договоров, заключенных путем выбора одного из</w:t>
      </w:r>
      <w:r w:rsidR="00BB7BC7" w:rsidRPr="008A04EA">
        <w:rPr>
          <w:rFonts w:eastAsia="Times New Roman"/>
          <w:sz w:val="28"/>
          <w:szCs w:val="28"/>
          <w:lang w:eastAsia="ru-RU"/>
        </w:rPr>
        <w:t> </w:t>
      </w:r>
      <w:r w:rsidRPr="008A04EA">
        <w:rPr>
          <w:rFonts w:eastAsia="Times New Roman"/>
          <w:sz w:val="28"/>
          <w:szCs w:val="28"/>
          <w:lang w:eastAsia="ru-RU"/>
        </w:rPr>
        <w:t xml:space="preserve">имеющихся предложений участников, размещенных в электронных магазинах (Оферт); </w:t>
      </w:r>
    </w:p>
    <w:p w:rsidR="008F2C42" w:rsidRPr="008A04EA" w:rsidRDefault="008F2C42" w:rsidP="00ED7A80">
      <w:pPr>
        <w:autoSpaceDE w:val="0"/>
        <w:autoSpaceDN w:val="0"/>
        <w:adjustRightInd w:val="0"/>
        <w:spacing w:after="0" w:line="240" w:lineRule="auto"/>
        <w:ind w:firstLine="709"/>
        <w:jc w:val="both"/>
        <w:rPr>
          <w:sz w:val="28"/>
          <w:szCs w:val="28"/>
        </w:rPr>
      </w:pPr>
      <w:bookmarkStart w:id="131" w:name="_Ref389693863"/>
      <w:bookmarkStart w:id="132" w:name="_Ref391656668"/>
      <w:r w:rsidRPr="008A04EA">
        <w:rPr>
          <w:sz w:val="28"/>
          <w:szCs w:val="28"/>
          <w:lang w:eastAsia="ru-RU"/>
        </w:rPr>
        <w:t>2) о</w:t>
      </w:r>
      <w:r w:rsidRPr="008A04EA">
        <w:rPr>
          <w:sz w:val="28"/>
          <w:szCs w:val="28"/>
        </w:rPr>
        <w:t>существление закупки товара, работы или услуги, которые относятся к сфере деятельности субъектов естественных монополий в соответствии с</w:t>
      </w:r>
      <w:r w:rsidR="00BB7BC7" w:rsidRPr="008A04EA">
        <w:rPr>
          <w:sz w:val="28"/>
          <w:szCs w:val="28"/>
        </w:rPr>
        <w:t> </w:t>
      </w:r>
      <w:r w:rsidRPr="008A04EA">
        <w:rPr>
          <w:sz w:val="28"/>
          <w:szCs w:val="28"/>
        </w:rPr>
        <w:t xml:space="preserve">Федеральным </w:t>
      </w:r>
      <w:hyperlink r:id="rId12" w:history="1">
        <w:r w:rsidRPr="008A04EA">
          <w:rPr>
            <w:sz w:val="28"/>
            <w:szCs w:val="28"/>
          </w:rPr>
          <w:t>законом</w:t>
        </w:r>
      </w:hyperlink>
      <w:r w:rsidRPr="008A04EA">
        <w:rPr>
          <w:sz w:val="28"/>
          <w:szCs w:val="28"/>
        </w:rPr>
        <w:t xml:space="preserve"> от 17 августа 1995 года № 147</w:t>
      </w:r>
      <w:r w:rsidR="00D2550F">
        <w:rPr>
          <w:sz w:val="28"/>
          <w:szCs w:val="28"/>
        </w:rPr>
        <w:t>–</w:t>
      </w:r>
      <w:r w:rsidRPr="008A04EA">
        <w:rPr>
          <w:sz w:val="28"/>
          <w:szCs w:val="28"/>
        </w:rPr>
        <w:t>ФЗ «О естественных монополиях»;</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rPr>
        <w:t xml:space="preserve">3) </w:t>
      </w:r>
      <w:r w:rsidRPr="008A04EA">
        <w:rPr>
          <w:sz w:val="28"/>
          <w:szCs w:val="28"/>
          <w:lang w:eastAsia="ru-RU"/>
        </w:rPr>
        <w:t>о</w:t>
      </w:r>
      <w:r w:rsidRPr="008A04EA">
        <w:rPr>
          <w:sz w:val="28"/>
          <w:szCs w:val="28"/>
        </w:rPr>
        <w:t xml:space="preserve">существление закупки </w:t>
      </w:r>
      <w:r w:rsidRPr="008A04EA">
        <w:rPr>
          <w:sz w:val="28"/>
          <w:szCs w:val="28"/>
          <w:lang w:eastAsia="ru-RU"/>
        </w:rPr>
        <w:t>услуг по водоснабжению, водоотведению, теплоснабжению, обращению с</w:t>
      </w:r>
      <w:r w:rsidR="00BB7BC7" w:rsidRPr="008A04EA">
        <w:rPr>
          <w:sz w:val="28"/>
          <w:szCs w:val="28"/>
          <w:lang w:eastAsia="ru-RU"/>
        </w:rPr>
        <w:t xml:space="preserve"> </w:t>
      </w:r>
      <w:r w:rsidRPr="008A04EA">
        <w:rPr>
          <w:sz w:val="28"/>
          <w:szCs w:val="28"/>
          <w:lang w:eastAsia="ru-RU"/>
        </w:rPr>
        <w:t>твердыми коммунальными отходами, газоснабжению (за исключением услуг по</w:t>
      </w:r>
      <w:r w:rsidR="00BB7BC7" w:rsidRPr="008A04EA">
        <w:rPr>
          <w:sz w:val="28"/>
          <w:szCs w:val="28"/>
          <w:lang w:eastAsia="ru-RU"/>
        </w:rPr>
        <w:t xml:space="preserve"> </w:t>
      </w:r>
      <w:r w:rsidRPr="008A04EA">
        <w:rPr>
          <w:sz w:val="28"/>
          <w:szCs w:val="28"/>
          <w:lang w:eastAsia="ru-RU"/>
        </w:rPr>
        <w:t>реализации сжиженного газа), по</w:t>
      </w:r>
      <w:r w:rsidR="00BB7BC7" w:rsidRPr="008A04EA">
        <w:rPr>
          <w:sz w:val="28"/>
          <w:szCs w:val="28"/>
          <w:lang w:eastAsia="ru-RU"/>
        </w:rPr>
        <w:t> </w:t>
      </w:r>
      <w:r w:rsidRPr="008A04EA">
        <w:rPr>
          <w:sz w:val="28"/>
          <w:szCs w:val="28"/>
          <w:lang w:eastAsia="ru-RU"/>
        </w:rPr>
        <w:t>подключению (присоединению) к сетям инженерно</w:t>
      </w:r>
      <w:r w:rsidR="00D2550F">
        <w:rPr>
          <w:sz w:val="28"/>
          <w:szCs w:val="28"/>
          <w:lang w:eastAsia="ru-RU"/>
        </w:rPr>
        <w:t>–</w:t>
      </w:r>
      <w:r w:rsidRPr="008A04EA">
        <w:rPr>
          <w:sz w:val="28"/>
          <w:szCs w:val="28"/>
          <w:lang w:eastAsia="ru-RU"/>
        </w:rPr>
        <w:t>технического обеспечения, по хранению и перевозке наркотических средств и психотропных веществ;</w:t>
      </w:r>
    </w:p>
    <w:p w:rsidR="00401550" w:rsidRPr="00A321D0" w:rsidRDefault="008F2C42" w:rsidP="00866C7A">
      <w:pPr>
        <w:tabs>
          <w:tab w:val="left" w:pos="142"/>
          <w:tab w:val="left" w:pos="993"/>
        </w:tabs>
        <w:spacing w:after="0" w:line="240" w:lineRule="auto"/>
        <w:ind w:firstLine="709"/>
        <w:jc w:val="both"/>
        <w:rPr>
          <w:bCs/>
          <w:sz w:val="28"/>
          <w:szCs w:val="28"/>
        </w:rPr>
      </w:pPr>
      <w:r w:rsidRPr="008A04EA">
        <w:rPr>
          <w:sz w:val="28"/>
          <w:szCs w:val="28"/>
        </w:rPr>
        <w:t>4</w:t>
      </w:r>
      <w:r w:rsidRPr="00A321D0">
        <w:rPr>
          <w:sz w:val="28"/>
          <w:szCs w:val="28"/>
        </w:rPr>
        <w:t xml:space="preserve">) </w:t>
      </w:r>
      <w:r w:rsidR="00866C7A" w:rsidRPr="00A321D0">
        <w:rPr>
          <w:sz w:val="28"/>
          <w:szCs w:val="28"/>
        </w:rPr>
        <w:t>утратил силу</w:t>
      </w:r>
      <w:r w:rsidR="0073339C" w:rsidRPr="00A321D0">
        <w:rPr>
          <w:sz w:val="28"/>
          <w:szCs w:val="28"/>
        </w:rPr>
        <w:t>;</w:t>
      </w:r>
      <w:r w:rsidR="00866C7A" w:rsidRPr="00A321D0">
        <w:rPr>
          <w:sz w:val="28"/>
          <w:szCs w:val="28"/>
        </w:rPr>
        <w:t xml:space="preserve"> </w:t>
      </w:r>
    </w:p>
    <w:p w:rsidR="008F2C42" w:rsidRPr="008A04EA" w:rsidRDefault="008F2C42" w:rsidP="00ED7A80">
      <w:pPr>
        <w:tabs>
          <w:tab w:val="left" w:pos="142"/>
          <w:tab w:val="left" w:pos="993"/>
        </w:tabs>
        <w:spacing w:after="0" w:line="240" w:lineRule="auto"/>
        <w:ind w:firstLine="709"/>
        <w:jc w:val="both"/>
        <w:rPr>
          <w:sz w:val="28"/>
          <w:szCs w:val="28"/>
          <w:lang w:eastAsia="ru-RU"/>
        </w:rPr>
      </w:pPr>
      <w:r w:rsidRPr="008A04EA">
        <w:rPr>
          <w:sz w:val="28"/>
          <w:szCs w:val="28"/>
        </w:rPr>
        <w:t xml:space="preserve">5) </w:t>
      </w:r>
      <w:r w:rsidRPr="008A04EA">
        <w:rPr>
          <w:sz w:val="28"/>
          <w:szCs w:val="28"/>
          <w:lang w:eastAsia="ru-RU"/>
        </w:rPr>
        <w:t>о</w:t>
      </w:r>
      <w:r w:rsidRPr="008A04EA">
        <w:rPr>
          <w:sz w:val="28"/>
          <w:szCs w:val="28"/>
        </w:rPr>
        <w:t>существление закупки продукции, предоставление которой (включая выполнение работ, оказание услуг) может о</w:t>
      </w:r>
      <w:r w:rsidRPr="008A04EA">
        <w:rPr>
          <w:sz w:val="28"/>
          <w:szCs w:val="28"/>
          <w:lang w:eastAsia="ru-RU"/>
        </w:rPr>
        <w:t>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в том числе принятыми в соответствии с Федеральным законом №</w:t>
      </w:r>
      <w:r w:rsidR="00BB7BC7" w:rsidRPr="008A04EA">
        <w:rPr>
          <w:sz w:val="28"/>
          <w:szCs w:val="28"/>
          <w:lang w:eastAsia="ru-RU"/>
        </w:rPr>
        <w:t xml:space="preserve"> </w:t>
      </w:r>
      <w:r w:rsidRPr="008A04EA">
        <w:rPr>
          <w:sz w:val="28"/>
          <w:szCs w:val="28"/>
          <w:lang w:eastAsia="ru-RU"/>
        </w:rPr>
        <w:t>44</w:t>
      </w:r>
      <w:r w:rsidR="00D2550F">
        <w:rPr>
          <w:sz w:val="28"/>
          <w:szCs w:val="28"/>
          <w:lang w:eastAsia="ru-RU"/>
        </w:rPr>
        <w:t>–</w:t>
      </w:r>
      <w:r w:rsidRPr="008A04EA">
        <w:rPr>
          <w:sz w:val="28"/>
          <w:szCs w:val="28"/>
          <w:lang w:eastAsia="ru-RU"/>
        </w:rPr>
        <w:t xml:space="preserve">ФЗ; </w:t>
      </w:r>
    </w:p>
    <w:p w:rsidR="008F2C42" w:rsidRPr="008A04EA" w:rsidRDefault="008F2C42" w:rsidP="00ED7A80">
      <w:pPr>
        <w:tabs>
          <w:tab w:val="left" w:pos="142"/>
          <w:tab w:val="left" w:pos="993"/>
        </w:tabs>
        <w:spacing w:after="0" w:line="240" w:lineRule="auto"/>
        <w:ind w:firstLine="709"/>
        <w:jc w:val="both"/>
        <w:rPr>
          <w:sz w:val="28"/>
          <w:szCs w:val="28"/>
        </w:rPr>
      </w:pPr>
      <w:r w:rsidRPr="008A04EA">
        <w:rPr>
          <w:sz w:val="28"/>
          <w:szCs w:val="28"/>
        </w:rPr>
        <w:lastRenderedPageBreak/>
        <w:t>6) осуществление закупки произведений литературы и искусства определенных авторов (за</w:t>
      </w:r>
      <w:r w:rsidR="00BB7BC7" w:rsidRPr="008A04EA">
        <w:rPr>
          <w:sz w:val="28"/>
          <w:szCs w:val="28"/>
        </w:rPr>
        <w:t xml:space="preserve"> </w:t>
      </w:r>
      <w:r w:rsidRPr="008A04EA">
        <w:rPr>
          <w:sz w:val="28"/>
          <w:szCs w:val="28"/>
        </w:rPr>
        <w:t>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w:t>
      </w:r>
      <w:r w:rsidR="00BB7BC7" w:rsidRPr="008A04EA">
        <w:rPr>
          <w:sz w:val="28"/>
          <w:szCs w:val="28"/>
        </w:rPr>
        <w:t xml:space="preserve"> </w:t>
      </w:r>
      <w:r w:rsidRPr="008A04EA">
        <w:rPr>
          <w:sz w:val="28"/>
          <w:szCs w:val="28"/>
        </w:rPr>
        <w:t xml:space="preserve">случае, если единственному лицу принадлежат исключительные права или исключительные лицензии на такие произведения, исполнения, фонограммы; </w:t>
      </w:r>
    </w:p>
    <w:p w:rsidR="008F2C42" w:rsidRPr="008A04EA" w:rsidRDefault="008F2C42" w:rsidP="00ED7A80">
      <w:pPr>
        <w:tabs>
          <w:tab w:val="left" w:pos="142"/>
          <w:tab w:val="left" w:pos="993"/>
        </w:tabs>
        <w:spacing w:after="0" w:line="240" w:lineRule="auto"/>
        <w:ind w:firstLine="709"/>
        <w:jc w:val="both"/>
        <w:rPr>
          <w:sz w:val="28"/>
          <w:szCs w:val="28"/>
        </w:rPr>
      </w:pPr>
      <w:r w:rsidRPr="008A04EA">
        <w:rPr>
          <w:sz w:val="28"/>
          <w:szCs w:val="28"/>
        </w:rPr>
        <w:t>7) осуществление закупки печатных и электронных изданий определенных авторов, услуги по</w:t>
      </w:r>
      <w:r w:rsidR="00BB7BC7" w:rsidRPr="008A04EA">
        <w:rPr>
          <w:sz w:val="28"/>
          <w:szCs w:val="28"/>
        </w:rPr>
        <w:t xml:space="preserve"> </w:t>
      </w:r>
      <w:r w:rsidRPr="008A04EA">
        <w:rPr>
          <w:sz w:val="28"/>
          <w:szCs w:val="28"/>
        </w:rPr>
        <w:t>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rPr>
        <w:t xml:space="preserve">8) </w:t>
      </w:r>
      <w:r w:rsidRPr="008A04EA">
        <w:rPr>
          <w:sz w:val="28"/>
          <w:szCs w:val="28"/>
          <w:lang w:eastAsia="ru-RU"/>
        </w:rPr>
        <w:t>заключение договора на оказание услуг по осуществлению авторского контроля за</w:t>
      </w:r>
      <w:r w:rsidR="00BB7BC7" w:rsidRPr="008A04EA">
        <w:rPr>
          <w:sz w:val="28"/>
          <w:szCs w:val="28"/>
          <w:lang w:eastAsia="ru-RU"/>
        </w:rPr>
        <w:t xml:space="preserve"> </w:t>
      </w:r>
      <w:r w:rsidRPr="008A04EA">
        <w:rPr>
          <w:sz w:val="28"/>
          <w:szCs w:val="28"/>
          <w:lang w:eastAsia="ru-RU"/>
        </w:rPr>
        <w:t>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w:t>
      </w:r>
      <w:r w:rsidR="00BB7BC7" w:rsidRPr="008A04EA">
        <w:rPr>
          <w:sz w:val="28"/>
          <w:szCs w:val="28"/>
          <w:lang w:eastAsia="ru-RU"/>
        </w:rPr>
        <w:t xml:space="preserve"> </w:t>
      </w:r>
      <w:r w:rsidRPr="008A04EA">
        <w:rPr>
          <w:sz w:val="28"/>
          <w:szCs w:val="28"/>
          <w:lang w:eastAsia="ru-RU"/>
        </w:rPr>
        <w:t>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F2C42" w:rsidRPr="008A04EA" w:rsidRDefault="008F2C42" w:rsidP="00ED7A80">
      <w:pPr>
        <w:spacing w:after="0" w:line="240" w:lineRule="auto"/>
        <w:ind w:firstLine="709"/>
        <w:jc w:val="both"/>
        <w:rPr>
          <w:sz w:val="28"/>
          <w:szCs w:val="28"/>
        </w:rPr>
      </w:pPr>
      <w:r w:rsidRPr="008A04EA">
        <w:rPr>
          <w:sz w:val="28"/>
          <w:szCs w:val="28"/>
        </w:rPr>
        <w:t xml:space="preserve">9) </w:t>
      </w:r>
      <w:r w:rsidRPr="008A04EA">
        <w:rPr>
          <w:sz w:val="28"/>
          <w:szCs w:val="28"/>
          <w:lang w:eastAsia="ru-RU"/>
        </w:rPr>
        <w:t xml:space="preserve">заключение договора по </w:t>
      </w:r>
      <w:r w:rsidRPr="008A04EA">
        <w:rPr>
          <w:sz w:val="28"/>
          <w:szCs w:val="28"/>
        </w:rPr>
        <w:t xml:space="preserve">аренде нежилого здания, строения, сооружения, нежилого помещения, </w:t>
      </w:r>
      <w:r w:rsidR="00005384" w:rsidRPr="008A04EA">
        <w:rPr>
          <w:rFonts w:eastAsia="Times New Roman"/>
          <w:sz w:val="28"/>
          <w:szCs w:val="28"/>
        </w:rPr>
        <w:t xml:space="preserve">места для размещения информационной конструкции в виде фасадной вывески на здании, </w:t>
      </w:r>
      <w:r w:rsidRPr="008A04EA">
        <w:rPr>
          <w:sz w:val="28"/>
          <w:szCs w:val="28"/>
        </w:rPr>
        <w:t>а также аренде земельного участка для целей осуществления Заказчиком основных видов экономической деятельности, уставной деятельности или для выполнения обязательств по</w:t>
      </w:r>
      <w:r w:rsidR="00BB7BC7" w:rsidRPr="008A04EA">
        <w:rPr>
          <w:sz w:val="28"/>
          <w:szCs w:val="28"/>
        </w:rPr>
        <w:t> </w:t>
      </w:r>
      <w:r w:rsidRPr="008A04EA">
        <w:rPr>
          <w:sz w:val="28"/>
          <w:szCs w:val="28"/>
        </w:rPr>
        <w:t>заключённому государственному (муниципальному) контракту или договору, по которому Заказчик выступает исполнителем;</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rPr>
        <w:t>10) заключение договора на посещение зоопарка, театра, кинотеатра, концерта, цирка, музея, выставки, спортивного или иного культурно</w:t>
      </w:r>
      <w:r w:rsidR="00D2550F">
        <w:rPr>
          <w:sz w:val="28"/>
          <w:szCs w:val="28"/>
        </w:rPr>
        <w:t>–</w:t>
      </w:r>
      <w:r w:rsidRPr="008A04EA">
        <w:rPr>
          <w:sz w:val="28"/>
          <w:szCs w:val="28"/>
        </w:rPr>
        <w:t>массового, зрелищно</w:t>
      </w:r>
      <w:r w:rsidR="00D2550F">
        <w:rPr>
          <w:sz w:val="28"/>
          <w:szCs w:val="28"/>
        </w:rPr>
        <w:t>–</w:t>
      </w:r>
      <w:r w:rsidRPr="008A04EA">
        <w:rPr>
          <w:sz w:val="28"/>
          <w:szCs w:val="28"/>
        </w:rPr>
        <w:t>развлекательного мероприятия;</w:t>
      </w:r>
      <w:r w:rsidRPr="008A04EA">
        <w:rPr>
          <w:sz w:val="28"/>
          <w:szCs w:val="28"/>
          <w:lang w:eastAsia="ru-RU"/>
        </w:rPr>
        <w:t xml:space="preserve"> </w:t>
      </w:r>
    </w:p>
    <w:p w:rsidR="008F2C42" w:rsidRPr="008A04EA" w:rsidRDefault="008F2C42" w:rsidP="00ED7A80">
      <w:pPr>
        <w:autoSpaceDE w:val="0"/>
        <w:autoSpaceDN w:val="0"/>
        <w:adjustRightInd w:val="0"/>
        <w:spacing w:after="0" w:line="240" w:lineRule="auto"/>
        <w:ind w:firstLine="709"/>
        <w:jc w:val="both"/>
        <w:rPr>
          <w:sz w:val="28"/>
          <w:szCs w:val="28"/>
        </w:rPr>
      </w:pPr>
      <w:r w:rsidRPr="008A04EA">
        <w:rPr>
          <w:sz w:val="28"/>
          <w:szCs w:val="28"/>
          <w:lang w:eastAsia="ru-RU"/>
        </w:rPr>
        <w:t>11</w:t>
      </w:r>
      <w:r w:rsidRPr="008A04EA">
        <w:rPr>
          <w:sz w:val="28"/>
          <w:szCs w:val="28"/>
        </w:rPr>
        <w:t>) закупка услуг оператора электронной площадки в целях обеспечения проведения закупок в электронной форме, в соответствии с Положением о</w:t>
      </w:r>
      <w:r w:rsidR="00BB7BC7" w:rsidRPr="008A04EA">
        <w:rPr>
          <w:sz w:val="28"/>
          <w:szCs w:val="28"/>
        </w:rPr>
        <w:t> </w:t>
      </w:r>
      <w:r w:rsidRPr="008A04EA">
        <w:rPr>
          <w:sz w:val="28"/>
          <w:szCs w:val="28"/>
        </w:rPr>
        <w:t xml:space="preserve">закупке; </w:t>
      </w:r>
    </w:p>
    <w:p w:rsidR="008F2C42" w:rsidRPr="008A04EA" w:rsidRDefault="008F2C42" w:rsidP="00ED7A80">
      <w:pPr>
        <w:autoSpaceDE w:val="0"/>
        <w:autoSpaceDN w:val="0"/>
        <w:adjustRightInd w:val="0"/>
        <w:spacing w:after="0" w:line="240" w:lineRule="auto"/>
        <w:ind w:firstLine="709"/>
        <w:jc w:val="both"/>
        <w:rPr>
          <w:sz w:val="28"/>
          <w:szCs w:val="28"/>
        </w:rPr>
      </w:pPr>
      <w:r w:rsidRPr="008A04EA">
        <w:rPr>
          <w:sz w:val="28"/>
          <w:szCs w:val="28"/>
        </w:rPr>
        <w:t>12) осуществление закупки финансовых услуг (в том числе заключение договора на предоставление независимой гарантии);</w:t>
      </w:r>
    </w:p>
    <w:p w:rsidR="008F2C42" w:rsidRPr="008A04EA" w:rsidRDefault="008F2C42" w:rsidP="00ED7A80">
      <w:pPr>
        <w:autoSpaceDE w:val="0"/>
        <w:autoSpaceDN w:val="0"/>
        <w:adjustRightInd w:val="0"/>
        <w:spacing w:after="0" w:line="240" w:lineRule="auto"/>
        <w:ind w:firstLine="709"/>
        <w:jc w:val="both"/>
        <w:rPr>
          <w:sz w:val="28"/>
          <w:szCs w:val="28"/>
        </w:rPr>
      </w:pPr>
      <w:r w:rsidRPr="008A04EA">
        <w:rPr>
          <w:sz w:val="28"/>
          <w:szCs w:val="28"/>
        </w:rPr>
        <w:t xml:space="preserve">13) </w:t>
      </w:r>
      <w:r w:rsidR="00F57D53" w:rsidRPr="008A04EA">
        <w:rPr>
          <w:sz w:val="28"/>
          <w:szCs w:val="28"/>
        </w:rPr>
        <w:t>заключение договора на оказание услуг, связанных с направлением работника в служебную командировку</w:t>
      </w:r>
      <w:r w:rsidR="00076AFB" w:rsidRPr="008A04EA">
        <w:rPr>
          <w:sz w:val="28"/>
          <w:szCs w:val="28"/>
        </w:rPr>
        <w:t xml:space="preserve"> (поездку)</w:t>
      </w:r>
      <w:r w:rsidR="00F57D53" w:rsidRPr="008A04EA">
        <w:rPr>
          <w:sz w:val="28"/>
          <w:szCs w:val="28"/>
        </w:rPr>
        <w:t>, с участием в проведении фестивалей, концертов, представлений и подобных культурных мероприятий (в</w:t>
      </w:r>
      <w:r w:rsidR="00BB7BC7" w:rsidRPr="008A04EA">
        <w:rPr>
          <w:sz w:val="28"/>
          <w:szCs w:val="28"/>
        </w:rPr>
        <w:t> </w:t>
      </w:r>
      <w:r w:rsidR="00F57D53" w:rsidRPr="008A04EA">
        <w:rPr>
          <w:sz w:val="28"/>
          <w:szCs w:val="28"/>
        </w:rPr>
        <w:t>том числе гастролей) на основании приглашений на посещение указанных мероприятий, а также связанных с участием в</w:t>
      </w:r>
      <w:r w:rsidR="00BB7BC7" w:rsidRPr="008A04EA">
        <w:rPr>
          <w:sz w:val="28"/>
          <w:szCs w:val="28"/>
        </w:rPr>
        <w:t xml:space="preserve"> </w:t>
      </w:r>
      <w:r w:rsidR="00F57D53" w:rsidRPr="008A04EA">
        <w:rPr>
          <w:sz w:val="28"/>
          <w:szCs w:val="28"/>
        </w:rPr>
        <w:t>официальных физкультурных и</w:t>
      </w:r>
      <w:r w:rsidR="00BB7BC7" w:rsidRPr="008A04EA">
        <w:rPr>
          <w:sz w:val="28"/>
          <w:szCs w:val="28"/>
        </w:rPr>
        <w:t> </w:t>
      </w:r>
      <w:r w:rsidR="00F57D53" w:rsidRPr="008A04EA">
        <w:rPr>
          <w:sz w:val="28"/>
          <w:szCs w:val="28"/>
        </w:rPr>
        <w:t>спортивных мероприятиях. При этом к</w:t>
      </w:r>
      <w:r w:rsidR="00BB7BC7" w:rsidRPr="008A04EA">
        <w:rPr>
          <w:sz w:val="28"/>
          <w:szCs w:val="28"/>
        </w:rPr>
        <w:t xml:space="preserve"> </w:t>
      </w:r>
      <w:r w:rsidR="00F57D53" w:rsidRPr="008A04EA">
        <w:rPr>
          <w:sz w:val="28"/>
          <w:szCs w:val="28"/>
        </w:rPr>
        <w:t xml:space="preserve">таким услугам относятся обеспечение </w:t>
      </w:r>
      <w:r w:rsidR="00F57D53" w:rsidRPr="008A04EA">
        <w:rPr>
          <w:sz w:val="28"/>
          <w:szCs w:val="28"/>
        </w:rPr>
        <w:lastRenderedPageBreak/>
        <w:t>проезда к месту служебной командировки</w:t>
      </w:r>
      <w:r w:rsidR="00076AFB" w:rsidRPr="008A04EA">
        <w:rPr>
          <w:sz w:val="28"/>
          <w:szCs w:val="28"/>
        </w:rPr>
        <w:t xml:space="preserve"> (поездки)</w:t>
      </w:r>
      <w:r w:rsidR="00F57D53" w:rsidRPr="008A04EA">
        <w:rPr>
          <w:sz w:val="28"/>
          <w:szCs w:val="28"/>
        </w:rPr>
        <w:t xml:space="preserve">, месту проведения указанных мероприятий и обратно, наем жилого помещения, транспортное обслуживание, обеспечение питания; </w:t>
      </w:r>
    </w:p>
    <w:p w:rsidR="008F2C42" w:rsidRPr="008A04EA" w:rsidRDefault="008F2C42" w:rsidP="00ED7A80">
      <w:pPr>
        <w:autoSpaceDE w:val="0"/>
        <w:autoSpaceDN w:val="0"/>
        <w:adjustRightInd w:val="0"/>
        <w:spacing w:after="0" w:line="240" w:lineRule="auto"/>
        <w:ind w:firstLine="709"/>
        <w:jc w:val="both"/>
        <w:rPr>
          <w:sz w:val="28"/>
          <w:szCs w:val="28"/>
        </w:rPr>
      </w:pPr>
      <w:r w:rsidRPr="008A04EA">
        <w:rPr>
          <w:sz w:val="28"/>
          <w:szCs w:val="28"/>
        </w:rPr>
        <w:t>14)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rPr>
        <w:t>15) о</w:t>
      </w:r>
      <w:r w:rsidRPr="008A04EA">
        <w:rPr>
          <w:sz w:val="28"/>
          <w:szCs w:val="28"/>
          <w:lang w:eastAsia="ru-RU"/>
        </w:rPr>
        <w:t>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w:t>
      </w:r>
      <w:r w:rsidR="00BB7BC7" w:rsidRPr="008A04EA">
        <w:rPr>
          <w:sz w:val="28"/>
          <w:szCs w:val="28"/>
          <w:lang w:eastAsia="ru-RU"/>
        </w:rPr>
        <w:t> </w:t>
      </w:r>
      <w:r w:rsidRPr="008A04EA">
        <w:rPr>
          <w:sz w:val="28"/>
          <w:szCs w:val="28"/>
          <w:lang w:eastAsia="ru-RU"/>
        </w:rPr>
        <w:t xml:space="preserve">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 </w:t>
      </w:r>
    </w:p>
    <w:p w:rsidR="00536F5C" w:rsidRPr="008A04EA" w:rsidRDefault="008F2C42" w:rsidP="00ED7A80">
      <w:pPr>
        <w:autoSpaceDE w:val="0"/>
        <w:autoSpaceDN w:val="0"/>
        <w:adjustRightInd w:val="0"/>
        <w:spacing w:after="0" w:line="240" w:lineRule="auto"/>
        <w:ind w:firstLine="709"/>
        <w:jc w:val="both"/>
        <w:rPr>
          <w:bCs/>
          <w:sz w:val="28"/>
          <w:szCs w:val="28"/>
          <w:lang w:eastAsia="ru-RU"/>
        </w:rPr>
      </w:pPr>
      <w:r w:rsidRPr="008A04EA">
        <w:rPr>
          <w:sz w:val="28"/>
          <w:szCs w:val="28"/>
          <w:lang w:eastAsia="ru-RU"/>
        </w:rPr>
        <w:t xml:space="preserve">16) </w:t>
      </w:r>
      <w:r w:rsidR="00536F5C" w:rsidRPr="008A04EA">
        <w:rPr>
          <w:bCs/>
          <w:sz w:val="28"/>
          <w:szCs w:val="28"/>
          <w:lang w:eastAsia="ru-RU"/>
        </w:rPr>
        <w:t>поставка культурных ценностей (в том числе музейных предметов и</w:t>
      </w:r>
      <w:r w:rsidR="00BB7BC7" w:rsidRPr="008A04EA">
        <w:rPr>
          <w:bCs/>
          <w:sz w:val="28"/>
          <w:szCs w:val="28"/>
          <w:lang w:eastAsia="ru-RU"/>
        </w:rPr>
        <w:t> </w:t>
      </w:r>
      <w:r w:rsidR="00536F5C" w:rsidRPr="008A04EA">
        <w:rPr>
          <w:bCs/>
          <w:sz w:val="28"/>
          <w:szCs w:val="28"/>
          <w:lang w:eastAsia="ru-RU"/>
        </w:rPr>
        <w:t>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w:t>
      </w:r>
      <w:r w:rsidR="00D2550F">
        <w:rPr>
          <w:bCs/>
          <w:sz w:val="28"/>
          <w:szCs w:val="28"/>
          <w:lang w:eastAsia="ru-RU"/>
        </w:rPr>
        <w:t>–</w:t>
      </w:r>
      <w:r w:rsidR="00536F5C" w:rsidRPr="008A04EA">
        <w:rPr>
          <w:bCs/>
          <w:sz w:val="28"/>
          <w:szCs w:val="28"/>
          <w:lang w:eastAsia="ru-RU"/>
        </w:rPr>
        <w:t>, фотофонда и аналогичных фондов;</w:t>
      </w:r>
    </w:p>
    <w:p w:rsidR="00B77588"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17) </w:t>
      </w:r>
      <w:r w:rsidR="00B77588" w:rsidRPr="008A04EA">
        <w:rPr>
          <w:bCs/>
          <w:sz w:val="28"/>
          <w:szCs w:val="28"/>
          <w:lang w:eastAsia="ru-RU"/>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w:t>
      </w:r>
      <w:r w:rsidR="00BB7BC7" w:rsidRPr="008A04EA">
        <w:rPr>
          <w:bCs/>
          <w:sz w:val="28"/>
          <w:szCs w:val="28"/>
          <w:lang w:eastAsia="ru-RU"/>
        </w:rPr>
        <w:t> </w:t>
      </w:r>
      <w:r w:rsidR="00B77588" w:rsidRPr="008A04EA">
        <w:rPr>
          <w:bCs/>
          <w:sz w:val="28"/>
          <w:szCs w:val="28"/>
          <w:lang w:eastAsia="ru-RU"/>
        </w:rPr>
        <w:t>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w:t>
      </w:r>
      <w:r w:rsidR="00BB7BC7" w:rsidRPr="008A04EA">
        <w:rPr>
          <w:bCs/>
          <w:sz w:val="28"/>
          <w:szCs w:val="28"/>
          <w:lang w:eastAsia="ru-RU"/>
        </w:rPr>
        <w:t xml:space="preserve"> </w:t>
      </w:r>
      <w:r w:rsidR="00B77588" w:rsidRPr="008A04EA">
        <w:rPr>
          <w:bCs/>
          <w:sz w:val="28"/>
          <w:szCs w:val="28"/>
          <w:lang w:eastAsia="ru-RU"/>
        </w:rPr>
        <w:t xml:space="preserve">и костюмов материалов, а также театрального </w:t>
      </w:r>
      <w:r w:rsidR="00B77588" w:rsidRPr="008A04EA">
        <w:rPr>
          <w:bCs/>
          <w:sz w:val="28"/>
          <w:szCs w:val="28"/>
          <w:lang w:eastAsia="ru-RU"/>
        </w:rPr>
        <w:lastRenderedPageBreak/>
        <w:t>(концертного)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18) заключение договора на оказание услуг по реализации входных билетов и</w:t>
      </w:r>
      <w:r w:rsidR="00BB7BC7" w:rsidRPr="008A04EA">
        <w:rPr>
          <w:sz w:val="28"/>
          <w:szCs w:val="28"/>
          <w:lang w:eastAsia="ru-RU"/>
        </w:rPr>
        <w:t xml:space="preserve"> </w:t>
      </w:r>
      <w:r w:rsidRPr="008A04EA">
        <w:rPr>
          <w:sz w:val="28"/>
          <w:szCs w:val="28"/>
          <w:lang w:eastAsia="ru-RU"/>
        </w:rPr>
        <w:t>абонементов на посещение театрально</w:t>
      </w:r>
      <w:r w:rsidR="00D2550F">
        <w:rPr>
          <w:sz w:val="28"/>
          <w:szCs w:val="28"/>
          <w:lang w:eastAsia="ru-RU"/>
        </w:rPr>
        <w:t>–</w:t>
      </w:r>
      <w:r w:rsidRPr="008A04EA">
        <w:rPr>
          <w:sz w:val="28"/>
          <w:szCs w:val="28"/>
          <w:lang w:eastAsia="ru-RU"/>
        </w:rPr>
        <w:t>зрелищных, культурно</w:t>
      </w:r>
      <w:r w:rsidR="00D2550F">
        <w:rPr>
          <w:sz w:val="28"/>
          <w:szCs w:val="28"/>
          <w:lang w:eastAsia="ru-RU"/>
        </w:rPr>
        <w:t>–</w:t>
      </w:r>
      <w:r w:rsidRPr="008A04EA">
        <w:rPr>
          <w:sz w:val="28"/>
          <w:szCs w:val="28"/>
          <w:lang w:eastAsia="ru-RU"/>
        </w:rPr>
        <w:t>просветительных и</w:t>
      </w:r>
      <w:r w:rsidR="00BB7BC7" w:rsidRPr="008A04EA">
        <w:rPr>
          <w:sz w:val="28"/>
          <w:szCs w:val="28"/>
          <w:lang w:eastAsia="ru-RU"/>
        </w:rPr>
        <w:t xml:space="preserve"> </w:t>
      </w:r>
      <w:r w:rsidRPr="008A04EA">
        <w:rPr>
          <w:sz w:val="28"/>
          <w:szCs w:val="28"/>
          <w:lang w:eastAsia="ru-RU"/>
        </w:rPr>
        <w:t>зрелищно</w:t>
      </w:r>
      <w:r w:rsidR="00D2550F">
        <w:rPr>
          <w:sz w:val="28"/>
          <w:szCs w:val="28"/>
          <w:lang w:eastAsia="ru-RU"/>
        </w:rPr>
        <w:t>–</w:t>
      </w:r>
      <w:r w:rsidRPr="008A04EA">
        <w:rPr>
          <w:sz w:val="28"/>
          <w:szCs w:val="28"/>
          <w:lang w:eastAsia="ru-RU"/>
        </w:rPr>
        <w:t xml:space="preserve">развлекательных мероприятий, экскурсионных билетов и экскурсионных путевок </w:t>
      </w:r>
      <w:r w:rsidR="00D2550F">
        <w:rPr>
          <w:sz w:val="28"/>
          <w:szCs w:val="28"/>
          <w:lang w:eastAsia="ru-RU"/>
        </w:rPr>
        <w:t>–</w:t>
      </w:r>
      <w:r w:rsidRPr="008A04EA">
        <w:rPr>
          <w:sz w:val="28"/>
          <w:szCs w:val="28"/>
          <w:lang w:eastAsia="ru-RU"/>
        </w:rPr>
        <w:t xml:space="preserve"> бланков строгой отчетности;</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rPr>
        <w:t xml:space="preserve">19) </w:t>
      </w:r>
      <w:r w:rsidRPr="008A04EA">
        <w:rPr>
          <w:sz w:val="28"/>
          <w:szCs w:val="28"/>
          <w:lang w:eastAsia="ru-RU"/>
        </w:rPr>
        <w:t>заключение договора управления многоквартирным домом на</w:t>
      </w:r>
      <w:r w:rsidR="00BB7BC7" w:rsidRPr="008A04EA">
        <w:rPr>
          <w:sz w:val="28"/>
          <w:szCs w:val="28"/>
          <w:lang w:eastAsia="ru-RU"/>
        </w:rPr>
        <w:t> </w:t>
      </w:r>
      <w:r w:rsidRPr="008A04EA">
        <w:rPr>
          <w:sz w:val="28"/>
          <w:szCs w:val="28"/>
          <w:lang w:eastAsia="ru-RU"/>
        </w:rPr>
        <w:t>основании решения общего собрания собственников помещений в</w:t>
      </w:r>
      <w:r w:rsidR="00BB7BC7" w:rsidRPr="008A04EA">
        <w:rPr>
          <w:sz w:val="28"/>
          <w:szCs w:val="28"/>
          <w:lang w:eastAsia="ru-RU"/>
        </w:rPr>
        <w:t> </w:t>
      </w:r>
      <w:r w:rsidRPr="008A04EA">
        <w:rPr>
          <w:sz w:val="28"/>
          <w:szCs w:val="28"/>
          <w:lang w:eastAsia="ru-RU"/>
        </w:rPr>
        <w:t>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8F2C42" w:rsidRPr="008A04EA" w:rsidRDefault="008F2C42" w:rsidP="00ED7A80">
      <w:pPr>
        <w:autoSpaceDE w:val="0"/>
        <w:autoSpaceDN w:val="0"/>
        <w:adjustRightInd w:val="0"/>
        <w:spacing w:after="0" w:line="240" w:lineRule="auto"/>
        <w:ind w:firstLine="709"/>
        <w:jc w:val="both"/>
        <w:rPr>
          <w:sz w:val="28"/>
          <w:szCs w:val="28"/>
        </w:rPr>
      </w:pPr>
      <w:r w:rsidRPr="008A04EA">
        <w:rPr>
          <w:sz w:val="28"/>
          <w:szCs w:val="28"/>
          <w:lang w:eastAsia="ru-RU"/>
        </w:rPr>
        <w:t xml:space="preserve">20) </w:t>
      </w:r>
      <w:r w:rsidRPr="008A04EA">
        <w:rPr>
          <w:sz w:val="28"/>
          <w:szCs w:val="28"/>
        </w:rPr>
        <w:t>заключение договора на выполнение работ, оказание услуг по</w:t>
      </w:r>
      <w:r w:rsidR="00BB7BC7" w:rsidRPr="008A04EA">
        <w:rPr>
          <w:sz w:val="28"/>
          <w:szCs w:val="28"/>
        </w:rPr>
        <w:t> </w:t>
      </w:r>
      <w:r w:rsidRPr="008A04EA">
        <w:rPr>
          <w:sz w:val="28"/>
          <w:szCs w:val="28"/>
        </w:rPr>
        <w:t>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w:t>
      </w:r>
      <w:r w:rsidR="00BB7BC7" w:rsidRPr="008A04EA">
        <w:rPr>
          <w:sz w:val="28"/>
          <w:szCs w:val="28"/>
        </w:rPr>
        <w:t> </w:t>
      </w:r>
      <w:r w:rsidRPr="008A04EA">
        <w:rPr>
          <w:sz w:val="28"/>
          <w:szCs w:val="28"/>
        </w:rPr>
        <w:t>законодательством Российской Федерации, на оказание услуг по холодному и</w:t>
      </w:r>
      <w:r w:rsidR="00BB7BC7" w:rsidRPr="008A04EA">
        <w:rPr>
          <w:sz w:val="28"/>
          <w:szCs w:val="28"/>
        </w:rPr>
        <w:t> </w:t>
      </w:r>
      <w:r w:rsidRPr="008A04EA">
        <w:rPr>
          <w:sz w:val="28"/>
          <w:szCs w:val="28"/>
        </w:rPr>
        <w:t>(или) горячему водоснабжению, водоотведению, электроснабжению, теплоснабжению, газоснабжению, услуг по охране, услуг по обращению с</w:t>
      </w:r>
      <w:r w:rsidR="00BB7BC7" w:rsidRPr="008A04EA">
        <w:rPr>
          <w:sz w:val="28"/>
          <w:szCs w:val="28"/>
        </w:rPr>
        <w:t> </w:t>
      </w:r>
      <w:r w:rsidRPr="008A04EA">
        <w:rPr>
          <w:sz w:val="28"/>
          <w:szCs w:val="28"/>
        </w:rPr>
        <w:t>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w:t>
      </w:r>
      <w:r w:rsidR="00BB7BC7" w:rsidRPr="008A04EA">
        <w:rPr>
          <w:sz w:val="28"/>
          <w:szCs w:val="28"/>
        </w:rPr>
        <w:t> </w:t>
      </w:r>
      <w:r w:rsidRPr="008A04EA">
        <w:rPr>
          <w:sz w:val="28"/>
          <w:szCs w:val="28"/>
        </w:rPr>
        <w:t>праве хозяйственного ведения либо на праве оперативного управления, или переданные Заказчику на ином законном основании в соответствии с</w:t>
      </w:r>
      <w:r w:rsidR="00BB7BC7" w:rsidRPr="008A04EA">
        <w:rPr>
          <w:sz w:val="28"/>
          <w:szCs w:val="28"/>
        </w:rPr>
        <w:t> </w:t>
      </w:r>
      <w:r w:rsidRPr="008A04EA">
        <w:rPr>
          <w:sz w:val="28"/>
          <w:szCs w:val="28"/>
        </w:rPr>
        <w:t>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w:t>
      </w:r>
      <w:r w:rsidR="00BB7BC7" w:rsidRPr="008A04EA">
        <w:rPr>
          <w:sz w:val="28"/>
          <w:szCs w:val="28"/>
        </w:rPr>
        <w:t> </w:t>
      </w:r>
      <w:r w:rsidRPr="008A04EA">
        <w:rPr>
          <w:sz w:val="28"/>
          <w:szCs w:val="28"/>
        </w:rPr>
        <w:t>законодательством Российской Федерации договор (контракт) на выполнение работ, оказание услуг, указанных в настоящем пункте;</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rPr>
        <w:t xml:space="preserve">21) </w:t>
      </w:r>
      <w:r w:rsidRPr="008A04EA">
        <w:rPr>
          <w:sz w:val="28"/>
          <w:szCs w:val="28"/>
          <w:lang w:eastAsia="ru-RU"/>
        </w:rP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w:t>
      </w:r>
      <w:r w:rsidRPr="008A04EA">
        <w:rPr>
          <w:sz w:val="28"/>
          <w:szCs w:val="28"/>
          <w:lang w:eastAsia="ru-RU"/>
        </w:rPr>
        <w:lastRenderedPageBreak/>
        <w:t>врачебной комиссии, которое отражается в медицинских документах пациента и журнале врачебной комиссии. Заказчик вправе заключить договор на</w:t>
      </w:r>
      <w:r w:rsidR="00BB7BC7" w:rsidRPr="008A04EA">
        <w:rPr>
          <w:sz w:val="28"/>
          <w:szCs w:val="28"/>
          <w:lang w:eastAsia="ru-RU"/>
        </w:rPr>
        <w:t> </w:t>
      </w:r>
      <w:r w:rsidRPr="008A04EA">
        <w:rPr>
          <w:sz w:val="28"/>
          <w:szCs w:val="28"/>
          <w:lang w:eastAsia="ru-RU"/>
        </w:rPr>
        <w:t>поставки лекарственных препаратов в соответствии с</w:t>
      </w:r>
      <w:r w:rsidR="00BB7BC7" w:rsidRPr="008A04EA">
        <w:rPr>
          <w:sz w:val="28"/>
          <w:szCs w:val="28"/>
          <w:lang w:eastAsia="ru-RU"/>
        </w:rPr>
        <w:t xml:space="preserve"> </w:t>
      </w:r>
      <w:r w:rsidRPr="008A04EA">
        <w:rPr>
          <w:sz w:val="28"/>
          <w:szCs w:val="28"/>
          <w:lang w:eastAsia="ru-RU"/>
        </w:rPr>
        <w:t xml:space="preserve">настоящим подпунктом на сумму, </w:t>
      </w:r>
      <w:r w:rsidRPr="008A04EA">
        <w:rPr>
          <w:sz w:val="28"/>
          <w:szCs w:val="28"/>
        </w:rPr>
        <w:t>в количестве, объеме, необходимых для пациента</w:t>
      </w:r>
      <w:r w:rsidRPr="008A04EA">
        <w:rPr>
          <w:sz w:val="28"/>
          <w:szCs w:val="28"/>
          <w:lang w:eastAsia="ru-RU"/>
        </w:rPr>
        <w:t>.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лекарственных препаратов в соответствии с</w:t>
      </w:r>
      <w:r w:rsidR="00BB7BC7" w:rsidRPr="008A04EA">
        <w:rPr>
          <w:sz w:val="28"/>
          <w:szCs w:val="28"/>
          <w:lang w:eastAsia="ru-RU"/>
        </w:rPr>
        <w:t> </w:t>
      </w:r>
      <w:r w:rsidRPr="008A04EA">
        <w:rPr>
          <w:sz w:val="28"/>
          <w:szCs w:val="28"/>
          <w:lang w:eastAsia="ru-RU"/>
        </w:rPr>
        <w:t>положениями настоящего подпункта предметом одного договора не могут являться лекарственные препараты, предназначенные для назначения двум и</w:t>
      </w:r>
      <w:r w:rsidR="00BB7BC7" w:rsidRPr="008A04EA">
        <w:rPr>
          <w:sz w:val="28"/>
          <w:szCs w:val="28"/>
          <w:lang w:eastAsia="ru-RU"/>
        </w:rPr>
        <w:t> </w:t>
      </w:r>
      <w:r w:rsidRPr="008A04EA">
        <w:rPr>
          <w:sz w:val="28"/>
          <w:szCs w:val="28"/>
          <w:lang w:eastAsia="ru-RU"/>
        </w:rPr>
        <w:t>более пациентам. Указанное решение врачебной комиссии должно размещаться одновременно с договором, заключенным в соответствии с</w:t>
      </w:r>
      <w:r w:rsidR="00BB7BC7" w:rsidRPr="008A04EA">
        <w:rPr>
          <w:sz w:val="28"/>
          <w:szCs w:val="28"/>
          <w:lang w:eastAsia="ru-RU"/>
        </w:rPr>
        <w:t> </w:t>
      </w:r>
      <w:r w:rsidRPr="008A04EA">
        <w:rPr>
          <w:sz w:val="28"/>
          <w:szCs w:val="28"/>
          <w:lang w:eastAsia="ru-RU"/>
        </w:rPr>
        <w:t xml:space="preserve">настоящим пунктом, в реестре договоров, предусмотренном </w:t>
      </w:r>
      <w:r w:rsidR="00304526">
        <w:rPr>
          <w:sz w:val="28"/>
          <w:szCs w:val="28"/>
          <w:lang w:eastAsia="ru-RU"/>
        </w:rPr>
        <w:br/>
      </w:r>
      <w:r w:rsidRPr="008A04EA">
        <w:rPr>
          <w:sz w:val="28"/>
          <w:szCs w:val="28"/>
          <w:lang w:eastAsia="ru-RU"/>
        </w:rPr>
        <w:t>статьей 4.1 Федерального закона № 223</w:t>
      </w:r>
      <w:r w:rsidR="00D2550F">
        <w:rPr>
          <w:sz w:val="28"/>
          <w:szCs w:val="28"/>
          <w:lang w:eastAsia="ru-RU"/>
        </w:rPr>
        <w:t>–</w:t>
      </w:r>
      <w:r w:rsidRPr="008A04EA">
        <w:rPr>
          <w:sz w:val="28"/>
          <w:szCs w:val="28"/>
          <w:lang w:eastAsia="ru-RU"/>
        </w:rPr>
        <w:t xml:space="preserve">ФЗ. При этом должно быть обеспечено предусмотренное Федеральным законом от 27 июля 2006 года </w:t>
      </w:r>
      <w:r w:rsidR="00304526">
        <w:rPr>
          <w:sz w:val="28"/>
          <w:szCs w:val="28"/>
          <w:lang w:eastAsia="ru-RU"/>
        </w:rPr>
        <w:br/>
      </w:r>
      <w:r w:rsidRPr="008A04EA">
        <w:rPr>
          <w:sz w:val="28"/>
          <w:szCs w:val="28"/>
          <w:lang w:eastAsia="ru-RU"/>
        </w:rPr>
        <w:t>№ 152</w:t>
      </w:r>
      <w:r w:rsidR="00D2550F">
        <w:rPr>
          <w:sz w:val="28"/>
          <w:szCs w:val="28"/>
          <w:lang w:eastAsia="ru-RU"/>
        </w:rPr>
        <w:t>–</w:t>
      </w:r>
      <w:r w:rsidRPr="008A04EA">
        <w:rPr>
          <w:sz w:val="28"/>
          <w:szCs w:val="28"/>
          <w:lang w:eastAsia="ru-RU"/>
        </w:rPr>
        <w:t>ФЗ «О</w:t>
      </w:r>
      <w:r w:rsidR="00BB7BC7" w:rsidRPr="008A04EA">
        <w:rPr>
          <w:sz w:val="28"/>
          <w:szCs w:val="28"/>
          <w:lang w:eastAsia="ru-RU"/>
        </w:rPr>
        <w:t> </w:t>
      </w:r>
      <w:r w:rsidRPr="008A04EA">
        <w:rPr>
          <w:sz w:val="28"/>
          <w:szCs w:val="28"/>
          <w:lang w:eastAsia="ru-RU"/>
        </w:rPr>
        <w:t>персональных данных» обезличивание персональных данных;</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rPr>
        <w:t xml:space="preserve">22) </w:t>
      </w:r>
      <w:r w:rsidRPr="008A04EA">
        <w:rPr>
          <w:sz w:val="28"/>
          <w:szCs w:val="28"/>
          <w:lang w:eastAsia="ru-RU"/>
        </w:rPr>
        <w:t xml:space="preserve">заключение договора на оказание преподавательских услуг, </w:t>
      </w:r>
      <w:r w:rsidR="00C57636" w:rsidRPr="008A04EA">
        <w:rPr>
          <w:rFonts w:eastAsia="Times New Roman"/>
          <w:sz w:val="28"/>
          <w:szCs w:val="28"/>
        </w:rPr>
        <w:t>консультационных услуг в форме проведения семинара/тренинга, услуг участия спикеров, модераторов,</w:t>
      </w:r>
      <w:r w:rsidR="00732161" w:rsidRPr="008A04EA">
        <w:rPr>
          <w:rFonts w:eastAsia="Times New Roman"/>
          <w:sz w:val="28"/>
          <w:szCs w:val="28"/>
        </w:rPr>
        <w:t xml:space="preserve"> </w:t>
      </w:r>
      <w:r w:rsidR="00C57636" w:rsidRPr="008A04EA">
        <w:rPr>
          <w:rFonts w:eastAsia="Times New Roman"/>
          <w:sz w:val="28"/>
          <w:szCs w:val="28"/>
        </w:rPr>
        <w:t>в мероприятиях,</w:t>
      </w:r>
      <w:r w:rsidR="00F05BEE" w:rsidRPr="008A04EA">
        <w:rPr>
          <w:rFonts w:eastAsia="Times New Roman"/>
          <w:sz w:val="28"/>
          <w:szCs w:val="28"/>
        </w:rPr>
        <w:t xml:space="preserve"> </w:t>
      </w:r>
      <w:r w:rsidRPr="008A04EA">
        <w:rPr>
          <w:sz w:val="28"/>
          <w:szCs w:val="28"/>
          <w:lang w:eastAsia="ru-RU"/>
        </w:rPr>
        <w:t>а также услуг экскурсовода (гида) физическими лицами;</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23) заключение организациями, осуществляющими образовательную деятельность и</w:t>
      </w:r>
      <w:r w:rsidR="00732161" w:rsidRPr="008A04EA">
        <w:rPr>
          <w:sz w:val="28"/>
          <w:szCs w:val="28"/>
          <w:lang w:eastAsia="ru-RU"/>
        </w:rPr>
        <w:t xml:space="preserve"> </w:t>
      </w:r>
      <w:r w:rsidRPr="008A04EA">
        <w:rPr>
          <w:sz w:val="28"/>
          <w:szCs w:val="28"/>
          <w:lang w:eastAsia="ru-RU"/>
        </w:rPr>
        <w:t>признанными в соответствии с законодательством об</w:t>
      </w:r>
      <w:r w:rsidR="00732161" w:rsidRPr="008A04EA">
        <w:rPr>
          <w:sz w:val="28"/>
          <w:szCs w:val="28"/>
          <w:lang w:eastAsia="ru-RU"/>
        </w:rPr>
        <w:t> </w:t>
      </w:r>
      <w:r w:rsidRPr="008A04EA">
        <w:rPr>
          <w:sz w:val="28"/>
          <w:szCs w:val="28"/>
          <w:lang w:eastAsia="ru-RU"/>
        </w:rPr>
        <w:t>образовании региональными инновационными площадками, договоров на</w:t>
      </w:r>
      <w:r w:rsidR="00732161" w:rsidRPr="008A04EA">
        <w:rPr>
          <w:sz w:val="28"/>
          <w:szCs w:val="28"/>
          <w:lang w:eastAsia="ru-RU"/>
        </w:rPr>
        <w:t> </w:t>
      </w:r>
      <w:r w:rsidRPr="008A04EA">
        <w:rPr>
          <w:sz w:val="28"/>
          <w:szCs w:val="28"/>
          <w:lang w:eastAsia="ru-RU"/>
        </w:rPr>
        <w:t>поставки оборудования (в том числе его техническую эксплуатацию), программного обеспечения, необходимых для внедрения научно</w:t>
      </w:r>
      <w:r w:rsidR="00D2550F">
        <w:rPr>
          <w:sz w:val="28"/>
          <w:szCs w:val="28"/>
          <w:lang w:eastAsia="ru-RU"/>
        </w:rPr>
        <w:t>–</w:t>
      </w:r>
      <w:r w:rsidRPr="008A04EA">
        <w:rPr>
          <w:sz w:val="28"/>
          <w:szCs w:val="28"/>
          <w:lang w:eastAsia="ru-RU"/>
        </w:rPr>
        <w:t>технических результатов и результатов интеллектуальной деятельности, с</w:t>
      </w:r>
      <w:r w:rsidR="00194B94" w:rsidRPr="008A04EA">
        <w:rPr>
          <w:sz w:val="28"/>
          <w:szCs w:val="28"/>
          <w:lang w:eastAsia="ru-RU"/>
        </w:rPr>
        <w:t xml:space="preserve"> </w:t>
      </w:r>
      <w:r w:rsidRPr="008A04EA">
        <w:rPr>
          <w:sz w:val="28"/>
          <w:szCs w:val="28"/>
          <w:lang w:eastAsia="ru-RU"/>
        </w:rPr>
        <w:t>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w:t>
      </w:r>
      <w:r w:rsidR="00732161" w:rsidRPr="008A04EA">
        <w:rPr>
          <w:sz w:val="28"/>
          <w:szCs w:val="28"/>
          <w:lang w:eastAsia="ru-RU"/>
        </w:rPr>
        <w:t> </w:t>
      </w:r>
      <w:r w:rsidRPr="008A04EA">
        <w:rPr>
          <w:sz w:val="28"/>
          <w:szCs w:val="28"/>
          <w:lang w:eastAsia="ru-RU"/>
        </w:rPr>
        <w:t>системе образования;</w:t>
      </w:r>
    </w:p>
    <w:p w:rsidR="0073339C" w:rsidRPr="00A321D0" w:rsidRDefault="008F2C42" w:rsidP="00ED7A80">
      <w:pPr>
        <w:autoSpaceDE w:val="0"/>
        <w:autoSpaceDN w:val="0"/>
        <w:adjustRightInd w:val="0"/>
        <w:spacing w:after="0" w:line="240" w:lineRule="auto"/>
        <w:ind w:firstLine="709"/>
        <w:jc w:val="both"/>
        <w:rPr>
          <w:sz w:val="28"/>
          <w:szCs w:val="28"/>
        </w:rPr>
      </w:pPr>
      <w:r w:rsidRPr="008A04EA">
        <w:rPr>
          <w:sz w:val="28"/>
          <w:szCs w:val="28"/>
          <w:lang w:eastAsia="ru-RU"/>
        </w:rPr>
        <w:t>24)</w:t>
      </w:r>
      <w:r w:rsidR="0073339C" w:rsidRPr="008A04EA">
        <w:rPr>
          <w:sz w:val="28"/>
          <w:szCs w:val="28"/>
          <w:lang w:eastAsia="ru-RU"/>
        </w:rPr>
        <w:t xml:space="preserve"> </w:t>
      </w:r>
      <w:r w:rsidR="0073339C" w:rsidRPr="00A321D0">
        <w:rPr>
          <w:sz w:val="28"/>
          <w:szCs w:val="28"/>
        </w:rPr>
        <w:t>утратил силу;</w:t>
      </w:r>
    </w:p>
    <w:p w:rsidR="008F2C42" w:rsidRPr="008A04EA" w:rsidRDefault="008F2C42" w:rsidP="00ED7A80">
      <w:pPr>
        <w:autoSpaceDE w:val="0"/>
        <w:autoSpaceDN w:val="0"/>
        <w:adjustRightInd w:val="0"/>
        <w:spacing w:after="0" w:line="240" w:lineRule="auto"/>
        <w:ind w:firstLine="709"/>
        <w:jc w:val="both"/>
        <w:rPr>
          <w:sz w:val="28"/>
          <w:szCs w:val="28"/>
        </w:rPr>
      </w:pPr>
      <w:r w:rsidRPr="008A04EA">
        <w:rPr>
          <w:sz w:val="28"/>
          <w:szCs w:val="28"/>
          <w:lang w:eastAsia="ru-RU"/>
        </w:rPr>
        <w:t xml:space="preserve">25) заключение договора на </w:t>
      </w:r>
      <w:r w:rsidRPr="008A04EA">
        <w:rPr>
          <w:sz w:val="28"/>
          <w:szCs w:val="28"/>
          <w:shd w:val="clear" w:color="auto" w:fill="FFFFFF"/>
        </w:rPr>
        <w:t xml:space="preserve">юридические и консультационные услуги, услуги экспертов, экспертных организаций, услуги </w:t>
      </w:r>
      <w:r w:rsidRPr="008A04EA">
        <w:rPr>
          <w:sz w:val="28"/>
          <w:szCs w:val="28"/>
        </w:rPr>
        <w:t>адвокатских, нотариальных, торгово</w:t>
      </w:r>
      <w:r w:rsidR="00D2550F">
        <w:rPr>
          <w:sz w:val="28"/>
          <w:szCs w:val="28"/>
        </w:rPr>
        <w:t>–</w:t>
      </w:r>
      <w:r w:rsidRPr="008A04EA">
        <w:rPr>
          <w:sz w:val="28"/>
          <w:szCs w:val="28"/>
        </w:rPr>
        <w:t>промышленных палат;</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26) заключение договора на приобретение Заказчиком в собственность на</w:t>
      </w:r>
      <w:r w:rsidR="00732161" w:rsidRPr="008A04EA">
        <w:rPr>
          <w:sz w:val="28"/>
          <w:szCs w:val="28"/>
          <w:lang w:eastAsia="ru-RU"/>
        </w:rPr>
        <w:t> </w:t>
      </w:r>
      <w:r w:rsidRPr="008A04EA">
        <w:rPr>
          <w:sz w:val="28"/>
          <w:szCs w:val="28"/>
          <w:lang w:eastAsia="ru-RU"/>
        </w:rPr>
        <w:t>основании договора купли</w:t>
      </w:r>
      <w:r w:rsidR="00D2550F">
        <w:rPr>
          <w:sz w:val="28"/>
          <w:szCs w:val="28"/>
          <w:lang w:eastAsia="ru-RU"/>
        </w:rPr>
        <w:t>–</w:t>
      </w:r>
      <w:r w:rsidRPr="008A04EA">
        <w:rPr>
          <w:sz w:val="28"/>
          <w:szCs w:val="28"/>
          <w:lang w:eastAsia="ru-RU"/>
        </w:rPr>
        <w:t>продажи или на ином основании, предоставляются Заказчику во</w:t>
      </w:r>
      <w:r w:rsidR="00194B94" w:rsidRPr="008A04EA">
        <w:rPr>
          <w:sz w:val="28"/>
          <w:szCs w:val="28"/>
          <w:lang w:eastAsia="ru-RU"/>
        </w:rPr>
        <w:t xml:space="preserve"> </w:t>
      </w:r>
      <w:r w:rsidRPr="008A04EA">
        <w:rPr>
          <w:sz w:val="28"/>
          <w:szCs w:val="28"/>
          <w:lang w:eastAsia="ru-RU"/>
        </w:rPr>
        <w:t>владение и</w:t>
      </w:r>
      <w:r w:rsidR="00194B94" w:rsidRPr="008A04EA">
        <w:rPr>
          <w:sz w:val="28"/>
          <w:szCs w:val="28"/>
          <w:lang w:eastAsia="ru-RU"/>
        </w:rPr>
        <w:t xml:space="preserve"> </w:t>
      </w:r>
      <w:r w:rsidRPr="008A04EA">
        <w:rPr>
          <w:sz w:val="28"/>
          <w:szCs w:val="28"/>
          <w:lang w:eastAsia="ru-RU"/>
        </w:rPr>
        <w:t>пользование, в том числе на</w:t>
      </w:r>
      <w:r w:rsidR="00732161" w:rsidRPr="008A04EA">
        <w:rPr>
          <w:sz w:val="28"/>
          <w:szCs w:val="28"/>
          <w:lang w:eastAsia="ru-RU"/>
        </w:rPr>
        <w:t> </w:t>
      </w:r>
      <w:r w:rsidRPr="008A04EA">
        <w:rPr>
          <w:sz w:val="28"/>
          <w:szCs w:val="28"/>
          <w:lang w:eastAsia="ru-RU"/>
        </w:rPr>
        <w:t>основании договора аренды или на ином основании, земельный участок, здание, строение, сооружение, нежилое помещение, жилое помещение, иное недвижимое имущество;</w:t>
      </w:r>
    </w:p>
    <w:p w:rsidR="009B3A67" w:rsidRPr="00514C45" w:rsidRDefault="009B3A67" w:rsidP="00ED7A80">
      <w:pPr>
        <w:autoSpaceDE w:val="0"/>
        <w:autoSpaceDN w:val="0"/>
        <w:adjustRightInd w:val="0"/>
        <w:spacing w:after="0" w:line="240" w:lineRule="auto"/>
        <w:ind w:firstLine="709"/>
        <w:jc w:val="both"/>
        <w:rPr>
          <w:sz w:val="28"/>
          <w:szCs w:val="28"/>
          <w:lang w:eastAsia="ru-RU"/>
        </w:rPr>
      </w:pPr>
      <w:r w:rsidRPr="00514C45">
        <w:rPr>
          <w:sz w:val="28"/>
          <w:szCs w:val="28"/>
          <w:lang w:eastAsia="ru-RU"/>
        </w:rPr>
        <w:t xml:space="preserve">27) заключение договора на оказание услуг по подготовке, проведению, участию в семинарах, форумах, выставках, круглых столах, саммитах, съездах, конференциях, конгрессах, стратегических сессиях, </w:t>
      </w:r>
      <w:r w:rsidRPr="00514C45">
        <w:rPr>
          <w:sz w:val="28"/>
          <w:szCs w:val="28"/>
          <w:shd w:val="clear" w:color="auto" w:fill="FFFFFF"/>
        </w:rPr>
        <w:t>соревнованиях, конкурсах, олимпиадах профессионального мастерства,</w:t>
      </w:r>
      <w:r w:rsidRPr="00514C45">
        <w:rPr>
          <w:rFonts w:ascii="Segoe UI" w:hAnsi="Segoe UI" w:cs="Segoe UI"/>
          <w:sz w:val="28"/>
          <w:szCs w:val="28"/>
          <w:shd w:val="clear" w:color="auto" w:fill="FFFFFF"/>
        </w:rPr>
        <w:t xml:space="preserve"> </w:t>
      </w:r>
      <w:r w:rsidRPr="00514C45">
        <w:rPr>
          <w:sz w:val="28"/>
          <w:szCs w:val="28"/>
          <w:lang w:eastAsia="ru-RU"/>
        </w:rPr>
        <w:t xml:space="preserve"> марках, фестивалях, концертах, представлениях, физкультурных и спортивных мероприятиях, а также иных </w:t>
      </w:r>
      <w:r w:rsidRPr="00514C45">
        <w:rPr>
          <w:sz w:val="28"/>
          <w:szCs w:val="28"/>
          <w:lang w:eastAsia="ru-RU"/>
        </w:rPr>
        <w:lastRenderedPageBreak/>
        <w:t xml:space="preserve">мероприятиях.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связи, разработке концепции, дизайну, верстке печатных и электронных материалов, стендов и иных конструкций, созданию сайта мероприятия, техническому обеспечению мероприятия, </w:t>
      </w:r>
      <w:r w:rsidRPr="00514C45">
        <w:rPr>
          <w:sz w:val="28"/>
          <w:szCs w:val="28"/>
          <w:shd w:val="clear" w:color="auto" w:fill="FFFFFF"/>
        </w:rPr>
        <w:t>организационным взносам,</w:t>
      </w:r>
      <w:r w:rsidRPr="00514C45">
        <w:rPr>
          <w:rFonts w:ascii="Segoe UI" w:hAnsi="Segoe UI" w:cs="Segoe UI"/>
          <w:sz w:val="28"/>
          <w:szCs w:val="28"/>
          <w:shd w:val="clear" w:color="auto" w:fill="FFFFFF"/>
        </w:rPr>
        <w:t xml:space="preserve"> </w:t>
      </w:r>
      <w:r w:rsidRPr="00514C45">
        <w:rPr>
          <w:sz w:val="28"/>
          <w:szCs w:val="28"/>
          <w:lang w:eastAsia="ru-RU"/>
        </w:rPr>
        <w:t>аренде необходимого оборудования, мебели, специальных помещений, застройке экспозиции, фото и видеосъемке, а также оформлению места проведения мероприятия, закупки полиграфической продукции, сувенирной продукции, инвентаря, наградной атрибутики и иных сопутствующих расходов;</w:t>
      </w:r>
    </w:p>
    <w:p w:rsidR="00401550" w:rsidRPr="008A04EA" w:rsidRDefault="008F2C42" w:rsidP="0073339C">
      <w:pPr>
        <w:pStyle w:val="ConsPlusNormal"/>
        <w:ind w:firstLine="709"/>
        <w:jc w:val="both"/>
        <w:rPr>
          <w:rFonts w:ascii="Times New Roman" w:eastAsia="Calibri" w:hAnsi="Times New Roman" w:cs="Times New Roman"/>
          <w:bCs/>
          <w:i/>
          <w:sz w:val="24"/>
          <w:szCs w:val="24"/>
        </w:rPr>
      </w:pPr>
      <w:r w:rsidRPr="008A04EA">
        <w:rPr>
          <w:rFonts w:ascii="Times New Roman" w:hAnsi="Times New Roman" w:cs="Times New Roman"/>
          <w:sz w:val="28"/>
          <w:szCs w:val="28"/>
        </w:rPr>
        <w:t xml:space="preserve">28) </w:t>
      </w:r>
      <w:r w:rsidR="0073339C" w:rsidRPr="008A04EA">
        <w:rPr>
          <w:rFonts w:ascii="Times New Roman" w:hAnsi="Times New Roman" w:cs="Times New Roman"/>
          <w:sz w:val="28"/>
          <w:szCs w:val="28"/>
        </w:rPr>
        <w:t>утратил силу;</w:t>
      </w:r>
    </w:p>
    <w:p w:rsidR="00162048" w:rsidRPr="008A04EA" w:rsidRDefault="008F2C42" w:rsidP="0073339C">
      <w:pPr>
        <w:pStyle w:val="ConsPlusNormal"/>
        <w:ind w:firstLine="709"/>
        <w:jc w:val="both"/>
        <w:rPr>
          <w:rFonts w:ascii="Times New Roman" w:eastAsia="Calibri" w:hAnsi="Times New Roman" w:cs="Times New Roman"/>
          <w:bCs/>
          <w:i/>
          <w:sz w:val="24"/>
          <w:szCs w:val="24"/>
        </w:rPr>
      </w:pPr>
      <w:r w:rsidRPr="008A04EA">
        <w:rPr>
          <w:rFonts w:ascii="Times New Roman" w:hAnsi="Times New Roman" w:cs="Times New Roman"/>
          <w:sz w:val="28"/>
          <w:szCs w:val="28"/>
        </w:rPr>
        <w:t xml:space="preserve">29) </w:t>
      </w:r>
      <w:r w:rsidR="0073339C" w:rsidRPr="008A04EA">
        <w:rPr>
          <w:rFonts w:ascii="Times New Roman" w:hAnsi="Times New Roman" w:cs="Times New Roman"/>
          <w:sz w:val="28"/>
          <w:szCs w:val="28"/>
        </w:rPr>
        <w:t>утратил силу;</w:t>
      </w:r>
    </w:p>
    <w:p w:rsidR="008F2C42" w:rsidRPr="008A04EA" w:rsidRDefault="008F2C42" w:rsidP="00ED7A80">
      <w:pPr>
        <w:autoSpaceDE w:val="0"/>
        <w:autoSpaceDN w:val="0"/>
        <w:adjustRightInd w:val="0"/>
        <w:spacing w:after="0" w:line="240" w:lineRule="auto"/>
        <w:ind w:firstLine="709"/>
        <w:jc w:val="both"/>
        <w:rPr>
          <w:sz w:val="28"/>
          <w:szCs w:val="28"/>
        </w:rPr>
      </w:pPr>
      <w:r w:rsidRPr="008A04EA">
        <w:rPr>
          <w:sz w:val="28"/>
          <w:szCs w:val="28"/>
          <w:lang w:eastAsia="ru-RU"/>
        </w:rPr>
        <w:t xml:space="preserve">30) </w:t>
      </w:r>
      <w:r w:rsidRPr="008A04EA">
        <w:rPr>
          <w:sz w:val="28"/>
          <w:szCs w:val="28"/>
        </w:rPr>
        <w:t>заключение договора с поставщиком (подрядчиком, исполнителем), осуществляющим гарантийное обслуживание или текущее обслуживание поставленных товаров, результатов выполненных работ, оказанных услуг и</w:t>
      </w:r>
      <w:r w:rsidR="00437CEA" w:rsidRPr="008A04EA">
        <w:rPr>
          <w:sz w:val="28"/>
          <w:szCs w:val="28"/>
        </w:rPr>
        <w:t> </w:t>
      </w:r>
      <w:r w:rsidRPr="008A04EA">
        <w:rPr>
          <w:sz w:val="28"/>
          <w:szCs w:val="28"/>
        </w:rPr>
        <w:t>наличие иного поставщика (подрядчика, исполнителя) невозможно по</w:t>
      </w:r>
      <w:r w:rsidR="00437CEA" w:rsidRPr="008A04EA">
        <w:rPr>
          <w:sz w:val="28"/>
          <w:szCs w:val="28"/>
        </w:rPr>
        <w:t> </w:t>
      </w:r>
      <w:r w:rsidRPr="008A04EA">
        <w:rPr>
          <w:sz w:val="28"/>
          <w:szCs w:val="28"/>
        </w:rPr>
        <w:t>условиям гарантии;</w:t>
      </w:r>
    </w:p>
    <w:p w:rsidR="008F2C42" w:rsidRPr="008A04EA" w:rsidRDefault="008F2C42" w:rsidP="00ED7A80">
      <w:pPr>
        <w:autoSpaceDE w:val="0"/>
        <w:autoSpaceDN w:val="0"/>
        <w:adjustRightInd w:val="0"/>
        <w:spacing w:after="0" w:line="240" w:lineRule="auto"/>
        <w:ind w:firstLine="709"/>
        <w:jc w:val="both"/>
        <w:rPr>
          <w:rFonts w:eastAsia="Times New Roman"/>
          <w:sz w:val="28"/>
          <w:szCs w:val="28"/>
          <w:lang w:eastAsia="ru-RU"/>
        </w:rPr>
      </w:pPr>
      <w:r w:rsidRPr="008A04EA">
        <w:rPr>
          <w:sz w:val="28"/>
          <w:szCs w:val="28"/>
          <w:lang w:eastAsia="ru-RU"/>
        </w:rPr>
        <w:t xml:space="preserve">31) </w:t>
      </w:r>
      <w:r w:rsidRPr="008A04EA">
        <w:rPr>
          <w:sz w:val="28"/>
          <w:szCs w:val="28"/>
        </w:rPr>
        <w:t>осуществление закупки товаров,</w:t>
      </w:r>
      <w:r w:rsidRPr="008A04EA">
        <w:rPr>
          <w:rFonts w:eastAsia="Times New Roman"/>
          <w:sz w:val="28"/>
          <w:szCs w:val="28"/>
          <w:lang w:eastAsia="ru-RU"/>
        </w:rPr>
        <w:t xml:space="preserve"> работ, услуг по мобилизационной подготовке;</w:t>
      </w:r>
    </w:p>
    <w:p w:rsidR="000321F1" w:rsidRPr="008A04EA" w:rsidRDefault="008F2C42" w:rsidP="0045055E">
      <w:pPr>
        <w:autoSpaceDE w:val="0"/>
        <w:autoSpaceDN w:val="0"/>
        <w:adjustRightInd w:val="0"/>
        <w:spacing w:after="0" w:line="240" w:lineRule="auto"/>
        <w:ind w:firstLine="709"/>
        <w:jc w:val="both"/>
        <w:rPr>
          <w:bCs/>
          <w:i/>
          <w:szCs w:val="24"/>
        </w:rPr>
      </w:pPr>
      <w:r w:rsidRPr="008A04EA">
        <w:rPr>
          <w:rFonts w:eastAsia="Times New Roman"/>
          <w:sz w:val="28"/>
          <w:szCs w:val="28"/>
          <w:lang w:eastAsia="ru-RU"/>
        </w:rPr>
        <w:t xml:space="preserve">32) </w:t>
      </w:r>
      <w:r w:rsidR="0045055E" w:rsidRPr="008A04EA">
        <w:rPr>
          <w:rFonts w:eastAsia="Times New Roman"/>
          <w:sz w:val="28"/>
          <w:szCs w:val="28"/>
          <w:lang w:eastAsia="ru-RU"/>
        </w:rPr>
        <w:t>утратил силу;</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rFonts w:eastAsia="Times New Roman"/>
          <w:sz w:val="28"/>
          <w:szCs w:val="28"/>
          <w:lang w:eastAsia="ru-RU"/>
        </w:rPr>
        <w:t xml:space="preserve">33) </w:t>
      </w:r>
      <w:r w:rsidRPr="008A04EA">
        <w:rPr>
          <w:sz w:val="28"/>
          <w:szCs w:val="28"/>
        </w:rPr>
        <w:t>производство товара, выполнение работы, оказание услуги осуществляются учреждением и (или) предприятием уголовно</w:t>
      </w:r>
      <w:r w:rsidR="00D2550F">
        <w:rPr>
          <w:sz w:val="28"/>
          <w:szCs w:val="28"/>
        </w:rPr>
        <w:t>–</w:t>
      </w:r>
      <w:r w:rsidRPr="008A04EA">
        <w:rPr>
          <w:sz w:val="28"/>
          <w:szCs w:val="28"/>
        </w:rPr>
        <w:t>исполнительной системы, в том числе для нужд исключительно организаций, предприятий, учреждений и органов уголовно</w:t>
      </w:r>
      <w:r w:rsidR="00D2550F">
        <w:rPr>
          <w:sz w:val="28"/>
          <w:szCs w:val="28"/>
        </w:rPr>
        <w:t>–</w:t>
      </w:r>
      <w:r w:rsidRPr="008A04EA">
        <w:rPr>
          <w:sz w:val="28"/>
          <w:szCs w:val="28"/>
        </w:rPr>
        <w:t>исполнительной системы, в соответствии с</w:t>
      </w:r>
      <w:r w:rsidR="00437CEA" w:rsidRPr="008A04EA">
        <w:rPr>
          <w:sz w:val="28"/>
          <w:szCs w:val="28"/>
        </w:rPr>
        <w:t> </w:t>
      </w:r>
      <w:hyperlink r:id="rId13" w:history="1">
        <w:r w:rsidRPr="008A04EA">
          <w:rPr>
            <w:sz w:val="28"/>
            <w:szCs w:val="28"/>
          </w:rPr>
          <w:t>перечнем</w:t>
        </w:r>
      </w:hyperlink>
      <w:r w:rsidRPr="008A04EA">
        <w:rPr>
          <w:sz w:val="28"/>
          <w:szCs w:val="28"/>
        </w:rPr>
        <w:t xml:space="preserve"> товаров, работ, услуг, утвержденным Правительством Российской Федерации;</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34) осуществление закупки у единственного поставщика (подрядчика, исполнителя), определенного указом или распоряжением Президента Российской Федерации, в том числе принятыми в соответствии с Федеральным законом № 44</w:t>
      </w:r>
      <w:r w:rsidR="00D2550F">
        <w:rPr>
          <w:sz w:val="28"/>
          <w:szCs w:val="28"/>
          <w:lang w:eastAsia="ru-RU"/>
        </w:rPr>
        <w:t>–</w:t>
      </w:r>
      <w:r w:rsidRPr="008A04EA">
        <w:rPr>
          <w:sz w:val="28"/>
          <w:szCs w:val="28"/>
          <w:lang w:eastAsia="ru-RU"/>
        </w:rPr>
        <w:t>ФЗ,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r w:rsidR="00437CEA" w:rsidRPr="008A04EA">
        <w:rPr>
          <w:sz w:val="28"/>
          <w:szCs w:val="28"/>
          <w:lang w:eastAsia="ru-RU"/>
        </w:rPr>
        <w:t xml:space="preserve"> </w:t>
      </w:r>
      <w:r w:rsidRPr="008A04EA">
        <w:rPr>
          <w:sz w:val="28"/>
          <w:szCs w:val="28"/>
          <w:lang w:eastAsia="ru-RU"/>
        </w:rPr>
        <w:t>в том числе принятыми в соответствии с Федеральным законом №</w:t>
      </w:r>
      <w:r w:rsidR="00437CEA" w:rsidRPr="008A04EA">
        <w:rPr>
          <w:sz w:val="28"/>
          <w:szCs w:val="28"/>
          <w:lang w:eastAsia="ru-RU"/>
        </w:rPr>
        <w:t> </w:t>
      </w:r>
      <w:r w:rsidRPr="008A04EA">
        <w:rPr>
          <w:sz w:val="28"/>
          <w:szCs w:val="28"/>
          <w:lang w:eastAsia="ru-RU"/>
        </w:rPr>
        <w:t>44</w:t>
      </w:r>
      <w:r w:rsidR="00D2550F">
        <w:rPr>
          <w:sz w:val="28"/>
          <w:szCs w:val="28"/>
          <w:lang w:eastAsia="ru-RU"/>
        </w:rPr>
        <w:t>–</w:t>
      </w:r>
      <w:r w:rsidRPr="008A04EA">
        <w:rPr>
          <w:sz w:val="28"/>
          <w:szCs w:val="28"/>
          <w:lang w:eastAsia="ru-RU"/>
        </w:rPr>
        <w:t xml:space="preserve">ФЗ; </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35) </w:t>
      </w:r>
      <w:r w:rsidRPr="008A04EA">
        <w:rPr>
          <w:sz w:val="28"/>
          <w:szCs w:val="28"/>
        </w:rPr>
        <w:t xml:space="preserve">осуществление закупки </w:t>
      </w:r>
      <w:r w:rsidRPr="008A04EA">
        <w:rPr>
          <w:sz w:val="28"/>
          <w:szCs w:val="28"/>
          <w:lang w:eastAsia="ru-RU"/>
        </w:rPr>
        <w:t>наркотических средств, психотропных веществ и их прекурсоров, включенных в</w:t>
      </w:r>
      <w:r w:rsidR="00437CEA" w:rsidRPr="008A04EA">
        <w:rPr>
          <w:sz w:val="28"/>
          <w:szCs w:val="28"/>
          <w:lang w:eastAsia="ru-RU"/>
        </w:rPr>
        <w:t xml:space="preserve"> </w:t>
      </w:r>
      <w:r w:rsidRPr="008A04EA">
        <w:rPr>
          <w:sz w:val="28"/>
          <w:szCs w:val="28"/>
          <w:lang w:eastAsia="ru-RU"/>
        </w:rPr>
        <w:t xml:space="preserve">перечень, утвержденный постановлением Правительства Российской Федерации от 30 июня 1998 № 681 «Об утверждении перечня наркотических средств, психотропных веществ </w:t>
      </w:r>
      <w:r w:rsidR="00304526">
        <w:rPr>
          <w:sz w:val="28"/>
          <w:szCs w:val="28"/>
          <w:lang w:eastAsia="ru-RU"/>
        </w:rPr>
        <w:br/>
      </w:r>
      <w:r w:rsidRPr="008A04EA">
        <w:rPr>
          <w:sz w:val="28"/>
          <w:szCs w:val="28"/>
          <w:lang w:eastAsia="ru-RU"/>
        </w:rPr>
        <w:t xml:space="preserve">и их прекурсоров, подлежащих контролю в Российской Федерации»; </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36) осуществление закупки у единственного поставщика (подрядчика, исполнителя), включенного в реестр единственных поставщиков лекарственных препаратов и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w:t>
      </w:r>
      <w:r w:rsidRPr="008A04EA">
        <w:rPr>
          <w:sz w:val="28"/>
          <w:szCs w:val="28"/>
          <w:lang w:eastAsia="ru-RU"/>
        </w:rPr>
        <w:lastRenderedPageBreak/>
        <w:t>в</w:t>
      </w:r>
      <w:r w:rsidR="00443A55" w:rsidRPr="008A04EA">
        <w:rPr>
          <w:sz w:val="28"/>
          <w:szCs w:val="28"/>
          <w:lang w:eastAsia="ru-RU"/>
        </w:rPr>
        <w:t> </w:t>
      </w:r>
      <w:r w:rsidRPr="008A04EA">
        <w:rPr>
          <w:sz w:val="28"/>
          <w:szCs w:val="28"/>
          <w:lang w:eastAsia="ru-RU"/>
        </w:rPr>
        <w:t>отношении Российской Федерации ограничительных мер экономического характера, в порядке установленном Правительством Российской Федерации, в</w:t>
      </w:r>
      <w:r w:rsidR="00443A55" w:rsidRPr="008A04EA">
        <w:rPr>
          <w:sz w:val="28"/>
          <w:szCs w:val="28"/>
          <w:lang w:eastAsia="ru-RU"/>
        </w:rPr>
        <w:t> </w:t>
      </w:r>
      <w:r w:rsidRPr="008A04EA">
        <w:rPr>
          <w:sz w:val="28"/>
          <w:szCs w:val="28"/>
          <w:lang w:eastAsia="ru-RU"/>
        </w:rPr>
        <w:t>том числе в соответствии с Федеральным законом № 44</w:t>
      </w:r>
      <w:r w:rsidR="00D2550F">
        <w:rPr>
          <w:sz w:val="28"/>
          <w:szCs w:val="28"/>
          <w:lang w:eastAsia="ru-RU"/>
        </w:rPr>
        <w:t>–</w:t>
      </w:r>
      <w:r w:rsidRPr="008A04EA">
        <w:rPr>
          <w:sz w:val="28"/>
          <w:szCs w:val="28"/>
          <w:lang w:eastAsia="ru-RU"/>
        </w:rPr>
        <w:t>ФЗ;</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37) осуществление закупки товара, работы или услуги на сумму, не</w:t>
      </w:r>
      <w:r w:rsidR="00443A55" w:rsidRPr="008A04EA">
        <w:rPr>
          <w:sz w:val="28"/>
          <w:szCs w:val="28"/>
          <w:lang w:eastAsia="ru-RU"/>
        </w:rPr>
        <w:t> </w:t>
      </w:r>
      <w:r w:rsidRPr="008A04EA">
        <w:rPr>
          <w:sz w:val="28"/>
          <w:szCs w:val="28"/>
          <w:lang w:eastAsia="ru-RU"/>
        </w:rPr>
        <w:t xml:space="preserve">превышающую шестисот тысяч рублей </w:t>
      </w:r>
      <w:r w:rsidRPr="008A04EA">
        <w:rPr>
          <w:sz w:val="28"/>
          <w:szCs w:val="28"/>
        </w:rPr>
        <w:t>с учетом всех налогов, сборов и</w:t>
      </w:r>
      <w:r w:rsidR="00443A55" w:rsidRPr="008A04EA">
        <w:rPr>
          <w:sz w:val="28"/>
          <w:szCs w:val="28"/>
        </w:rPr>
        <w:t> </w:t>
      </w:r>
      <w:r w:rsidRPr="008A04EA">
        <w:rPr>
          <w:sz w:val="28"/>
          <w:szCs w:val="28"/>
        </w:rPr>
        <w:t>иных обязательных платежей</w:t>
      </w:r>
      <w:r w:rsidRPr="008A04EA">
        <w:rPr>
          <w:sz w:val="28"/>
          <w:szCs w:val="28"/>
          <w:lang w:eastAsia="ru-RU"/>
        </w:rPr>
        <w:t>.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годового стоимостного объема договоров и не должен составлять более чем пятьдесят миллионов рублей;</w:t>
      </w:r>
    </w:p>
    <w:p w:rsidR="00157DC1" w:rsidRPr="008A04EA" w:rsidRDefault="008F2C42" w:rsidP="00ED7A80">
      <w:pPr>
        <w:tabs>
          <w:tab w:val="left" w:pos="142"/>
          <w:tab w:val="left" w:pos="993"/>
        </w:tabs>
        <w:spacing w:after="0" w:line="240" w:lineRule="auto"/>
        <w:ind w:firstLine="709"/>
        <w:jc w:val="both"/>
        <w:rPr>
          <w:sz w:val="28"/>
          <w:szCs w:val="28"/>
        </w:rPr>
      </w:pPr>
      <w:r w:rsidRPr="008A04EA">
        <w:rPr>
          <w:sz w:val="28"/>
          <w:szCs w:val="28"/>
          <w:lang w:eastAsia="ru-RU"/>
        </w:rPr>
        <w:t>38)</w:t>
      </w:r>
      <w:r w:rsidR="00157DC1" w:rsidRPr="008A04EA">
        <w:rPr>
          <w:sz w:val="28"/>
          <w:szCs w:val="28"/>
        </w:rPr>
        <w:t xml:space="preserve"> проведение конкурентного способа закупки не привело к заключению договора в связи с отсутствием заявок на участие в закупке, отклонением Заказчиком всех заявок на участие в закупке, отказом Заказчика от заключения договора по основаниям, предусмотренным Федеральным законом № 223</w:t>
      </w:r>
      <w:r w:rsidR="00D2550F">
        <w:rPr>
          <w:sz w:val="28"/>
          <w:szCs w:val="28"/>
        </w:rPr>
        <w:t>–</w:t>
      </w:r>
      <w:r w:rsidR="00157DC1" w:rsidRPr="008A04EA">
        <w:rPr>
          <w:sz w:val="28"/>
          <w:szCs w:val="28"/>
        </w:rPr>
        <w:t>ФЗ или Положением о закупке, а также в случае уклонения всех участников от заключения договора, обязанных в соответствии с Положением о закупке, заключить договор. При этом договор должен быть заключен на условиях, предусмотренных извещением и (или) документацией о закупке, по цене, не превышающей НМЦД (лота);</w:t>
      </w:r>
    </w:p>
    <w:p w:rsidR="008F2C42" w:rsidRPr="008A04EA" w:rsidRDefault="008F2C42" w:rsidP="00ED7A80">
      <w:pPr>
        <w:tabs>
          <w:tab w:val="left" w:pos="142"/>
          <w:tab w:val="left" w:pos="993"/>
        </w:tabs>
        <w:spacing w:after="0" w:line="240" w:lineRule="auto"/>
        <w:ind w:firstLine="709"/>
        <w:jc w:val="both"/>
        <w:rPr>
          <w:bCs/>
          <w:sz w:val="28"/>
          <w:szCs w:val="28"/>
          <w:lang w:eastAsia="ru-RU"/>
        </w:rPr>
      </w:pPr>
      <w:r w:rsidRPr="008A04EA">
        <w:rPr>
          <w:sz w:val="28"/>
          <w:szCs w:val="28"/>
        </w:rPr>
        <w:t>39) заключение договора, в случае если существует срочная потребность в товарах, работах, услугах и использование иного способа закупки по причине отсутствия времени является нецелесообразным, за</w:t>
      </w:r>
      <w:r w:rsidR="00BA7B7C" w:rsidRPr="008A04EA">
        <w:rPr>
          <w:sz w:val="28"/>
          <w:szCs w:val="28"/>
        </w:rPr>
        <w:t xml:space="preserve"> </w:t>
      </w:r>
      <w:r w:rsidRPr="008A04EA">
        <w:rPr>
          <w:sz w:val="28"/>
          <w:szCs w:val="28"/>
        </w:rPr>
        <w:t>исключением закупок, предусмотренных подпунктом 15 пункта 17.1 Положения о</w:t>
      </w:r>
      <w:r w:rsidR="00BA7B7C" w:rsidRPr="008A04EA">
        <w:rPr>
          <w:sz w:val="28"/>
          <w:szCs w:val="28"/>
        </w:rPr>
        <w:t xml:space="preserve"> </w:t>
      </w:r>
      <w:r w:rsidRPr="008A04EA">
        <w:rPr>
          <w:sz w:val="28"/>
          <w:szCs w:val="28"/>
        </w:rPr>
        <w:t>закупке. При этом Заказчик вправе заключить в соответствии</w:t>
      </w:r>
      <w:r w:rsidR="00BA7B7C" w:rsidRPr="008A04EA">
        <w:rPr>
          <w:sz w:val="28"/>
          <w:szCs w:val="28"/>
        </w:rPr>
        <w:t xml:space="preserve"> </w:t>
      </w:r>
      <w:r w:rsidRPr="008A04EA">
        <w:rPr>
          <w:sz w:val="28"/>
          <w:szCs w:val="28"/>
        </w:rPr>
        <w:t>с настоящим подпунктом договор на</w:t>
      </w:r>
      <w:r w:rsidR="00BA7B7C" w:rsidRPr="008A04EA">
        <w:rPr>
          <w:sz w:val="28"/>
          <w:szCs w:val="28"/>
        </w:rPr>
        <w:t> </w:t>
      </w:r>
      <w:r w:rsidRPr="008A04EA">
        <w:rPr>
          <w:sz w:val="28"/>
          <w:szCs w:val="28"/>
        </w:rPr>
        <w:t>поставку товаров, выполнение работ, оказание услуг</w:t>
      </w:r>
      <w:r w:rsidR="00BA7B7C" w:rsidRPr="008A04EA">
        <w:rPr>
          <w:sz w:val="28"/>
          <w:szCs w:val="28"/>
        </w:rPr>
        <w:t xml:space="preserve"> </w:t>
      </w:r>
      <w:r w:rsidRPr="008A04EA">
        <w:rPr>
          <w:sz w:val="28"/>
          <w:szCs w:val="28"/>
        </w:rPr>
        <w:t xml:space="preserve">в количестве, объеме, необходимом для обеспечения срочной потребности на период проведения закупки иным способом. </w:t>
      </w:r>
      <w:r w:rsidRPr="008A04EA">
        <w:rPr>
          <w:sz w:val="28"/>
          <w:szCs w:val="28"/>
          <w:lang w:eastAsia="ru-RU"/>
        </w:rPr>
        <w:t xml:space="preserve">В целях осуществления закупки у единственного поставщика (подрядчика, исполнителя) в случае, предусмотренном настоящим подпунктом, </w:t>
      </w:r>
      <w:r w:rsidRPr="008A04EA">
        <w:rPr>
          <w:bCs/>
          <w:sz w:val="28"/>
          <w:szCs w:val="28"/>
          <w:lang w:eastAsia="ru-RU"/>
        </w:rPr>
        <w:t>Заказчик направляет учредителю в течение одного рабочего дня уведомление о заключении договора с единственным поставщиком (подрядчиком, исполнителем), с приложением следующих документов:</w:t>
      </w:r>
    </w:p>
    <w:p w:rsidR="008F2C42" w:rsidRPr="008A04EA" w:rsidRDefault="008F2C42" w:rsidP="00ED7A80">
      <w:pPr>
        <w:spacing w:after="0" w:line="240" w:lineRule="auto"/>
        <w:ind w:firstLine="709"/>
        <w:contextualSpacing/>
        <w:jc w:val="both"/>
        <w:rPr>
          <w:rFonts w:eastAsia="Times New Roman"/>
          <w:bCs/>
          <w:sz w:val="28"/>
          <w:szCs w:val="28"/>
          <w:lang w:eastAsia="ru-RU"/>
        </w:rPr>
      </w:pPr>
      <w:r w:rsidRPr="008A04EA">
        <w:rPr>
          <w:bCs/>
          <w:sz w:val="28"/>
          <w:szCs w:val="28"/>
          <w:lang w:eastAsia="ru-RU"/>
        </w:rPr>
        <w:t>а) </w:t>
      </w:r>
      <w:r w:rsidRPr="008A04EA">
        <w:rPr>
          <w:rFonts w:eastAsia="Times New Roman"/>
          <w:bCs/>
          <w:sz w:val="28"/>
          <w:szCs w:val="28"/>
          <w:lang w:eastAsia="ru-RU"/>
        </w:rPr>
        <w:t>решения о проведение закупки по данному основанию, подп</w:t>
      </w:r>
      <w:r w:rsidR="00BA7B7C" w:rsidRPr="008A04EA">
        <w:rPr>
          <w:rFonts w:eastAsia="Times New Roman"/>
          <w:bCs/>
          <w:sz w:val="28"/>
          <w:szCs w:val="28"/>
          <w:lang w:eastAsia="ru-RU"/>
        </w:rPr>
        <w:t>исанное руководителем Заказчика;</w:t>
      </w:r>
      <w:r w:rsidRPr="008A04EA">
        <w:rPr>
          <w:rFonts w:eastAsia="Times New Roman"/>
          <w:bCs/>
          <w:sz w:val="28"/>
          <w:szCs w:val="28"/>
          <w:lang w:eastAsia="ru-RU"/>
        </w:rPr>
        <w:t xml:space="preserve"> </w:t>
      </w:r>
    </w:p>
    <w:p w:rsidR="008F2C42" w:rsidRPr="008A04EA" w:rsidRDefault="008F2C42" w:rsidP="00ED7A80">
      <w:pPr>
        <w:spacing w:after="0" w:line="240" w:lineRule="auto"/>
        <w:ind w:firstLine="709"/>
        <w:contextualSpacing/>
        <w:jc w:val="both"/>
        <w:rPr>
          <w:bCs/>
          <w:sz w:val="28"/>
          <w:szCs w:val="28"/>
          <w:lang w:eastAsia="ru-RU"/>
        </w:rPr>
      </w:pPr>
      <w:r w:rsidRPr="008A04EA">
        <w:rPr>
          <w:bCs/>
          <w:sz w:val="28"/>
          <w:szCs w:val="28"/>
          <w:lang w:eastAsia="ru-RU"/>
        </w:rPr>
        <w:t xml:space="preserve">б) копии заключенного договора; </w:t>
      </w:r>
    </w:p>
    <w:p w:rsidR="008F2C42" w:rsidRPr="008A04EA" w:rsidRDefault="008F2C42" w:rsidP="00ED7A80">
      <w:pPr>
        <w:spacing w:after="0" w:line="240" w:lineRule="auto"/>
        <w:ind w:firstLine="709"/>
        <w:contextualSpacing/>
        <w:jc w:val="both"/>
        <w:rPr>
          <w:bCs/>
          <w:sz w:val="28"/>
          <w:szCs w:val="28"/>
          <w:lang w:eastAsia="ru-RU"/>
        </w:rPr>
      </w:pPr>
      <w:r w:rsidRPr="008A04EA">
        <w:rPr>
          <w:bCs/>
          <w:sz w:val="28"/>
          <w:szCs w:val="28"/>
          <w:lang w:eastAsia="ru-RU"/>
        </w:rPr>
        <w:t>в) обоснования цены договора, подготовленного в соответствии с</w:t>
      </w:r>
      <w:r w:rsidR="00BA7B7C" w:rsidRPr="008A04EA">
        <w:rPr>
          <w:bCs/>
          <w:sz w:val="28"/>
          <w:szCs w:val="28"/>
          <w:lang w:eastAsia="ru-RU"/>
        </w:rPr>
        <w:t> </w:t>
      </w:r>
      <w:r w:rsidRPr="008A04EA">
        <w:rPr>
          <w:bCs/>
          <w:sz w:val="28"/>
          <w:szCs w:val="28"/>
          <w:lang w:eastAsia="ru-RU"/>
        </w:rPr>
        <w:t>Порядком обоснования НМЦД и подписанного Заказчиком;</w:t>
      </w:r>
    </w:p>
    <w:p w:rsidR="008F2C42" w:rsidRPr="008A04EA" w:rsidRDefault="008F2C42" w:rsidP="00ED7A80">
      <w:pPr>
        <w:spacing w:after="0" w:line="240" w:lineRule="auto"/>
        <w:ind w:firstLine="709"/>
        <w:contextualSpacing/>
        <w:jc w:val="both"/>
        <w:rPr>
          <w:bCs/>
          <w:sz w:val="28"/>
          <w:szCs w:val="28"/>
          <w:lang w:eastAsia="ru-RU"/>
        </w:rPr>
      </w:pPr>
      <w:r w:rsidRPr="008A04EA">
        <w:rPr>
          <w:bCs/>
          <w:sz w:val="28"/>
          <w:szCs w:val="28"/>
          <w:lang w:eastAsia="ru-RU"/>
        </w:rPr>
        <w:t>г) обоснования нецелесообразности осуществления закупки с</w:t>
      </w:r>
      <w:r w:rsidR="00BA7B7C" w:rsidRPr="008A04EA">
        <w:rPr>
          <w:bCs/>
          <w:sz w:val="28"/>
          <w:szCs w:val="28"/>
          <w:lang w:eastAsia="ru-RU"/>
        </w:rPr>
        <w:t> </w:t>
      </w:r>
      <w:r w:rsidRPr="008A04EA">
        <w:rPr>
          <w:bCs/>
          <w:sz w:val="28"/>
          <w:szCs w:val="28"/>
          <w:lang w:eastAsia="ru-RU"/>
        </w:rPr>
        <w:t>использованием конкурентных способов определения поставщика (подрядчика, исполнителя)</w:t>
      </w:r>
      <w:r w:rsidRPr="008A04EA">
        <w:rPr>
          <w:rFonts w:eastAsia="Times New Roman"/>
          <w:bCs/>
          <w:sz w:val="28"/>
          <w:szCs w:val="28"/>
          <w:lang w:eastAsia="ru-RU"/>
        </w:rPr>
        <w:t>, требующих затрат времени</w:t>
      </w:r>
      <w:r w:rsidRPr="008A04EA">
        <w:rPr>
          <w:bCs/>
          <w:sz w:val="28"/>
          <w:szCs w:val="28"/>
          <w:lang w:eastAsia="ru-RU"/>
        </w:rPr>
        <w:t>;</w:t>
      </w:r>
    </w:p>
    <w:p w:rsidR="008F2C42" w:rsidRPr="008A04EA" w:rsidRDefault="008F2C42" w:rsidP="00ED7A80">
      <w:pPr>
        <w:spacing w:after="0" w:line="240" w:lineRule="auto"/>
        <w:ind w:firstLine="709"/>
        <w:contextualSpacing/>
        <w:jc w:val="both"/>
        <w:rPr>
          <w:bCs/>
          <w:sz w:val="28"/>
          <w:szCs w:val="28"/>
          <w:lang w:eastAsia="ru-RU"/>
        </w:rPr>
      </w:pPr>
      <w:r w:rsidRPr="008A04EA">
        <w:rPr>
          <w:rFonts w:eastAsia="Times New Roman"/>
          <w:bCs/>
          <w:sz w:val="28"/>
          <w:szCs w:val="28"/>
          <w:lang w:eastAsia="ru-RU"/>
        </w:rPr>
        <w:t>д) результатов проведенной Заказчиком проверки соответствия предполагаемого единственного поставщика (подрядчика, исполнителя) требованиям, предусмотренным пунктом 7.2 Положения о закупке</w:t>
      </w:r>
      <w:r w:rsidRPr="008A04EA">
        <w:rPr>
          <w:bCs/>
          <w:sz w:val="28"/>
          <w:szCs w:val="28"/>
          <w:lang w:eastAsia="ru-RU"/>
        </w:rPr>
        <w:t>;</w:t>
      </w:r>
    </w:p>
    <w:p w:rsidR="008F2C42" w:rsidRPr="008A04EA" w:rsidRDefault="003064C5" w:rsidP="00ED7A80">
      <w:pPr>
        <w:tabs>
          <w:tab w:val="left" w:pos="142"/>
          <w:tab w:val="left" w:pos="993"/>
        </w:tabs>
        <w:spacing w:after="0" w:line="240" w:lineRule="auto"/>
        <w:ind w:firstLine="709"/>
        <w:jc w:val="both"/>
        <w:rPr>
          <w:sz w:val="28"/>
          <w:szCs w:val="28"/>
        </w:rPr>
      </w:pPr>
      <w:r w:rsidRPr="008A04EA">
        <w:rPr>
          <w:sz w:val="28"/>
          <w:szCs w:val="28"/>
        </w:rPr>
        <w:t>40) З</w:t>
      </w:r>
      <w:r w:rsidR="008F2C42" w:rsidRPr="008A04EA">
        <w:rPr>
          <w:sz w:val="28"/>
          <w:szCs w:val="28"/>
        </w:rPr>
        <w:t>аказчик, являясь поставщиком (подрядчиком, исполнителем) по</w:t>
      </w:r>
      <w:r w:rsidR="00BA7B7C" w:rsidRPr="008A04EA">
        <w:rPr>
          <w:sz w:val="28"/>
          <w:szCs w:val="28"/>
        </w:rPr>
        <w:t> </w:t>
      </w:r>
      <w:r w:rsidR="008F2C42" w:rsidRPr="008A04EA">
        <w:rPr>
          <w:sz w:val="28"/>
          <w:szCs w:val="28"/>
        </w:rPr>
        <w:t>заключенному контракту (договору)</w:t>
      </w:r>
      <w:r w:rsidR="007E24A9" w:rsidRPr="008A04EA">
        <w:rPr>
          <w:sz w:val="28"/>
          <w:szCs w:val="28"/>
        </w:rPr>
        <w:t>,</w:t>
      </w:r>
      <w:r w:rsidR="008F2C42" w:rsidRPr="008A04EA">
        <w:rPr>
          <w:sz w:val="28"/>
          <w:szCs w:val="28"/>
        </w:rPr>
        <w:t xml:space="preserve"> привлекает в ходе исполнения </w:t>
      </w:r>
      <w:r w:rsidR="008F2C42" w:rsidRPr="008A04EA">
        <w:rPr>
          <w:sz w:val="28"/>
          <w:szCs w:val="28"/>
        </w:rPr>
        <w:lastRenderedPageBreak/>
        <w:t xml:space="preserve">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 </w:t>
      </w:r>
    </w:p>
    <w:p w:rsidR="00FE6254" w:rsidRPr="008A04EA" w:rsidRDefault="008F2C42" w:rsidP="00B7124B">
      <w:pPr>
        <w:autoSpaceDE w:val="0"/>
        <w:autoSpaceDN w:val="0"/>
        <w:adjustRightInd w:val="0"/>
        <w:spacing w:after="0" w:line="240" w:lineRule="auto"/>
        <w:ind w:firstLine="709"/>
        <w:jc w:val="both"/>
        <w:rPr>
          <w:sz w:val="28"/>
          <w:szCs w:val="28"/>
        </w:rPr>
      </w:pPr>
      <w:r w:rsidRPr="008A04EA">
        <w:rPr>
          <w:sz w:val="28"/>
          <w:szCs w:val="28"/>
        </w:rPr>
        <w:t>41) заключение договора с единственным участником закупки, в случае признания конкурентной закупки несостоявшейся</w:t>
      </w:r>
      <w:r w:rsidR="00FE6254" w:rsidRPr="008A04EA">
        <w:rPr>
          <w:sz w:val="28"/>
          <w:szCs w:val="28"/>
        </w:rPr>
        <w:t xml:space="preserve"> по основаниям</w:t>
      </w:r>
      <w:r w:rsidR="00B462DD">
        <w:rPr>
          <w:sz w:val="28"/>
          <w:szCs w:val="28"/>
        </w:rPr>
        <w:t>,</w:t>
      </w:r>
      <w:r w:rsidR="00FE6254" w:rsidRPr="008A04EA">
        <w:rPr>
          <w:sz w:val="28"/>
          <w:szCs w:val="28"/>
        </w:rPr>
        <w:t xml:space="preserve"> установленным подпунктами 3, 4 пункта 10.5 раздела 10 Положения о закупке;</w:t>
      </w:r>
    </w:p>
    <w:p w:rsidR="008F2C42" w:rsidRPr="008A04EA" w:rsidRDefault="008F2C42" w:rsidP="00ED7A80">
      <w:pPr>
        <w:tabs>
          <w:tab w:val="left" w:pos="142"/>
          <w:tab w:val="left" w:pos="993"/>
        </w:tabs>
        <w:spacing w:after="0" w:line="240" w:lineRule="auto"/>
        <w:ind w:firstLine="709"/>
        <w:jc w:val="both"/>
        <w:rPr>
          <w:sz w:val="28"/>
          <w:szCs w:val="28"/>
        </w:rPr>
      </w:pPr>
      <w:r w:rsidRPr="008A04EA">
        <w:rPr>
          <w:sz w:val="28"/>
          <w:szCs w:val="28"/>
        </w:rPr>
        <w:t>42) заключение договора, в случае если предыдущий договор в связи с</w:t>
      </w:r>
      <w:r w:rsidR="00BA7B7C" w:rsidRPr="008A04EA">
        <w:rPr>
          <w:sz w:val="28"/>
          <w:szCs w:val="28"/>
        </w:rPr>
        <w:t> </w:t>
      </w:r>
      <w:r w:rsidRPr="008A04EA">
        <w:rPr>
          <w:sz w:val="28"/>
          <w:szCs w:val="28"/>
        </w:rPr>
        <w:t>неисполнением или ненадлежащим исполнением поставщиком (подрядчиком, исполнителем) своих обязательств по такому договору расторгнут по</w:t>
      </w:r>
      <w:r w:rsidR="00BA7B7C" w:rsidRPr="008A04EA">
        <w:rPr>
          <w:sz w:val="28"/>
          <w:szCs w:val="28"/>
        </w:rPr>
        <w:t> </w:t>
      </w:r>
      <w:r w:rsidRPr="008A04EA">
        <w:rPr>
          <w:sz w:val="28"/>
          <w:szCs w:val="28"/>
        </w:rPr>
        <w:t>соглашению сторон, по решению суда или</w:t>
      </w:r>
      <w:r w:rsidR="00BA7B7C" w:rsidRPr="008A04EA">
        <w:rPr>
          <w:sz w:val="28"/>
          <w:szCs w:val="28"/>
        </w:rPr>
        <w:t xml:space="preserve"> </w:t>
      </w:r>
      <w:r w:rsidRPr="008A04EA">
        <w:rPr>
          <w:sz w:val="28"/>
          <w:szCs w:val="28"/>
        </w:rPr>
        <w:t>в одностороннем порядке. Договор заключается на тех же условиях, что и расторгнутый.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договор заключается без изменения условия;</w:t>
      </w:r>
    </w:p>
    <w:p w:rsidR="008F2C42" w:rsidRPr="008A04EA" w:rsidRDefault="008F2C42" w:rsidP="00ED7A80">
      <w:pPr>
        <w:tabs>
          <w:tab w:val="left" w:pos="142"/>
          <w:tab w:val="left" w:pos="993"/>
        </w:tabs>
        <w:spacing w:after="0" w:line="240" w:lineRule="auto"/>
        <w:ind w:firstLine="709"/>
        <w:jc w:val="both"/>
        <w:rPr>
          <w:sz w:val="28"/>
          <w:szCs w:val="28"/>
        </w:rPr>
      </w:pPr>
      <w:r w:rsidRPr="008A04EA">
        <w:rPr>
          <w:sz w:val="28"/>
          <w:szCs w:val="28"/>
        </w:rPr>
        <w:t>43) осуществление закупки лекарственных препаратов и материалов, применяемых в медицинских целях, используемых для лечения онкологических заболеваний</w:t>
      </w:r>
      <w:r w:rsidR="00DC47FA" w:rsidRPr="008A04EA">
        <w:rPr>
          <w:sz w:val="28"/>
          <w:szCs w:val="28"/>
        </w:rPr>
        <w:t>,</w:t>
      </w:r>
      <w:r w:rsidRPr="008A04EA">
        <w:rPr>
          <w:sz w:val="28"/>
          <w:szCs w:val="28"/>
        </w:rPr>
        <w:t xml:space="preserve"> на сумму,</w:t>
      </w:r>
      <w:r w:rsidR="00BA7B7C" w:rsidRPr="008A04EA">
        <w:rPr>
          <w:sz w:val="28"/>
          <w:szCs w:val="28"/>
        </w:rPr>
        <w:t xml:space="preserve"> </w:t>
      </w:r>
      <w:r w:rsidRPr="008A04EA">
        <w:rPr>
          <w:sz w:val="28"/>
          <w:szCs w:val="28"/>
        </w:rPr>
        <w:t>не превышающую один миллион пятьсот тысяч рублей по одному договору</w:t>
      </w:r>
      <w:r w:rsidR="00DC47FA" w:rsidRPr="008A04EA">
        <w:rPr>
          <w:sz w:val="28"/>
          <w:szCs w:val="28"/>
        </w:rPr>
        <w:t>.</w:t>
      </w:r>
      <w:r w:rsidRPr="008A04EA">
        <w:rPr>
          <w:sz w:val="28"/>
          <w:szCs w:val="28"/>
        </w:rPr>
        <w:t xml:space="preserve"> </w:t>
      </w:r>
      <w:r w:rsidR="00DC47FA" w:rsidRPr="008A04EA">
        <w:rPr>
          <w:sz w:val="28"/>
          <w:szCs w:val="28"/>
        </w:rPr>
        <w:t>П</w:t>
      </w:r>
      <w:r w:rsidRPr="008A04EA">
        <w:rPr>
          <w:sz w:val="28"/>
          <w:szCs w:val="28"/>
        </w:rPr>
        <w:t>ри этом годовой объем закупок, которые Заказчик вправе осуществить на основании настоящего пункта, не должен превышать двести пятьдесят миллионов рублей;</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rPr>
        <w:t xml:space="preserve">44) </w:t>
      </w:r>
      <w:r w:rsidRPr="008A04EA">
        <w:rPr>
          <w:sz w:val="28"/>
          <w:szCs w:val="28"/>
          <w:lang w:eastAsia="ru-RU"/>
        </w:rPr>
        <w:t>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w:t>
      </w:r>
      <w:r w:rsidR="003B7627" w:rsidRPr="008A04EA">
        <w:rPr>
          <w:sz w:val="28"/>
          <w:szCs w:val="28"/>
          <w:lang w:eastAsia="ru-RU"/>
        </w:rPr>
        <w:t xml:space="preserve"> </w:t>
      </w:r>
      <w:r w:rsidRPr="008A04EA">
        <w:rPr>
          <w:sz w:val="28"/>
          <w:szCs w:val="28"/>
          <w:lang w:eastAsia="ru-RU"/>
        </w:rPr>
        <w:t>и популяризация объектов культурного наследия, а</w:t>
      </w:r>
      <w:r w:rsidR="003B7627" w:rsidRPr="008A04EA">
        <w:rPr>
          <w:sz w:val="28"/>
          <w:szCs w:val="28"/>
          <w:lang w:eastAsia="ru-RU"/>
        </w:rPr>
        <w:t> </w:t>
      </w:r>
      <w:r w:rsidRPr="008A04EA">
        <w:rPr>
          <w:sz w:val="28"/>
          <w:szCs w:val="28"/>
          <w:lang w:eastAsia="ru-RU"/>
        </w:rPr>
        <w:t>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организацией для детей</w:t>
      </w:r>
      <w:r w:rsidR="00D2550F">
        <w:rPr>
          <w:sz w:val="28"/>
          <w:szCs w:val="28"/>
          <w:lang w:eastAsia="ru-RU"/>
        </w:rPr>
        <w:t>–</w:t>
      </w:r>
      <w:r w:rsidRPr="008A04EA">
        <w:rPr>
          <w:sz w:val="28"/>
          <w:szCs w:val="28"/>
          <w:lang w:eastAsia="ru-RU"/>
        </w:rPr>
        <w:t>сирот и детей, оставшихся без попечения родителей, в которую помещаются дети</w:t>
      </w:r>
      <w:r w:rsidR="00D2550F">
        <w:rPr>
          <w:sz w:val="28"/>
          <w:szCs w:val="28"/>
          <w:lang w:eastAsia="ru-RU"/>
        </w:rPr>
        <w:t>–</w:t>
      </w:r>
      <w:r w:rsidRPr="008A04EA">
        <w:rPr>
          <w:sz w:val="28"/>
          <w:szCs w:val="28"/>
          <w:lang w:eastAsia="ru-RU"/>
        </w:rPr>
        <w:t>сироты и дети, оставшиеся без попечения родителей, под надзор, физкультурно</w:t>
      </w:r>
      <w:r w:rsidR="00D2550F">
        <w:rPr>
          <w:sz w:val="28"/>
          <w:szCs w:val="28"/>
          <w:lang w:eastAsia="ru-RU"/>
        </w:rPr>
        <w:t>–</w:t>
      </w:r>
      <w:r w:rsidRPr="008A04EA">
        <w:rPr>
          <w:sz w:val="28"/>
          <w:szCs w:val="28"/>
          <w:lang w:eastAsia="ru-RU"/>
        </w:rPr>
        <w:t xml:space="preserve">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w:t>
      </w:r>
      <w:r w:rsidR="006D4B44" w:rsidRPr="008A04EA">
        <w:rPr>
          <w:sz w:val="28"/>
          <w:szCs w:val="28"/>
          <w:lang w:eastAsia="ru-RU"/>
        </w:rPr>
        <w:t>не должен составлять более чем тридцать миллионов</w:t>
      </w:r>
      <w:r w:rsidRPr="008A04EA">
        <w:rPr>
          <w:sz w:val="28"/>
          <w:szCs w:val="28"/>
          <w:lang w:eastAsia="ru-RU"/>
        </w:rPr>
        <w:t xml:space="preserve"> рублей;</w:t>
      </w:r>
    </w:p>
    <w:p w:rsidR="008F2C42" w:rsidRPr="008A04EA" w:rsidRDefault="008F2C42" w:rsidP="00ED7A80">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45) заключение договора на оказание услуг с государственным учреждением; </w:t>
      </w:r>
    </w:p>
    <w:p w:rsidR="00D136A8" w:rsidRDefault="008F2C42" w:rsidP="00D136A8">
      <w:pPr>
        <w:autoSpaceDE w:val="0"/>
        <w:autoSpaceDN w:val="0"/>
        <w:adjustRightInd w:val="0"/>
        <w:spacing w:after="0" w:line="240" w:lineRule="auto"/>
        <w:ind w:firstLine="709"/>
        <w:jc w:val="both"/>
        <w:rPr>
          <w:sz w:val="28"/>
          <w:szCs w:val="28"/>
          <w:lang w:eastAsia="ru-RU"/>
        </w:rPr>
      </w:pPr>
      <w:r w:rsidRPr="008A04EA">
        <w:rPr>
          <w:sz w:val="28"/>
          <w:szCs w:val="28"/>
          <w:lang w:eastAsia="ru-RU"/>
        </w:rPr>
        <w:lastRenderedPageBreak/>
        <w:t>46) заключение договора на оказание телематических услуг связи (услуги связи для целей передачи голосовой информации (</w:t>
      </w:r>
      <w:r w:rsidRPr="008A04EA">
        <w:rPr>
          <w:sz w:val="28"/>
          <w:szCs w:val="28"/>
          <w:lang w:val="en-US" w:eastAsia="ru-RU"/>
        </w:rPr>
        <w:t>IP</w:t>
      </w:r>
      <w:r w:rsidR="00D2550F">
        <w:rPr>
          <w:sz w:val="28"/>
          <w:szCs w:val="28"/>
          <w:lang w:eastAsia="ru-RU"/>
        </w:rPr>
        <w:t>–</w:t>
      </w:r>
      <w:r w:rsidRPr="008A04EA">
        <w:rPr>
          <w:sz w:val="28"/>
          <w:szCs w:val="28"/>
          <w:lang w:eastAsia="ru-RU"/>
        </w:rPr>
        <w:t xml:space="preserve">телефония), услуги спутниковой мобильной связи с наличием существующей у Заказчика номерной емкости </w:t>
      </w:r>
      <w:r w:rsidR="00995C14" w:rsidRPr="008A04EA">
        <w:rPr>
          <w:sz w:val="28"/>
          <w:szCs w:val="28"/>
          <w:lang w:eastAsia="ru-RU"/>
        </w:rPr>
        <w:t>операторов связи).</w:t>
      </w:r>
    </w:p>
    <w:p w:rsidR="00B05219" w:rsidRPr="00B05219" w:rsidRDefault="008F2C42" w:rsidP="00852398">
      <w:pPr>
        <w:spacing w:after="0" w:line="240" w:lineRule="auto"/>
        <w:ind w:firstLine="709"/>
        <w:jc w:val="both"/>
        <w:rPr>
          <w:sz w:val="28"/>
          <w:szCs w:val="28"/>
        </w:rPr>
      </w:pPr>
      <w:r w:rsidRPr="00B05219">
        <w:rPr>
          <w:sz w:val="28"/>
          <w:szCs w:val="28"/>
          <w:lang w:eastAsia="ru-RU"/>
        </w:rPr>
        <w:t>17.2.</w:t>
      </w:r>
      <w:bookmarkEnd w:id="131"/>
      <w:bookmarkEnd w:id="132"/>
      <w:r w:rsidR="0077206C" w:rsidRPr="00B05219">
        <w:rPr>
          <w:sz w:val="28"/>
          <w:szCs w:val="28"/>
          <w:lang w:eastAsia="ru-RU"/>
        </w:rPr>
        <w:t> </w:t>
      </w:r>
      <w:r w:rsidR="00B05219" w:rsidRPr="00B05219">
        <w:rPr>
          <w:sz w:val="28"/>
          <w:szCs w:val="28"/>
        </w:rPr>
        <w:t xml:space="preserve">Сведения о закупке у единственного поставщика (подрядчика, исполнителя) размещаются </w:t>
      </w:r>
      <w:r w:rsidR="00B05219" w:rsidRPr="00B05219">
        <w:rPr>
          <w:b/>
          <w:sz w:val="28"/>
          <w:szCs w:val="28"/>
        </w:rPr>
        <w:t>посредствам ГИС в ЕИС, на официальном сайте</w:t>
      </w:r>
      <w:r w:rsidR="00B05219" w:rsidRPr="00B05219">
        <w:rPr>
          <w:sz w:val="28"/>
          <w:szCs w:val="28"/>
        </w:rPr>
        <w:t xml:space="preserve"> в случаях и объеме, предусмотренных Федеральным законом № 223–ФЗ. </w:t>
      </w:r>
    </w:p>
    <w:p w:rsidR="00017989" w:rsidRPr="00F91E6E" w:rsidRDefault="00017989" w:rsidP="00017989">
      <w:pPr>
        <w:spacing w:after="0" w:line="240" w:lineRule="auto"/>
        <w:ind w:firstLine="709"/>
        <w:jc w:val="both"/>
        <w:rPr>
          <w:b/>
          <w:sz w:val="28"/>
          <w:szCs w:val="28"/>
        </w:rPr>
      </w:pPr>
      <w:r w:rsidRPr="00F91E6E">
        <w:rPr>
          <w:rFonts w:eastAsia="Times New Roman"/>
          <w:b/>
          <w:sz w:val="28"/>
          <w:szCs w:val="28"/>
        </w:rPr>
        <w:t xml:space="preserve">17.3. </w:t>
      </w:r>
      <w:r w:rsidRPr="00F91E6E">
        <w:rPr>
          <w:b/>
          <w:sz w:val="28"/>
          <w:szCs w:val="28"/>
        </w:rPr>
        <w:t>Закупки с использованием электронного магазина проводятся в порядке, предусмотренном регламентом (инструкцией) электронного магазина и Положением о закупке</w:t>
      </w:r>
      <w:r w:rsidRPr="00F91E6E">
        <w:rPr>
          <w:rFonts w:eastAsia="Times New Roman"/>
          <w:b/>
          <w:sz w:val="28"/>
          <w:szCs w:val="28"/>
        </w:rPr>
        <w:t xml:space="preserve"> </w:t>
      </w:r>
      <w:r w:rsidRPr="00F91E6E">
        <w:rPr>
          <w:b/>
          <w:sz w:val="28"/>
          <w:szCs w:val="28"/>
        </w:rPr>
        <w:t>с учетом следующих особенностей:</w:t>
      </w:r>
    </w:p>
    <w:p w:rsidR="00017989" w:rsidRPr="00F91E6E" w:rsidRDefault="00017989" w:rsidP="00017989">
      <w:pPr>
        <w:spacing w:after="0" w:line="240" w:lineRule="auto"/>
        <w:ind w:firstLine="709"/>
        <w:jc w:val="both"/>
        <w:rPr>
          <w:b/>
          <w:sz w:val="28"/>
          <w:szCs w:val="28"/>
          <w:highlight w:val="white"/>
        </w:rPr>
      </w:pPr>
      <w:r w:rsidRPr="00F91E6E">
        <w:rPr>
          <w:rFonts w:eastAsia="TimesNewRoman"/>
          <w:b/>
          <w:sz w:val="28"/>
          <w:szCs w:val="28"/>
          <w:highlight w:val="white"/>
        </w:rPr>
        <w:t>а)</w:t>
      </w:r>
      <w:r w:rsidRPr="00F91E6E">
        <w:rPr>
          <w:rFonts w:eastAsia="TimesNewRoman"/>
          <w:b/>
          <w:sz w:val="28"/>
          <w:szCs w:val="28"/>
        </w:rPr>
        <w:t xml:space="preserve"> з</w:t>
      </w:r>
      <w:r w:rsidRPr="00F91E6E">
        <w:rPr>
          <w:b/>
          <w:sz w:val="28"/>
          <w:szCs w:val="28"/>
        </w:rPr>
        <w:t xml:space="preserve">акупки с использованием электронного магазина осуществляются путем размещения Заказчиком в электронном магазине </w:t>
      </w:r>
      <w:r w:rsidRPr="00F91E6E">
        <w:rPr>
          <w:b/>
          <w:sz w:val="28"/>
          <w:szCs w:val="28"/>
          <w:highlight w:val="white"/>
        </w:rPr>
        <w:t xml:space="preserve">сведений о закупке и подачи участниками закупки предложений на участие в закупке </w:t>
      </w:r>
      <w:r w:rsidR="00C37665">
        <w:rPr>
          <w:b/>
          <w:sz w:val="28"/>
          <w:szCs w:val="28"/>
          <w:highlight w:val="white"/>
        </w:rPr>
        <w:br/>
      </w:r>
      <w:r w:rsidRPr="00F91E6E">
        <w:rPr>
          <w:b/>
          <w:sz w:val="28"/>
          <w:szCs w:val="28"/>
          <w:highlight w:val="white"/>
        </w:rPr>
        <w:t>с использованием электронного магазина (далее – предложение);</w:t>
      </w:r>
    </w:p>
    <w:p w:rsidR="00017989" w:rsidRPr="00F91E6E" w:rsidRDefault="00017989" w:rsidP="00017989">
      <w:pPr>
        <w:spacing w:after="0" w:line="240" w:lineRule="auto"/>
        <w:ind w:firstLine="709"/>
        <w:jc w:val="both"/>
        <w:rPr>
          <w:b/>
          <w:sz w:val="28"/>
          <w:szCs w:val="28"/>
          <w:highlight w:val="white"/>
        </w:rPr>
      </w:pPr>
      <w:r w:rsidRPr="00F91E6E">
        <w:rPr>
          <w:rFonts w:eastAsia="TimesNewRoman"/>
          <w:b/>
          <w:sz w:val="28"/>
          <w:szCs w:val="28"/>
          <w:highlight w:val="white"/>
        </w:rPr>
        <w:t xml:space="preserve">б) при закупке с использованием электронного магазина Заказчик размещает в электронном магазине информацию о своей потребности, которая включает в себя, в том числе сведения о закупаемом товаре, работе, услуге и иных условиях проведения закупки (далее - извещение </w:t>
      </w:r>
      <w:r w:rsidR="005734FC">
        <w:rPr>
          <w:rFonts w:eastAsia="TimesNewRoman"/>
          <w:b/>
          <w:sz w:val="28"/>
          <w:szCs w:val="28"/>
          <w:highlight w:val="white"/>
        </w:rPr>
        <w:br/>
      </w:r>
      <w:r w:rsidRPr="00F91E6E">
        <w:rPr>
          <w:rFonts w:eastAsia="TimesNewRoman"/>
          <w:b/>
          <w:sz w:val="28"/>
          <w:szCs w:val="28"/>
          <w:highlight w:val="white"/>
        </w:rPr>
        <w:t xml:space="preserve">о закупке). Документация о закупке может не разрабатываться </w:t>
      </w:r>
      <w:r w:rsidR="005734FC">
        <w:rPr>
          <w:rFonts w:eastAsia="TimesNewRoman"/>
          <w:b/>
          <w:sz w:val="28"/>
          <w:szCs w:val="28"/>
          <w:highlight w:val="white"/>
        </w:rPr>
        <w:br/>
      </w:r>
      <w:r w:rsidRPr="00F91E6E">
        <w:rPr>
          <w:rFonts w:eastAsia="TimesNewRoman"/>
          <w:b/>
          <w:sz w:val="28"/>
          <w:szCs w:val="28"/>
          <w:highlight w:val="white"/>
        </w:rPr>
        <w:t>и не утверждаться.</w:t>
      </w:r>
      <w:r w:rsidRPr="00F91E6E">
        <w:rPr>
          <w:b/>
          <w:sz w:val="28"/>
          <w:szCs w:val="28"/>
          <w:highlight w:val="white"/>
        </w:rPr>
        <w:t xml:space="preserve"> </w:t>
      </w:r>
    </w:p>
    <w:p w:rsidR="00017989" w:rsidRPr="00F91E6E" w:rsidRDefault="00017989" w:rsidP="00017989">
      <w:pPr>
        <w:spacing w:after="0" w:line="240" w:lineRule="auto"/>
        <w:ind w:firstLine="709"/>
        <w:jc w:val="both"/>
        <w:rPr>
          <w:rFonts w:eastAsia="TimesNewRoman"/>
          <w:b/>
          <w:sz w:val="28"/>
          <w:szCs w:val="28"/>
          <w:highlight w:val="white"/>
        </w:rPr>
      </w:pPr>
      <w:r w:rsidRPr="00F91E6E">
        <w:rPr>
          <w:rFonts w:eastAsia="TimesNewRoman"/>
          <w:b/>
          <w:sz w:val="28"/>
          <w:szCs w:val="28"/>
          <w:highlight w:val="white"/>
        </w:rPr>
        <w:t>17.3.1. В извещении о закупке указывается следующая информация:</w:t>
      </w:r>
    </w:p>
    <w:p w:rsidR="00017989" w:rsidRPr="00F91E6E" w:rsidRDefault="00017989" w:rsidP="00017989">
      <w:pPr>
        <w:spacing w:after="0" w:line="240" w:lineRule="auto"/>
        <w:ind w:firstLine="709"/>
        <w:jc w:val="both"/>
        <w:rPr>
          <w:rFonts w:eastAsia="TimesNewRoman"/>
          <w:b/>
          <w:sz w:val="28"/>
          <w:szCs w:val="28"/>
          <w:highlight w:val="white"/>
        </w:rPr>
      </w:pPr>
      <w:r w:rsidRPr="00F91E6E">
        <w:rPr>
          <w:rFonts w:eastAsia="TimesNewRoman"/>
          <w:b/>
          <w:sz w:val="28"/>
          <w:szCs w:val="28"/>
          <w:highlight w:val="white"/>
        </w:rPr>
        <w:t>а) способ осуществления закупки;</w:t>
      </w:r>
    </w:p>
    <w:p w:rsidR="00017989" w:rsidRPr="00F91E6E" w:rsidRDefault="00017989" w:rsidP="00017989">
      <w:pPr>
        <w:spacing w:after="0" w:line="240" w:lineRule="auto"/>
        <w:ind w:firstLine="709"/>
        <w:jc w:val="both"/>
        <w:rPr>
          <w:b/>
          <w:sz w:val="28"/>
          <w:szCs w:val="28"/>
          <w:highlight w:val="white"/>
        </w:rPr>
      </w:pPr>
      <w:r w:rsidRPr="00F91E6E">
        <w:rPr>
          <w:rFonts w:eastAsia="TimesNewRoman"/>
          <w:b/>
          <w:sz w:val="28"/>
          <w:szCs w:val="28"/>
          <w:highlight w:val="white"/>
        </w:rPr>
        <w:t xml:space="preserve">б) </w:t>
      </w:r>
      <w:r w:rsidRPr="00F91E6E">
        <w:rPr>
          <w:b/>
          <w:sz w:val="28"/>
          <w:szCs w:val="28"/>
          <w:lang w:eastAsia="zh-CN"/>
        </w:rPr>
        <w:t xml:space="preserve">наименование, место нахождения, почтовый адрес, адрес электронной почты, номер контактного </w:t>
      </w:r>
      <w:r w:rsidRPr="00F91E6E">
        <w:rPr>
          <w:b/>
          <w:sz w:val="28"/>
          <w:szCs w:val="28"/>
        </w:rPr>
        <w:t>телефона Заказчика</w:t>
      </w:r>
      <w:r w:rsidRPr="00F91E6E">
        <w:rPr>
          <w:rFonts w:eastAsia="TimesNewRoman"/>
          <w:b/>
          <w:sz w:val="28"/>
          <w:szCs w:val="28"/>
          <w:highlight w:val="white"/>
        </w:rPr>
        <w:t>;</w:t>
      </w:r>
    </w:p>
    <w:p w:rsidR="00017989" w:rsidRPr="00F91E6E" w:rsidRDefault="00017989" w:rsidP="00017989">
      <w:pPr>
        <w:spacing w:after="0" w:line="240" w:lineRule="auto"/>
        <w:ind w:firstLine="709"/>
        <w:jc w:val="both"/>
        <w:rPr>
          <w:b/>
          <w:sz w:val="28"/>
          <w:szCs w:val="28"/>
        </w:rPr>
      </w:pPr>
      <w:r w:rsidRPr="00F91E6E">
        <w:rPr>
          <w:rFonts w:eastAsia="TimesNewRoman"/>
          <w:b/>
          <w:sz w:val="28"/>
          <w:szCs w:val="28"/>
          <w:highlight w:val="white"/>
        </w:rPr>
        <w:t xml:space="preserve">в) </w:t>
      </w:r>
      <w:r w:rsidRPr="00F91E6E">
        <w:rPr>
          <w:b/>
          <w:sz w:val="28"/>
          <w:szCs w:val="28"/>
        </w:rPr>
        <w:t>предмет договора, а также количество поставляемого товара, объем выполняемой работы, оказываемой услуги (за исключением случая, когда количество товара или объем выполняемой работы, оказываемой услуги невозможно определить), а также описание предмета закупки (при необходимости);</w:t>
      </w:r>
    </w:p>
    <w:p w:rsidR="00017989" w:rsidRPr="00F91E6E" w:rsidRDefault="00017989" w:rsidP="00017989">
      <w:pPr>
        <w:spacing w:after="0" w:line="240" w:lineRule="auto"/>
        <w:ind w:firstLine="709"/>
        <w:jc w:val="both"/>
        <w:rPr>
          <w:b/>
          <w:sz w:val="28"/>
          <w:szCs w:val="28"/>
          <w:highlight w:val="white"/>
        </w:rPr>
      </w:pPr>
      <w:r w:rsidRPr="00F91E6E">
        <w:rPr>
          <w:rFonts w:eastAsia="TimesNewRoman"/>
          <w:b/>
          <w:sz w:val="28"/>
          <w:szCs w:val="28"/>
          <w:highlight w:val="white"/>
        </w:rPr>
        <w:t>г) место поставки товара, выполнения работы, оказания услуги;</w:t>
      </w:r>
    </w:p>
    <w:p w:rsidR="00017989" w:rsidRPr="00F91E6E" w:rsidRDefault="00017989" w:rsidP="00017989">
      <w:pPr>
        <w:spacing w:after="0" w:line="240" w:lineRule="auto"/>
        <w:ind w:firstLine="709"/>
        <w:jc w:val="both"/>
        <w:rPr>
          <w:b/>
          <w:sz w:val="28"/>
          <w:szCs w:val="28"/>
          <w:highlight w:val="white"/>
        </w:rPr>
      </w:pPr>
      <w:r w:rsidRPr="00F91E6E">
        <w:rPr>
          <w:rFonts w:eastAsia="TimesNewRoman"/>
          <w:b/>
          <w:sz w:val="28"/>
          <w:szCs w:val="28"/>
          <w:highlight w:val="white"/>
        </w:rPr>
        <w:t>д) сведения о НМЦД, либо формула цены и максимальное значение цены договора, либо начальная цена единицы товара, работы, услуги, начальная сумма цен единиц товара, работы, услуги и максимальное значение цены договора, а также обоснование НМЦД, цены единицы товара, работы, услуги, суммы цен указанных единиц;</w:t>
      </w:r>
    </w:p>
    <w:p w:rsidR="00017989" w:rsidRPr="00F91E6E" w:rsidRDefault="00017989" w:rsidP="00017989">
      <w:pPr>
        <w:spacing w:after="0" w:line="240" w:lineRule="auto"/>
        <w:ind w:firstLine="709"/>
        <w:jc w:val="both"/>
        <w:rPr>
          <w:b/>
          <w:sz w:val="28"/>
          <w:szCs w:val="28"/>
          <w:highlight w:val="white"/>
        </w:rPr>
      </w:pPr>
      <w:r w:rsidRPr="00F91E6E">
        <w:rPr>
          <w:rFonts w:eastAsia="TimesNewRoman"/>
          <w:b/>
          <w:sz w:val="28"/>
          <w:szCs w:val="28"/>
        </w:rPr>
        <w:t xml:space="preserve">е) </w:t>
      </w:r>
      <w:r w:rsidRPr="00F91E6E">
        <w:rPr>
          <w:rFonts w:eastAsia="TimesNewRoman"/>
          <w:b/>
          <w:sz w:val="28"/>
          <w:szCs w:val="28"/>
          <w:highlight w:val="white"/>
        </w:rPr>
        <w:t>требования к содержанию и составу предложения на участие в закупке с использованием электронного магазина;</w:t>
      </w:r>
    </w:p>
    <w:p w:rsidR="00017989" w:rsidRPr="00F91E6E" w:rsidRDefault="00017989" w:rsidP="00017989">
      <w:pPr>
        <w:spacing w:after="0" w:line="240" w:lineRule="auto"/>
        <w:ind w:firstLine="709"/>
        <w:jc w:val="both"/>
        <w:rPr>
          <w:b/>
          <w:sz w:val="28"/>
          <w:szCs w:val="28"/>
          <w:highlight w:val="white"/>
        </w:rPr>
      </w:pPr>
      <w:r w:rsidRPr="00F91E6E">
        <w:rPr>
          <w:rFonts w:eastAsia="TimesNewRoman"/>
          <w:b/>
          <w:sz w:val="28"/>
          <w:szCs w:val="28"/>
          <w:highlight w:val="white"/>
        </w:rPr>
        <w:t>ж) срок подачи участниками закупки с использованием электронного магазина предложений на участие в закупке;</w:t>
      </w:r>
    </w:p>
    <w:p w:rsidR="00017989" w:rsidRPr="00F91E6E" w:rsidRDefault="00017989" w:rsidP="00017989">
      <w:pPr>
        <w:spacing w:after="0" w:line="240" w:lineRule="auto"/>
        <w:ind w:firstLine="709"/>
        <w:jc w:val="both"/>
        <w:rPr>
          <w:b/>
          <w:sz w:val="28"/>
          <w:szCs w:val="28"/>
          <w:highlight w:val="white"/>
        </w:rPr>
      </w:pPr>
      <w:r w:rsidRPr="00F91E6E">
        <w:rPr>
          <w:rFonts w:eastAsia="TimesNewRoman"/>
          <w:b/>
          <w:sz w:val="28"/>
          <w:szCs w:val="28"/>
          <w:highlight w:val="white"/>
        </w:rPr>
        <w:t>з) требования к участникам закупки в соответствии с разделом 7 положения о закупке;</w:t>
      </w:r>
    </w:p>
    <w:p w:rsidR="00017989" w:rsidRPr="00F91E6E" w:rsidRDefault="00017989" w:rsidP="00017989">
      <w:pPr>
        <w:spacing w:after="0" w:line="240" w:lineRule="auto"/>
        <w:ind w:firstLine="709"/>
        <w:jc w:val="both"/>
        <w:rPr>
          <w:b/>
          <w:bCs/>
          <w:sz w:val="28"/>
          <w:szCs w:val="28"/>
        </w:rPr>
      </w:pPr>
      <w:r w:rsidRPr="00F91E6E">
        <w:rPr>
          <w:rFonts w:eastAsia="TimesNewRoman"/>
          <w:b/>
          <w:sz w:val="28"/>
          <w:szCs w:val="28"/>
          <w:highlight w:val="white"/>
        </w:rPr>
        <w:t xml:space="preserve">и) </w:t>
      </w:r>
      <w:r w:rsidRPr="00F91E6E">
        <w:rPr>
          <w:b/>
          <w:bCs/>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F91E6E">
        <w:rPr>
          <w:b/>
          <w:bCs/>
          <w:sz w:val="28"/>
          <w:szCs w:val="28"/>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w:t>
      </w:r>
      <w:r w:rsidR="002B4167" w:rsidRPr="002536A1">
        <w:rPr>
          <w:b/>
          <w:color w:val="000000" w:themeColor="text1"/>
          <w:sz w:val="28"/>
          <w:szCs w:val="28"/>
        </w:rPr>
        <w:t>3.1-4</w:t>
      </w:r>
      <w:r w:rsidRPr="00F91E6E">
        <w:rPr>
          <w:b/>
          <w:bCs/>
          <w:sz w:val="28"/>
          <w:szCs w:val="28"/>
        </w:rPr>
        <w:t xml:space="preserve"> Федерального закона № 223-ФЗ в отношении товара, работы, услуги, являющихся предметом закупки;</w:t>
      </w:r>
    </w:p>
    <w:p w:rsidR="00017989" w:rsidRPr="00F91E6E" w:rsidRDefault="00017989" w:rsidP="00017989">
      <w:pPr>
        <w:spacing w:after="0" w:line="240" w:lineRule="auto"/>
        <w:ind w:firstLine="709"/>
        <w:jc w:val="both"/>
        <w:rPr>
          <w:b/>
          <w:bCs/>
          <w:sz w:val="28"/>
          <w:szCs w:val="28"/>
        </w:rPr>
      </w:pPr>
      <w:r w:rsidRPr="00F91E6E">
        <w:rPr>
          <w:b/>
          <w:bCs/>
          <w:sz w:val="28"/>
          <w:szCs w:val="28"/>
        </w:rPr>
        <w:t xml:space="preserve">к) срок заключения договора по результатам закупки с использованием электронного магазина. </w:t>
      </w:r>
    </w:p>
    <w:p w:rsidR="00017989" w:rsidRPr="00F91E6E" w:rsidRDefault="00017989" w:rsidP="00017989">
      <w:pPr>
        <w:spacing w:after="0" w:line="240" w:lineRule="auto"/>
        <w:ind w:firstLine="709"/>
        <w:jc w:val="both"/>
        <w:rPr>
          <w:b/>
          <w:sz w:val="28"/>
          <w:szCs w:val="28"/>
        </w:rPr>
      </w:pPr>
      <w:r w:rsidRPr="00F91E6E">
        <w:rPr>
          <w:b/>
          <w:sz w:val="28"/>
          <w:szCs w:val="28"/>
          <w:highlight w:val="white"/>
        </w:rPr>
        <w:t>17.3.2.</w:t>
      </w:r>
      <w:r w:rsidRPr="00F91E6E">
        <w:rPr>
          <w:rFonts w:eastAsia="TimesNewRoman"/>
          <w:b/>
          <w:sz w:val="28"/>
          <w:szCs w:val="28"/>
          <w:highlight w:val="white"/>
        </w:rPr>
        <w:t xml:space="preserve"> Заказчик </w:t>
      </w:r>
      <w:r w:rsidRPr="00F91E6E">
        <w:rPr>
          <w:b/>
          <w:sz w:val="28"/>
          <w:szCs w:val="28"/>
        </w:rPr>
        <w:t>вправе указать в извещении иные сведения, в том числе сведения, необходимые для заключения договора.</w:t>
      </w:r>
    </w:p>
    <w:p w:rsidR="00017989" w:rsidRPr="00F91E6E" w:rsidRDefault="00017989" w:rsidP="00017989">
      <w:pPr>
        <w:spacing w:after="0" w:line="240" w:lineRule="auto"/>
        <w:ind w:firstLine="709"/>
        <w:jc w:val="both"/>
        <w:rPr>
          <w:rFonts w:eastAsia="TimesNewRoman"/>
          <w:b/>
          <w:sz w:val="28"/>
          <w:szCs w:val="28"/>
        </w:rPr>
      </w:pPr>
      <w:r w:rsidRPr="00F91E6E">
        <w:rPr>
          <w:b/>
          <w:sz w:val="28"/>
          <w:szCs w:val="28"/>
          <w:highlight w:val="white"/>
        </w:rPr>
        <w:t>17.3.3. И</w:t>
      </w:r>
      <w:r w:rsidRPr="00F91E6E">
        <w:rPr>
          <w:rFonts w:eastAsia="TimesNewRoman"/>
          <w:b/>
          <w:sz w:val="28"/>
          <w:szCs w:val="28"/>
          <w:highlight w:val="white"/>
        </w:rPr>
        <w:t>звещение о закупке может содержать проект договора</w:t>
      </w:r>
      <w:r w:rsidRPr="00F91E6E">
        <w:rPr>
          <w:rFonts w:eastAsia="TimesNewRoman"/>
          <w:b/>
          <w:sz w:val="28"/>
          <w:szCs w:val="28"/>
        </w:rPr>
        <w:t xml:space="preserve">. </w:t>
      </w:r>
    </w:p>
    <w:p w:rsidR="00017989" w:rsidRPr="00F91E6E" w:rsidRDefault="00017989" w:rsidP="00017989">
      <w:pPr>
        <w:spacing w:after="0" w:line="240" w:lineRule="auto"/>
        <w:ind w:firstLine="709"/>
        <w:jc w:val="both"/>
        <w:rPr>
          <w:b/>
          <w:sz w:val="28"/>
          <w:szCs w:val="28"/>
        </w:rPr>
      </w:pPr>
      <w:r w:rsidRPr="00F91E6E">
        <w:rPr>
          <w:b/>
          <w:sz w:val="28"/>
          <w:szCs w:val="28"/>
          <w:highlight w:val="white"/>
        </w:rPr>
        <w:t>17.3.4.</w:t>
      </w:r>
      <w:r w:rsidRPr="00F91E6E">
        <w:rPr>
          <w:b/>
          <w:sz w:val="28"/>
          <w:szCs w:val="28"/>
        </w:rPr>
        <w:t xml:space="preserve"> Извещение о закупке размещается Заказчиком не менее чем за один рабочий день до даты окончания срока подачи предложений от участников закупки. </w:t>
      </w:r>
      <w:r w:rsidRPr="00F91E6E">
        <w:rPr>
          <w:b/>
          <w:sz w:val="28"/>
          <w:szCs w:val="28"/>
          <w:shd w:val="clear" w:color="auto" w:fill="FFFFFF"/>
        </w:rPr>
        <w:t xml:space="preserve">В случае внесения изменений в извещение </w:t>
      </w:r>
      <w:r w:rsidR="005734FC">
        <w:rPr>
          <w:b/>
          <w:sz w:val="28"/>
          <w:szCs w:val="28"/>
          <w:shd w:val="clear" w:color="auto" w:fill="FFFFFF"/>
        </w:rPr>
        <w:br/>
      </w:r>
      <w:r w:rsidRPr="00F91E6E">
        <w:rPr>
          <w:b/>
          <w:sz w:val="28"/>
          <w:szCs w:val="28"/>
          <w:shd w:val="clear" w:color="auto" w:fill="FFFFFF"/>
        </w:rPr>
        <w:t xml:space="preserve">о закупке срок подачи предложений от участников закупки должен быть продлен </w:t>
      </w:r>
      <w:r w:rsidRPr="00F91E6E">
        <w:rPr>
          <w:b/>
          <w:sz w:val="28"/>
          <w:szCs w:val="28"/>
        </w:rPr>
        <w:t>не менее чем на один рабочий день.</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17.3.5. Подача предложений осуществляется участниками закупки в электронном магазине с момента размещения извещений о закупке и прекращается по истечении срока, указанного Заказчиком в извещении о закупке.</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17.3.6. Подача предложения является согласием участника закупки на поставку товаров, выполнение работ, оказание услуг в соответствии с извещением о закупке.</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17.3.7. Предложение должно содержать:</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 xml:space="preserve">а) сведения об участнике закупке: наименование, фирменное наименование (при наличии), адрес юридического лица в пределах места нахождения юридического лица,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идентификационный номер налогоплательщика или </w:t>
      </w:r>
      <w:r w:rsidR="005734FC">
        <w:rPr>
          <w:b/>
          <w:sz w:val="28"/>
          <w:szCs w:val="28"/>
          <w:highlight w:val="white"/>
        </w:rPr>
        <w:br/>
      </w:r>
      <w:r w:rsidRPr="00F91E6E">
        <w:rPr>
          <w:b/>
          <w:sz w:val="28"/>
          <w:szCs w:val="28"/>
          <w:highlight w:val="white"/>
        </w:rPr>
        <w:t>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 xml:space="preserve">б) предложение о цене договора, если Заказчиком в извещении </w:t>
      </w:r>
      <w:r w:rsidR="005734FC">
        <w:rPr>
          <w:b/>
          <w:sz w:val="28"/>
          <w:szCs w:val="28"/>
          <w:highlight w:val="white"/>
        </w:rPr>
        <w:br/>
      </w:r>
      <w:r w:rsidRPr="00F91E6E">
        <w:rPr>
          <w:b/>
          <w:sz w:val="28"/>
          <w:szCs w:val="28"/>
          <w:highlight w:val="white"/>
        </w:rPr>
        <w:t>о закупке указаны сведения о НМЦД, или предложение о сумме цен единиц товара, работы, услуги, если Заказчиком в извещении о закупке указаны начальная сумма цен единиц товара, работы, услуги и максимальное значение цены договора;</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 xml:space="preserve">в) документы о соответствии участника закупки требованию, предусмотренному подпунктом 1 пункта 7.2 Положения о закупке, декларацию о соответствии участника закупки обязательным требованиям к участникам закупки, предусмотренным подпунктами 2 – 7 пункта 7.2 </w:t>
      </w:r>
      <w:r w:rsidRPr="00F91E6E">
        <w:rPr>
          <w:b/>
          <w:sz w:val="28"/>
          <w:szCs w:val="28"/>
          <w:highlight w:val="white"/>
        </w:rPr>
        <w:lastRenderedPageBreak/>
        <w:t xml:space="preserve">Положения о закупке, а также документы о соответствии участника закупки дополнительным требованиям, предусмотренным пунктом 7.3-7.4 Положения о закупке при установлении их Заказчиком </w:t>
      </w:r>
      <w:r w:rsidR="005734FC">
        <w:rPr>
          <w:b/>
          <w:sz w:val="28"/>
          <w:szCs w:val="28"/>
          <w:highlight w:val="white"/>
        </w:rPr>
        <w:br/>
      </w:r>
      <w:r w:rsidRPr="00F91E6E">
        <w:rPr>
          <w:b/>
          <w:sz w:val="28"/>
          <w:szCs w:val="28"/>
          <w:highlight w:val="white"/>
        </w:rPr>
        <w:t>в извещении о закупке;</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 xml:space="preserve">г) документы и/или информацию, указанные Заказчиком </w:t>
      </w:r>
      <w:r w:rsidR="005734FC">
        <w:rPr>
          <w:b/>
          <w:sz w:val="28"/>
          <w:szCs w:val="28"/>
          <w:highlight w:val="white"/>
        </w:rPr>
        <w:br/>
      </w:r>
      <w:r w:rsidRPr="00F91E6E">
        <w:rPr>
          <w:b/>
          <w:sz w:val="28"/>
          <w:szCs w:val="28"/>
          <w:highlight w:val="white"/>
        </w:rPr>
        <w:t>в извещении о закупке.</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 xml:space="preserve">17.3.8. Требовать от участника закупки предоставления документов и/или информации, не предусмотренных извещением о закупке, </w:t>
      </w:r>
      <w:r w:rsidR="00C37665">
        <w:rPr>
          <w:b/>
          <w:sz w:val="28"/>
          <w:szCs w:val="28"/>
          <w:highlight w:val="white"/>
        </w:rPr>
        <w:br/>
      </w:r>
      <w:r w:rsidRPr="00F91E6E">
        <w:rPr>
          <w:b/>
          <w:sz w:val="28"/>
          <w:szCs w:val="28"/>
          <w:highlight w:val="white"/>
        </w:rPr>
        <w:t>не допускается.</w:t>
      </w:r>
    </w:p>
    <w:p w:rsidR="00017989" w:rsidRPr="00F91E6E" w:rsidRDefault="00017989" w:rsidP="00017989">
      <w:pPr>
        <w:spacing w:after="0" w:line="240" w:lineRule="auto"/>
        <w:ind w:firstLine="709"/>
        <w:jc w:val="both"/>
        <w:rPr>
          <w:b/>
          <w:strike/>
          <w:sz w:val="28"/>
          <w:szCs w:val="28"/>
        </w:rPr>
      </w:pPr>
      <w:r w:rsidRPr="00F91E6E">
        <w:rPr>
          <w:b/>
          <w:sz w:val="28"/>
          <w:szCs w:val="28"/>
          <w:highlight w:val="white"/>
        </w:rPr>
        <w:t xml:space="preserve">17.3.9. </w:t>
      </w:r>
      <w:r w:rsidRPr="00F91E6E">
        <w:rPr>
          <w:rFonts w:eastAsia="Times New Roman"/>
          <w:b/>
          <w:bCs/>
          <w:sz w:val="28"/>
          <w:szCs w:val="28"/>
        </w:rPr>
        <w:t>Заказчик и/или комиссия по осуществлению неконкурентной</w:t>
      </w:r>
      <w:r w:rsidRPr="00F91E6E">
        <w:rPr>
          <w:b/>
          <w:sz w:val="28"/>
          <w:szCs w:val="28"/>
        </w:rPr>
        <w:t xml:space="preserve"> закупки</w:t>
      </w:r>
      <w:r w:rsidRPr="00F91E6E">
        <w:rPr>
          <w:rFonts w:eastAsia="Times New Roman"/>
          <w:b/>
          <w:sz w:val="28"/>
          <w:szCs w:val="28"/>
        </w:rPr>
        <w:t xml:space="preserve"> осуществляет рассмотрение предложений участников закупки, подведение итогов и формирует протокол закупки у единственного поставщика (подрядчика, исполнителя)  по итогам неконкурентной закупки.</w:t>
      </w:r>
    </w:p>
    <w:p w:rsidR="00F84233" w:rsidRPr="00F91E6E" w:rsidRDefault="00017989" w:rsidP="00017989">
      <w:pPr>
        <w:spacing w:after="0" w:line="240" w:lineRule="auto"/>
        <w:ind w:firstLine="709"/>
        <w:jc w:val="both"/>
        <w:rPr>
          <w:rFonts w:eastAsia="Times New Roman"/>
          <w:b/>
          <w:sz w:val="28"/>
          <w:szCs w:val="28"/>
        </w:rPr>
      </w:pPr>
      <w:r w:rsidRPr="00F91E6E">
        <w:rPr>
          <w:b/>
          <w:sz w:val="28"/>
          <w:szCs w:val="28"/>
          <w:highlight w:val="white"/>
        </w:rPr>
        <w:t xml:space="preserve">17.3.10. </w:t>
      </w:r>
      <w:r w:rsidR="00F84233" w:rsidRPr="005F7FF7">
        <w:rPr>
          <w:rFonts w:eastAsia="Times New Roman"/>
          <w:b/>
          <w:sz w:val="28"/>
          <w:szCs w:val="28"/>
        </w:rPr>
        <w:t xml:space="preserve">Срок рассмотрения предложений, выбора победителя </w:t>
      </w:r>
      <w:r w:rsidR="005734FC">
        <w:rPr>
          <w:rFonts w:eastAsia="Times New Roman"/>
          <w:b/>
          <w:sz w:val="28"/>
          <w:szCs w:val="28"/>
        </w:rPr>
        <w:br/>
      </w:r>
      <w:r w:rsidR="00F84233" w:rsidRPr="005F7FF7">
        <w:rPr>
          <w:rFonts w:eastAsia="Times New Roman"/>
          <w:b/>
          <w:sz w:val="28"/>
          <w:szCs w:val="28"/>
        </w:rPr>
        <w:t>и размещения результатов не должен превышать двух рабочих дней со дня окончания срока подачи предложений.</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 xml:space="preserve">17.3.11. Победителем закупки с использованием электронного магазина признается участник закупки, предложение которого соответствует требованиям, установленным Заказчиком в извещении </w:t>
      </w:r>
      <w:r w:rsidR="005734FC">
        <w:rPr>
          <w:b/>
          <w:sz w:val="28"/>
          <w:szCs w:val="28"/>
          <w:highlight w:val="white"/>
        </w:rPr>
        <w:br/>
      </w:r>
      <w:r w:rsidRPr="00F91E6E">
        <w:rPr>
          <w:b/>
          <w:sz w:val="28"/>
          <w:szCs w:val="28"/>
          <w:highlight w:val="white"/>
        </w:rPr>
        <w:t>о закупке, и содержит наименьшую цену договора/сумму цен единиц товара, работы, услуги.</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17.3.12. Предложение участника закупки отклоняется в случаях:</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а) непредставлени</w:t>
      </w:r>
      <w:r w:rsidR="00BF4BDD">
        <w:rPr>
          <w:b/>
          <w:sz w:val="28"/>
          <w:szCs w:val="28"/>
          <w:highlight w:val="white"/>
        </w:rPr>
        <w:t>я</w:t>
      </w:r>
      <w:r w:rsidRPr="00F91E6E">
        <w:rPr>
          <w:b/>
          <w:sz w:val="28"/>
          <w:szCs w:val="28"/>
          <w:highlight w:val="white"/>
        </w:rPr>
        <w:t xml:space="preserve"> документов и информации, предусмотренных извещением о закупке;</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б) несоответстви</w:t>
      </w:r>
      <w:r w:rsidR="00BF4BDD">
        <w:rPr>
          <w:b/>
          <w:sz w:val="28"/>
          <w:szCs w:val="28"/>
          <w:highlight w:val="white"/>
        </w:rPr>
        <w:t>я</w:t>
      </w:r>
      <w:r w:rsidRPr="00F91E6E">
        <w:rPr>
          <w:b/>
          <w:sz w:val="28"/>
          <w:szCs w:val="28"/>
          <w:highlight w:val="white"/>
        </w:rPr>
        <w:t xml:space="preserve"> предложения извещению о закупке;</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в) несоответстви</w:t>
      </w:r>
      <w:r w:rsidR="00BF4BDD">
        <w:rPr>
          <w:b/>
          <w:sz w:val="28"/>
          <w:szCs w:val="28"/>
          <w:highlight w:val="white"/>
        </w:rPr>
        <w:t>я</w:t>
      </w:r>
      <w:r w:rsidRPr="00F91E6E">
        <w:rPr>
          <w:b/>
          <w:sz w:val="28"/>
          <w:szCs w:val="28"/>
          <w:highlight w:val="white"/>
        </w:rPr>
        <w:t xml:space="preserve"> документов и информации в составе предложения требованиям, установленным в извещении о закупке;</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г) наличи</w:t>
      </w:r>
      <w:r w:rsidR="00BF4BDD">
        <w:rPr>
          <w:b/>
          <w:sz w:val="28"/>
          <w:szCs w:val="28"/>
          <w:highlight w:val="white"/>
        </w:rPr>
        <w:t>я</w:t>
      </w:r>
      <w:r w:rsidRPr="00F91E6E">
        <w:rPr>
          <w:b/>
          <w:sz w:val="28"/>
          <w:szCs w:val="28"/>
          <w:highlight w:val="white"/>
        </w:rPr>
        <w:t xml:space="preserve"> в предложении недостоверной информации об участнике закупке и (или) о предлагаемых им товаре, работе, услуге;</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rPr>
        <w:t>д) несоответстви</w:t>
      </w:r>
      <w:r w:rsidR="00BF4BDD">
        <w:rPr>
          <w:b/>
          <w:sz w:val="28"/>
          <w:szCs w:val="28"/>
          <w:highlight w:val="white"/>
        </w:rPr>
        <w:t>я</w:t>
      </w:r>
      <w:r w:rsidRPr="00F91E6E">
        <w:rPr>
          <w:b/>
          <w:sz w:val="28"/>
          <w:szCs w:val="28"/>
          <w:highlight w:val="white"/>
        </w:rPr>
        <w:t xml:space="preserve"> участника закупки требованиям, установленным в извещении о закупке.</w:t>
      </w:r>
    </w:p>
    <w:p w:rsidR="00017989" w:rsidRPr="00F91E6E" w:rsidRDefault="00017989" w:rsidP="00017989">
      <w:pPr>
        <w:spacing w:after="0" w:line="240" w:lineRule="auto"/>
        <w:ind w:firstLine="709"/>
        <w:jc w:val="both"/>
        <w:rPr>
          <w:b/>
          <w:sz w:val="28"/>
          <w:szCs w:val="28"/>
          <w:highlight w:val="white"/>
          <w:lang w:eastAsia="zh-CN"/>
        </w:rPr>
      </w:pPr>
      <w:r w:rsidRPr="00F91E6E">
        <w:rPr>
          <w:b/>
          <w:sz w:val="28"/>
          <w:szCs w:val="28"/>
          <w:highlight w:val="white"/>
        </w:rPr>
        <w:t xml:space="preserve">17.3.13. </w:t>
      </w:r>
      <w:r w:rsidRPr="00F91E6E">
        <w:rPr>
          <w:b/>
          <w:sz w:val="28"/>
          <w:szCs w:val="28"/>
          <w:highlight w:val="white"/>
          <w:lang w:eastAsia="zh-CN"/>
        </w:rPr>
        <w:t xml:space="preserve">В случае если по окончании срока подачи предложений подано только одно предложение, закупка с использованием электронного магазина признается несостоявшейся. </w:t>
      </w:r>
      <w:r w:rsidRPr="00F91E6E">
        <w:rPr>
          <w:b/>
          <w:sz w:val="28"/>
          <w:szCs w:val="28"/>
          <w:highlight w:val="white"/>
        </w:rPr>
        <w:t>Заказчик рассматривает такое предложение, и в </w:t>
      </w:r>
      <w:r w:rsidRPr="00F91E6E">
        <w:rPr>
          <w:b/>
          <w:sz w:val="28"/>
          <w:szCs w:val="28"/>
          <w:highlight w:val="white"/>
          <w:lang w:eastAsia="zh-CN"/>
        </w:rPr>
        <w:t xml:space="preserve">случае, если предложение не отклонено, Заказчик направляет единственному участнику закупки, подавшему предложение, проект договора. При этом такой участник закупки признается победителем </w:t>
      </w:r>
      <w:r w:rsidRPr="00F91E6E">
        <w:rPr>
          <w:b/>
          <w:sz w:val="28"/>
          <w:szCs w:val="28"/>
          <w:highlight w:val="white"/>
        </w:rPr>
        <w:t xml:space="preserve">закупки с использованием электронного магазина. </w:t>
      </w:r>
    </w:p>
    <w:p w:rsidR="00017989" w:rsidRPr="00F91E6E" w:rsidRDefault="00017989" w:rsidP="00017989">
      <w:pPr>
        <w:spacing w:after="0" w:line="240" w:lineRule="auto"/>
        <w:ind w:firstLine="709"/>
        <w:jc w:val="both"/>
        <w:rPr>
          <w:b/>
          <w:sz w:val="28"/>
          <w:szCs w:val="28"/>
          <w:highlight w:val="white"/>
        </w:rPr>
      </w:pPr>
      <w:r w:rsidRPr="00F91E6E">
        <w:rPr>
          <w:b/>
          <w:sz w:val="28"/>
          <w:szCs w:val="28"/>
          <w:highlight w:val="white"/>
          <w:lang w:eastAsia="zh-CN"/>
        </w:rPr>
        <w:t xml:space="preserve">17.3.14. В случае если </w:t>
      </w:r>
      <w:r w:rsidRPr="00F91E6E">
        <w:rPr>
          <w:b/>
          <w:sz w:val="28"/>
          <w:szCs w:val="28"/>
          <w:highlight w:val="white"/>
        </w:rPr>
        <w:t>по результатам рассмотрения предложений</w:t>
      </w:r>
      <w:r w:rsidRPr="00F91E6E">
        <w:rPr>
          <w:b/>
          <w:sz w:val="28"/>
          <w:szCs w:val="28"/>
          <w:highlight w:val="white"/>
          <w:lang w:eastAsia="zh-CN"/>
        </w:rPr>
        <w:t xml:space="preserve"> </w:t>
      </w:r>
      <w:r w:rsidRPr="00F91E6E">
        <w:rPr>
          <w:b/>
          <w:sz w:val="28"/>
          <w:szCs w:val="28"/>
          <w:highlight w:val="white"/>
        </w:rPr>
        <w:t xml:space="preserve">только одно предложение признано соответствующим </w:t>
      </w:r>
      <w:r w:rsidRPr="00F91E6E">
        <w:rPr>
          <w:b/>
          <w:sz w:val="28"/>
          <w:szCs w:val="28"/>
          <w:highlight w:val="white"/>
          <w:lang w:eastAsia="zh-CN"/>
        </w:rPr>
        <w:t>требованиям</w:t>
      </w:r>
      <w:r w:rsidRPr="00F91E6E">
        <w:rPr>
          <w:b/>
          <w:sz w:val="28"/>
          <w:szCs w:val="28"/>
          <w:highlight w:val="white"/>
        </w:rPr>
        <w:t xml:space="preserve"> извещения о закупке</w:t>
      </w:r>
      <w:r w:rsidRPr="00F91E6E">
        <w:rPr>
          <w:b/>
          <w:sz w:val="28"/>
          <w:szCs w:val="28"/>
          <w:highlight w:val="white"/>
          <w:lang w:eastAsia="zh-CN"/>
        </w:rPr>
        <w:t xml:space="preserve">, закупка с использованием электронного магазина признается несостоявшейся. Заказчик направляет такому участнику </w:t>
      </w:r>
      <w:r w:rsidRPr="00F91E6E">
        <w:rPr>
          <w:b/>
          <w:sz w:val="28"/>
          <w:szCs w:val="28"/>
          <w:highlight w:val="white"/>
          <w:lang w:eastAsia="zh-CN"/>
        </w:rPr>
        <w:lastRenderedPageBreak/>
        <w:t xml:space="preserve">проект договора. При этом участник закупки признается победителем </w:t>
      </w:r>
      <w:r w:rsidRPr="00F91E6E">
        <w:rPr>
          <w:b/>
          <w:sz w:val="28"/>
          <w:szCs w:val="28"/>
          <w:highlight w:val="white"/>
        </w:rPr>
        <w:t>закупки с использованием электронного магазина.</w:t>
      </w:r>
    </w:p>
    <w:p w:rsidR="00017989" w:rsidRPr="00F91E6E" w:rsidRDefault="00017989" w:rsidP="00017989">
      <w:pPr>
        <w:spacing w:after="0" w:line="240" w:lineRule="auto"/>
        <w:ind w:firstLine="709"/>
        <w:jc w:val="both"/>
        <w:rPr>
          <w:b/>
          <w:sz w:val="28"/>
          <w:szCs w:val="28"/>
        </w:rPr>
      </w:pPr>
      <w:r w:rsidRPr="00F91E6E">
        <w:rPr>
          <w:b/>
          <w:sz w:val="28"/>
          <w:szCs w:val="28"/>
          <w:highlight w:val="white"/>
        </w:rPr>
        <w:t xml:space="preserve">17.3.15. В случае, если на участие в закупке с использованием электронного магазина не подано ни одного предложения или </w:t>
      </w:r>
      <w:r w:rsidR="005734FC">
        <w:rPr>
          <w:b/>
          <w:sz w:val="28"/>
          <w:szCs w:val="28"/>
          <w:highlight w:val="white"/>
        </w:rPr>
        <w:br/>
      </w:r>
      <w:r w:rsidRPr="00F91E6E">
        <w:rPr>
          <w:b/>
          <w:sz w:val="28"/>
          <w:szCs w:val="28"/>
          <w:highlight w:val="white"/>
        </w:rPr>
        <w:t>по результатам рассмотрения все предложения были отклонены, либо все участники закупки, уклонились от заключения договора, а также в случае отказа Заказчика от заключения договора со всеми участниками закупки, по основани</w:t>
      </w:r>
      <w:r w:rsidR="00320346">
        <w:rPr>
          <w:b/>
          <w:sz w:val="28"/>
          <w:szCs w:val="28"/>
          <w:highlight w:val="white"/>
        </w:rPr>
        <w:t>ям</w:t>
      </w:r>
      <w:r w:rsidRPr="00F91E6E">
        <w:rPr>
          <w:b/>
          <w:sz w:val="28"/>
          <w:szCs w:val="28"/>
          <w:highlight w:val="white"/>
        </w:rPr>
        <w:t>, предусмотренн</w:t>
      </w:r>
      <w:r w:rsidR="00320346">
        <w:rPr>
          <w:b/>
          <w:sz w:val="28"/>
          <w:szCs w:val="28"/>
          <w:highlight w:val="white"/>
        </w:rPr>
        <w:t>ым</w:t>
      </w:r>
      <w:r w:rsidRPr="00F91E6E">
        <w:rPr>
          <w:b/>
          <w:sz w:val="28"/>
          <w:szCs w:val="28"/>
          <w:highlight w:val="white"/>
        </w:rPr>
        <w:t xml:space="preserve"> пункт</w:t>
      </w:r>
      <w:r w:rsidR="00320346">
        <w:rPr>
          <w:b/>
          <w:sz w:val="28"/>
          <w:szCs w:val="28"/>
          <w:highlight w:val="white"/>
        </w:rPr>
        <w:t>ом</w:t>
      </w:r>
      <w:r w:rsidRPr="00F91E6E">
        <w:rPr>
          <w:b/>
          <w:sz w:val="28"/>
          <w:szCs w:val="28"/>
          <w:highlight w:val="white"/>
        </w:rPr>
        <w:t xml:space="preserve"> 19.13 Положения </w:t>
      </w:r>
      <w:r w:rsidR="005734FC">
        <w:rPr>
          <w:b/>
          <w:sz w:val="28"/>
          <w:szCs w:val="28"/>
          <w:highlight w:val="white"/>
        </w:rPr>
        <w:br/>
      </w:r>
      <w:r w:rsidRPr="00F91E6E">
        <w:rPr>
          <w:b/>
          <w:sz w:val="28"/>
          <w:szCs w:val="28"/>
          <w:highlight w:val="white"/>
        </w:rPr>
        <w:t xml:space="preserve">о закупке, такая закупка признается несостоявшейся. </w:t>
      </w:r>
    </w:p>
    <w:p w:rsidR="00017989" w:rsidRPr="00F91E6E" w:rsidRDefault="00017989" w:rsidP="00017989">
      <w:pPr>
        <w:spacing w:after="0" w:line="240" w:lineRule="auto"/>
        <w:ind w:firstLine="709"/>
        <w:jc w:val="both"/>
        <w:rPr>
          <w:b/>
          <w:sz w:val="28"/>
          <w:szCs w:val="28"/>
        </w:rPr>
      </w:pPr>
      <w:r w:rsidRPr="00F91E6E">
        <w:rPr>
          <w:b/>
          <w:sz w:val="28"/>
          <w:szCs w:val="28"/>
        </w:rPr>
        <w:t xml:space="preserve">В этом случае Заказчик вправе провести новую закупку или осуществить закупку с использованием электронного магазина путем выбора одного из имеющихся предложений участников (оферт), размещенных в электронном магазине и соответствующих требованиям Заказчика, указанным в извещении о несостоявшейся закупке </w:t>
      </w:r>
      <w:r w:rsidR="00C37665">
        <w:rPr>
          <w:b/>
          <w:sz w:val="28"/>
          <w:szCs w:val="28"/>
        </w:rPr>
        <w:br/>
      </w:r>
      <w:r w:rsidRPr="00F91E6E">
        <w:rPr>
          <w:b/>
          <w:sz w:val="28"/>
          <w:szCs w:val="28"/>
        </w:rPr>
        <w:t xml:space="preserve">с использованием электронного магазина. При этом цена предложений участников (оферт) не должна превышать НМЦД, указанную в такой закупке. </w:t>
      </w:r>
    </w:p>
    <w:p w:rsidR="00190607" w:rsidRPr="00190607" w:rsidRDefault="00190607" w:rsidP="00190607">
      <w:pPr>
        <w:spacing w:after="0" w:line="240" w:lineRule="auto"/>
        <w:ind w:firstLine="709"/>
        <w:jc w:val="both"/>
        <w:rPr>
          <w:b/>
          <w:sz w:val="28"/>
          <w:szCs w:val="28"/>
        </w:rPr>
      </w:pPr>
      <w:r w:rsidRPr="00190607">
        <w:rPr>
          <w:b/>
          <w:sz w:val="28"/>
          <w:szCs w:val="28"/>
        </w:rPr>
        <w:t>17.3.16.</w:t>
      </w:r>
      <w:r>
        <w:rPr>
          <w:b/>
          <w:sz w:val="28"/>
          <w:szCs w:val="28"/>
        </w:rPr>
        <w:t xml:space="preserve"> </w:t>
      </w:r>
      <w:r w:rsidRPr="00190607">
        <w:rPr>
          <w:b/>
          <w:sz w:val="28"/>
          <w:szCs w:val="28"/>
        </w:rPr>
        <w:t xml:space="preserve">Договор по результатам закупки с использованием электронного магазина заключается в форме электронного документа </w:t>
      </w:r>
      <w:r w:rsidR="005734FC">
        <w:rPr>
          <w:b/>
          <w:sz w:val="28"/>
          <w:szCs w:val="28"/>
        </w:rPr>
        <w:br/>
      </w:r>
      <w:r w:rsidRPr="00190607">
        <w:rPr>
          <w:b/>
          <w:sz w:val="28"/>
          <w:szCs w:val="28"/>
        </w:rPr>
        <w:t>с использованием программно-аппаратных средств электронного магазина, в следующем порядке:</w:t>
      </w:r>
    </w:p>
    <w:p w:rsidR="00190607" w:rsidRPr="00190607" w:rsidRDefault="00190607" w:rsidP="00190607">
      <w:pPr>
        <w:spacing w:after="0" w:line="240" w:lineRule="auto"/>
        <w:ind w:firstLine="709"/>
        <w:jc w:val="both"/>
        <w:rPr>
          <w:b/>
          <w:sz w:val="28"/>
          <w:szCs w:val="28"/>
        </w:rPr>
      </w:pPr>
      <w:r w:rsidRPr="00190607">
        <w:rPr>
          <w:b/>
          <w:sz w:val="28"/>
          <w:szCs w:val="28"/>
        </w:rPr>
        <w:t xml:space="preserve">а) Заказчик в течение двух рабочих дней с даты размещения </w:t>
      </w:r>
      <w:r w:rsidR="005734FC">
        <w:rPr>
          <w:b/>
          <w:sz w:val="28"/>
          <w:szCs w:val="28"/>
        </w:rPr>
        <w:br/>
      </w:r>
      <w:r w:rsidRPr="00190607">
        <w:rPr>
          <w:b/>
          <w:sz w:val="28"/>
          <w:szCs w:val="28"/>
        </w:rPr>
        <w:t xml:space="preserve">в электронном магазине результатов рассмотрения предложений и выбора победителя размещает в электронном магазине без своей подписи проект договора. </w:t>
      </w:r>
    </w:p>
    <w:p w:rsidR="00190607" w:rsidRPr="00190607" w:rsidRDefault="00190607" w:rsidP="00190607">
      <w:pPr>
        <w:spacing w:after="0" w:line="240" w:lineRule="auto"/>
        <w:ind w:firstLine="709"/>
        <w:jc w:val="both"/>
        <w:rPr>
          <w:b/>
          <w:sz w:val="28"/>
          <w:szCs w:val="28"/>
        </w:rPr>
      </w:pPr>
      <w:r w:rsidRPr="00190607">
        <w:rPr>
          <w:b/>
          <w:sz w:val="28"/>
          <w:szCs w:val="28"/>
        </w:rPr>
        <w:t xml:space="preserve">б) в течение двух рабочих дней после размещения Заказчиком </w:t>
      </w:r>
      <w:r w:rsidR="005734FC">
        <w:rPr>
          <w:b/>
          <w:sz w:val="28"/>
          <w:szCs w:val="28"/>
        </w:rPr>
        <w:br/>
      </w:r>
      <w:r w:rsidRPr="00190607">
        <w:rPr>
          <w:b/>
          <w:sz w:val="28"/>
          <w:szCs w:val="28"/>
        </w:rPr>
        <w:t xml:space="preserve">в электронном магазине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и размещает его </w:t>
      </w:r>
      <w:r w:rsidR="005734FC">
        <w:rPr>
          <w:b/>
          <w:sz w:val="28"/>
          <w:szCs w:val="28"/>
        </w:rPr>
        <w:br/>
      </w:r>
      <w:r w:rsidRPr="00190607">
        <w:rPr>
          <w:b/>
          <w:sz w:val="28"/>
          <w:szCs w:val="28"/>
        </w:rPr>
        <w:t xml:space="preserve">в электронном магазине. </w:t>
      </w:r>
    </w:p>
    <w:p w:rsidR="00190607" w:rsidRPr="00190607" w:rsidRDefault="00190607" w:rsidP="00190607">
      <w:pPr>
        <w:spacing w:after="0" w:line="240" w:lineRule="auto"/>
        <w:ind w:firstLine="709"/>
        <w:jc w:val="both"/>
        <w:rPr>
          <w:b/>
          <w:sz w:val="28"/>
          <w:szCs w:val="28"/>
        </w:rPr>
      </w:pPr>
      <w:r w:rsidRPr="00190607">
        <w:rPr>
          <w:b/>
          <w:sz w:val="28"/>
          <w:szCs w:val="28"/>
        </w:rPr>
        <w:t>в) в случае наличия разногласий по проекту договора участник закупки, с которым заключается договор, в течени</w:t>
      </w:r>
      <w:r w:rsidR="00C82CE8">
        <w:rPr>
          <w:b/>
          <w:sz w:val="28"/>
          <w:szCs w:val="28"/>
        </w:rPr>
        <w:t>е</w:t>
      </w:r>
      <w:r w:rsidRPr="00190607">
        <w:rPr>
          <w:b/>
          <w:sz w:val="28"/>
          <w:szCs w:val="28"/>
        </w:rPr>
        <w:t xml:space="preserve"> двух рабочих размещает электронном магазине протокол разногласий, подписанный усиленной квалифицированной электронной подписью, с учетом следующих правил:</w:t>
      </w:r>
    </w:p>
    <w:p w:rsidR="00190607" w:rsidRPr="00190607" w:rsidRDefault="00190607" w:rsidP="00190607">
      <w:pPr>
        <w:spacing w:after="0" w:line="240" w:lineRule="auto"/>
        <w:ind w:firstLine="709"/>
        <w:jc w:val="both"/>
        <w:rPr>
          <w:b/>
          <w:sz w:val="28"/>
          <w:szCs w:val="28"/>
        </w:rPr>
      </w:pPr>
      <w:r w:rsidRPr="00190607">
        <w:rPr>
          <w:b/>
          <w:sz w:val="28"/>
          <w:szCs w:val="28"/>
        </w:rPr>
        <w:t>– участник закупки вправе направить протокол разногласий не более одного раза;</w:t>
      </w:r>
    </w:p>
    <w:p w:rsidR="00190607" w:rsidRPr="00190607" w:rsidRDefault="00190607" w:rsidP="00190607">
      <w:pPr>
        <w:spacing w:after="0" w:line="240" w:lineRule="auto"/>
        <w:ind w:firstLine="709"/>
        <w:jc w:val="both"/>
        <w:rPr>
          <w:b/>
          <w:sz w:val="28"/>
          <w:szCs w:val="28"/>
        </w:rPr>
      </w:pPr>
      <w:r w:rsidRPr="00190607">
        <w:rPr>
          <w:b/>
          <w:sz w:val="28"/>
          <w:szCs w:val="28"/>
        </w:rPr>
        <w:t>– участник закупки должен указать в протоколе разногласий замечания к положениям проекта договора, не соответствующим извещению и документации о закупке (если она размещена)  и (или) своему предложению на участие в закупке, с указанием соответствующих положений данных документов;</w:t>
      </w:r>
    </w:p>
    <w:p w:rsidR="00190607" w:rsidRPr="00190607" w:rsidRDefault="00190607" w:rsidP="00190607">
      <w:pPr>
        <w:spacing w:after="0" w:line="240" w:lineRule="auto"/>
        <w:ind w:firstLine="709"/>
        <w:jc w:val="both"/>
        <w:rPr>
          <w:b/>
          <w:sz w:val="28"/>
          <w:szCs w:val="28"/>
        </w:rPr>
      </w:pPr>
      <w:r w:rsidRPr="00190607">
        <w:rPr>
          <w:b/>
          <w:sz w:val="28"/>
          <w:szCs w:val="28"/>
        </w:rPr>
        <w:lastRenderedPageBreak/>
        <w:t>– при урегулировании разногласий стороны не вправе нарушать общий срок для заключения договора, предусмотренный подпунктом 17.3.16. пункта 17.3. раздела 17 Положения о закупке;</w:t>
      </w:r>
    </w:p>
    <w:p w:rsidR="00190607" w:rsidRPr="00190607" w:rsidRDefault="00190607" w:rsidP="00190607">
      <w:pPr>
        <w:spacing w:after="0" w:line="240" w:lineRule="auto"/>
        <w:ind w:firstLine="709"/>
        <w:jc w:val="both"/>
        <w:rPr>
          <w:b/>
          <w:sz w:val="28"/>
          <w:szCs w:val="28"/>
        </w:rPr>
      </w:pPr>
      <w:r w:rsidRPr="00190607">
        <w:rPr>
          <w:b/>
          <w:sz w:val="28"/>
          <w:szCs w:val="28"/>
        </w:rPr>
        <w:t>г) Заказчик в течение двух рабочих дней рассматривает протокол разногласий и без своей подписи размещает в электронном магазине доработанный проект договора либо повторно размещает в электронном магазине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90607" w:rsidRPr="00190607" w:rsidRDefault="00FD6A90" w:rsidP="00190607">
      <w:pPr>
        <w:spacing w:after="0" w:line="240" w:lineRule="auto"/>
        <w:ind w:firstLine="709"/>
        <w:jc w:val="both"/>
        <w:rPr>
          <w:b/>
          <w:sz w:val="28"/>
          <w:szCs w:val="28"/>
        </w:rPr>
      </w:pPr>
      <w:r>
        <w:rPr>
          <w:b/>
          <w:sz w:val="28"/>
          <w:szCs w:val="28"/>
        </w:rPr>
        <w:t>д</w:t>
      </w:r>
      <w:r w:rsidR="00190607" w:rsidRPr="00190607">
        <w:rPr>
          <w:b/>
          <w:sz w:val="28"/>
          <w:szCs w:val="28"/>
        </w:rPr>
        <w:t xml:space="preserve">) В течение двух рабочих дней после размещения Заказчиком доработанного проекта договора, участник закупки размещает </w:t>
      </w:r>
      <w:r w:rsidR="005734FC">
        <w:rPr>
          <w:b/>
          <w:sz w:val="28"/>
          <w:szCs w:val="28"/>
        </w:rPr>
        <w:br/>
      </w:r>
      <w:r w:rsidR="00190607" w:rsidRPr="00190607">
        <w:rPr>
          <w:b/>
          <w:sz w:val="28"/>
          <w:szCs w:val="28"/>
        </w:rPr>
        <w:t>в электронном магазине подписанный усиленной квалифицированной электронной подписью лица, имеющего право действовать от имени участника закупки, указанный проект договора;</w:t>
      </w:r>
    </w:p>
    <w:p w:rsidR="00190607" w:rsidRPr="00190607" w:rsidRDefault="00190607" w:rsidP="00190607">
      <w:pPr>
        <w:spacing w:after="0" w:line="240" w:lineRule="auto"/>
        <w:ind w:firstLine="709"/>
        <w:jc w:val="both"/>
        <w:rPr>
          <w:b/>
          <w:sz w:val="28"/>
          <w:szCs w:val="28"/>
        </w:rPr>
      </w:pPr>
      <w:r w:rsidRPr="00190607">
        <w:rPr>
          <w:b/>
          <w:sz w:val="28"/>
          <w:szCs w:val="28"/>
        </w:rPr>
        <w:t xml:space="preserve"> </w:t>
      </w:r>
      <w:r w:rsidR="00FD6A90">
        <w:rPr>
          <w:b/>
          <w:sz w:val="28"/>
          <w:szCs w:val="28"/>
        </w:rPr>
        <w:t>е</w:t>
      </w:r>
      <w:r w:rsidRPr="00190607">
        <w:rPr>
          <w:b/>
          <w:sz w:val="28"/>
          <w:szCs w:val="28"/>
        </w:rPr>
        <w:t xml:space="preserve">) после размещения в электронном магазине проекта договора, подписанного усиленной квалифицированной электронной подписью лица, имеющего право действовать от имени участника закупки, </w:t>
      </w:r>
      <w:r w:rsidR="005734FC">
        <w:rPr>
          <w:b/>
          <w:sz w:val="28"/>
          <w:szCs w:val="28"/>
        </w:rPr>
        <w:br/>
      </w:r>
      <w:r w:rsidRPr="00190607">
        <w:rPr>
          <w:b/>
          <w:sz w:val="28"/>
          <w:szCs w:val="28"/>
        </w:rPr>
        <w:t xml:space="preserve">с которым заключается договор, Заказчик не позднее двух рабочих дней, размещает в электронном магазине договор, подписанный усиленной квалифицированной электронной подписью лица, имеющего право действовать от имени Заказчика. </w:t>
      </w:r>
    </w:p>
    <w:p w:rsidR="00017989" w:rsidRPr="00F91E6E" w:rsidRDefault="00017989" w:rsidP="00017989">
      <w:pPr>
        <w:spacing w:after="0" w:line="240" w:lineRule="auto"/>
        <w:ind w:firstLine="709"/>
        <w:jc w:val="both"/>
        <w:rPr>
          <w:b/>
          <w:sz w:val="28"/>
          <w:szCs w:val="28"/>
        </w:rPr>
      </w:pPr>
      <w:r w:rsidRPr="00F91E6E">
        <w:rPr>
          <w:b/>
          <w:sz w:val="28"/>
          <w:szCs w:val="28"/>
        </w:rPr>
        <w:t>С момента размещения в электронном магазине подписанного Заказчиком договора такой договор считается заключенным.</w:t>
      </w:r>
    </w:p>
    <w:p w:rsidR="00017989" w:rsidRPr="00F91E6E" w:rsidRDefault="00017989" w:rsidP="00017989">
      <w:pPr>
        <w:spacing w:after="0" w:line="240" w:lineRule="auto"/>
        <w:ind w:firstLine="709"/>
        <w:jc w:val="both"/>
        <w:rPr>
          <w:b/>
          <w:sz w:val="28"/>
          <w:szCs w:val="28"/>
        </w:rPr>
      </w:pPr>
      <w:r w:rsidRPr="00F91E6E">
        <w:rPr>
          <w:b/>
          <w:sz w:val="28"/>
          <w:szCs w:val="28"/>
        </w:rPr>
        <w:t xml:space="preserve">17.3.17. Заказчик вправе отменить закупку на любом этапе </w:t>
      </w:r>
      <w:r w:rsidR="005734FC">
        <w:rPr>
          <w:b/>
          <w:sz w:val="28"/>
          <w:szCs w:val="28"/>
        </w:rPr>
        <w:br/>
      </w:r>
      <w:r w:rsidRPr="00F91E6E">
        <w:rPr>
          <w:b/>
          <w:sz w:val="28"/>
          <w:szCs w:val="28"/>
        </w:rPr>
        <w:t>до заключения договора.</w:t>
      </w:r>
    </w:p>
    <w:p w:rsidR="00951448" w:rsidRPr="00951448" w:rsidRDefault="003E275F" w:rsidP="00017989">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951448">
        <w:rPr>
          <w:sz w:val="28"/>
          <w:szCs w:val="28"/>
          <w:lang w:eastAsia="ru-RU"/>
        </w:rPr>
        <w:t xml:space="preserve">17.4. </w:t>
      </w:r>
      <w:r w:rsidRPr="00951448">
        <w:rPr>
          <w:rFonts w:eastAsia="Times New Roman"/>
          <w:sz w:val="28"/>
          <w:szCs w:val="28"/>
          <w:lang w:eastAsia="ru-RU"/>
        </w:rPr>
        <w:t xml:space="preserve">Закупка у единственного поставщика (подрядчика, исполнителя) </w:t>
      </w:r>
      <w:r w:rsidRPr="00951448">
        <w:rPr>
          <w:rFonts w:eastAsia="Times New Roman"/>
          <w:sz w:val="28"/>
          <w:szCs w:val="28"/>
          <w:lang w:eastAsia="ru-RU"/>
        </w:rPr>
        <w:br/>
      </w:r>
      <w:r w:rsidR="003B64C3" w:rsidRPr="00951448">
        <w:rPr>
          <w:sz w:val="28"/>
          <w:szCs w:val="28"/>
        </w:rPr>
        <w:t>–</w:t>
      </w:r>
      <w:r w:rsidRPr="00951448">
        <w:rPr>
          <w:rFonts w:eastAsia="Times New Roman"/>
          <w:sz w:val="28"/>
          <w:szCs w:val="28"/>
          <w:lang w:eastAsia="ru-RU"/>
        </w:rPr>
        <w:t xml:space="preserve">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w:t>
      </w:r>
      <w:r w:rsidRPr="00951448">
        <w:rPr>
          <w:sz w:val="28"/>
          <w:szCs w:val="28"/>
        </w:rPr>
        <w:t xml:space="preserve">в том числе </w:t>
      </w:r>
      <w:r w:rsidRPr="00951448">
        <w:rPr>
          <w:rFonts w:eastAsia="Times New Roman"/>
          <w:sz w:val="28"/>
          <w:szCs w:val="28"/>
          <w:lang w:eastAsia="ru-RU"/>
        </w:rPr>
        <w:t>с</w:t>
      </w:r>
      <w:r w:rsidR="00CD6CE4" w:rsidRPr="00951448">
        <w:rPr>
          <w:rFonts w:eastAsia="Times New Roman"/>
          <w:sz w:val="28"/>
          <w:szCs w:val="28"/>
          <w:lang w:eastAsia="ru-RU"/>
        </w:rPr>
        <w:t> </w:t>
      </w:r>
      <w:r w:rsidRPr="00951448">
        <w:rPr>
          <w:rFonts w:eastAsia="Times New Roman"/>
          <w:sz w:val="28"/>
          <w:szCs w:val="28"/>
          <w:lang w:eastAsia="ru-RU"/>
        </w:rPr>
        <w:t>использованием электронного магазина.</w:t>
      </w:r>
    </w:p>
    <w:p w:rsidR="008F2C42" w:rsidRPr="00AA5135" w:rsidRDefault="008F2C42" w:rsidP="00ED7A80">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17.5. Заказчик вправе разместить извещение и (или) документацию о</w:t>
      </w:r>
      <w:r w:rsidR="00CD6CE4" w:rsidRPr="008A04EA">
        <w:rPr>
          <w:sz w:val="28"/>
          <w:szCs w:val="28"/>
          <w:lang w:eastAsia="ru-RU"/>
        </w:rPr>
        <w:t> </w:t>
      </w:r>
      <w:r w:rsidRPr="008A04EA">
        <w:rPr>
          <w:sz w:val="28"/>
          <w:szCs w:val="28"/>
          <w:lang w:eastAsia="ru-RU"/>
        </w:rPr>
        <w:t>закупке у</w:t>
      </w:r>
      <w:r w:rsidR="00CD6CE4" w:rsidRPr="008A04EA">
        <w:rPr>
          <w:sz w:val="28"/>
          <w:szCs w:val="28"/>
          <w:lang w:eastAsia="ru-RU"/>
        </w:rPr>
        <w:t xml:space="preserve"> </w:t>
      </w:r>
      <w:r w:rsidRPr="008A04EA">
        <w:rPr>
          <w:sz w:val="28"/>
          <w:szCs w:val="28"/>
          <w:lang w:eastAsia="zh-CN"/>
        </w:rPr>
        <w:t>единственного поставщика (подрядчика, исполнителя).</w:t>
      </w:r>
      <w:r w:rsidRPr="008A04EA">
        <w:rPr>
          <w:sz w:val="28"/>
          <w:szCs w:val="28"/>
          <w:lang w:eastAsia="ru-RU"/>
        </w:rPr>
        <w:t xml:space="preserve"> При этом, указанные документы должны быть размещены в ЕИС</w:t>
      </w:r>
      <w:r w:rsidR="00500B83" w:rsidRPr="008A04EA">
        <w:rPr>
          <w:sz w:val="28"/>
          <w:szCs w:val="28"/>
          <w:lang w:eastAsia="ru-RU"/>
        </w:rPr>
        <w:t>, на официальном сайте</w:t>
      </w:r>
      <w:r w:rsidRPr="008A04EA">
        <w:rPr>
          <w:sz w:val="28"/>
          <w:szCs w:val="28"/>
          <w:lang w:eastAsia="ru-RU"/>
        </w:rPr>
        <w:t xml:space="preserve"> до даты заключения договора с единственным поставщиком (подрядчиком, исполнителем).</w:t>
      </w:r>
    </w:p>
    <w:p w:rsidR="008F2C42" w:rsidRPr="008A04EA" w:rsidRDefault="008F2C42" w:rsidP="00ED7A80">
      <w:pPr>
        <w:widowControl w:val="0"/>
        <w:tabs>
          <w:tab w:val="left" w:pos="142"/>
          <w:tab w:val="left" w:pos="993"/>
        </w:tabs>
        <w:autoSpaceDE w:val="0"/>
        <w:autoSpaceDN w:val="0"/>
        <w:spacing w:after="0" w:line="240" w:lineRule="auto"/>
        <w:ind w:firstLine="709"/>
        <w:jc w:val="both"/>
        <w:rPr>
          <w:rFonts w:eastAsiaTheme="minorHAnsi"/>
          <w:sz w:val="28"/>
          <w:szCs w:val="28"/>
        </w:rPr>
      </w:pPr>
      <w:r w:rsidRPr="008A04EA">
        <w:rPr>
          <w:sz w:val="28"/>
          <w:szCs w:val="28"/>
          <w:lang w:eastAsia="ru-RU"/>
        </w:rPr>
        <w:t>1</w:t>
      </w:r>
      <w:r w:rsidRPr="008A04EA">
        <w:rPr>
          <w:sz w:val="28"/>
          <w:szCs w:val="28"/>
        </w:rPr>
        <w:t>7.6</w:t>
      </w:r>
      <w:r w:rsidR="00815F15">
        <w:rPr>
          <w:sz w:val="28"/>
          <w:szCs w:val="28"/>
        </w:rPr>
        <w:t>.</w:t>
      </w:r>
      <w:r w:rsidRPr="008A04EA">
        <w:rPr>
          <w:sz w:val="28"/>
          <w:szCs w:val="28"/>
        </w:rPr>
        <w:t xml:space="preserve"> </w:t>
      </w:r>
      <w:bookmarkStart w:id="133" w:name="_Hlk112670616"/>
      <w:r w:rsidRPr="008A04EA">
        <w:rPr>
          <w:rFonts w:eastAsiaTheme="minorHAnsi"/>
          <w:sz w:val="28"/>
          <w:szCs w:val="28"/>
        </w:rPr>
        <w:t xml:space="preserve">Неконкурентная закупка в электронной форме среди субъектов МСП </w:t>
      </w:r>
      <w:bookmarkEnd w:id="133"/>
      <w:r w:rsidRPr="008A04EA">
        <w:rPr>
          <w:rFonts w:eastAsiaTheme="minorHAnsi"/>
          <w:sz w:val="28"/>
          <w:szCs w:val="28"/>
        </w:rPr>
        <w:t xml:space="preserve">(далее – электронная закупка среди субъектов МСП) – это неконкурентный способ закупки, участниками которого могут быть только субъекты МСП, проводимый на условиях настоящего пункта Положения </w:t>
      </w:r>
      <w:r w:rsidR="00304526">
        <w:rPr>
          <w:rFonts w:eastAsiaTheme="minorHAnsi"/>
          <w:sz w:val="28"/>
          <w:szCs w:val="28"/>
        </w:rPr>
        <w:br/>
      </w:r>
      <w:r w:rsidRPr="008A04EA">
        <w:rPr>
          <w:rFonts w:eastAsiaTheme="minorHAnsi"/>
          <w:sz w:val="28"/>
          <w:szCs w:val="28"/>
        </w:rPr>
        <w:t xml:space="preserve">о закупке, а также регламента соответствующей электронной площадки. Победителем такой закупки признается участник, соответствующий требованиям, установленным Заказчиком, и предложение которого </w:t>
      </w:r>
      <w:r w:rsidR="00304526">
        <w:rPr>
          <w:rFonts w:eastAsiaTheme="minorHAnsi"/>
          <w:sz w:val="28"/>
          <w:szCs w:val="28"/>
        </w:rPr>
        <w:br/>
      </w:r>
      <w:r w:rsidRPr="008A04EA">
        <w:rPr>
          <w:rFonts w:eastAsiaTheme="minorHAnsi"/>
          <w:sz w:val="28"/>
          <w:szCs w:val="28"/>
        </w:rPr>
        <w:t xml:space="preserve">по результатам сопоставления предложений, согласно установленным </w:t>
      </w:r>
      <w:r w:rsidRPr="008A04EA">
        <w:rPr>
          <w:rFonts w:eastAsiaTheme="minorHAnsi"/>
          <w:sz w:val="28"/>
          <w:szCs w:val="28"/>
        </w:rPr>
        <w:lastRenderedPageBreak/>
        <w:t>критериям оценки, содержит лучшие условия исполнения договора.</w:t>
      </w:r>
    </w:p>
    <w:p w:rsidR="008F2C42" w:rsidRPr="008A04EA" w:rsidRDefault="008F2C42" w:rsidP="00ED7A80">
      <w:pPr>
        <w:autoSpaceDE w:val="0"/>
        <w:autoSpaceDN w:val="0"/>
        <w:adjustRightInd w:val="0"/>
        <w:spacing w:after="0" w:line="240" w:lineRule="auto"/>
        <w:ind w:firstLine="709"/>
        <w:jc w:val="both"/>
        <w:rPr>
          <w:sz w:val="28"/>
          <w:szCs w:val="28"/>
          <w:lang w:bidi="ru-RU"/>
        </w:rPr>
      </w:pPr>
      <w:r w:rsidRPr="008A04EA">
        <w:rPr>
          <w:rStyle w:val="aff1"/>
          <w:i w:val="0"/>
          <w:sz w:val="28"/>
          <w:szCs w:val="28"/>
        </w:rPr>
        <w:t xml:space="preserve">17.6.1. Электронная закупка среди субъектов МСП осуществляется </w:t>
      </w:r>
      <w:r w:rsidRPr="008A04EA">
        <w:rPr>
          <w:sz w:val="28"/>
          <w:szCs w:val="28"/>
          <w:lang w:bidi="ru-RU"/>
        </w:rPr>
        <w:t>в</w:t>
      </w:r>
      <w:r w:rsidR="00CD6CE4" w:rsidRPr="008A04EA">
        <w:rPr>
          <w:sz w:val="28"/>
          <w:szCs w:val="28"/>
          <w:lang w:bidi="ru-RU"/>
        </w:rPr>
        <w:t> </w:t>
      </w:r>
      <w:r w:rsidRPr="008A04EA">
        <w:rPr>
          <w:sz w:val="28"/>
          <w:szCs w:val="28"/>
          <w:lang w:bidi="ru-RU"/>
        </w:rPr>
        <w:t>с</w:t>
      </w:r>
      <w:r w:rsidR="00076980" w:rsidRPr="008A04EA">
        <w:rPr>
          <w:sz w:val="28"/>
          <w:szCs w:val="28"/>
          <w:lang w:bidi="ru-RU"/>
        </w:rPr>
        <w:t>лучае,</w:t>
      </w:r>
      <w:r w:rsidRPr="008A04EA">
        <w:rPr>
          <w:sz w:val="28"/>
          <w:szCs w:val="28"/>
          <w:lang w:bidi="ru-RU"/>
        </w:rPr>
        <w:t xml:space="preserve"> предусмотренн</w:t>
      </w:r>
      <w:r w:rsidR="00076980" w:rsidRPr="008A04EA">
        <w:rPr>
          <w:sz w:val="28"/>
          <w:szCs w:val="28"/>
          <w:lang w:bidi="ru-RU"/>
        </w:rPr>
        <w:t>о</w:t>
      </w:r>
      <w:r w:rsidRPr="008A04EA">
        <w:rPr>
          <w:sz w:val="28"/>
          <w:szCs w:val="28"/>
          <w:lang w:bidi="ru-RU"/>
        </w:rPr>
        <w:t xml:space="preserve">м подпунктом </w:t>
      </w:r>
      <w:r w:rsidR="00076980" w:rsidRPr="008A04EA">
        <w:rPr>
          <w:sz w:val="28"/>
          <w:szCs w:val="28"/>
          <w:lang w:bidi="ru-RU"/>
        </w:rPr>
        <w:t>2</w:t>
      </w:r>
      <w:r w:rsidRPr="008A04EA">
        <w:rPr>
          <w:sz w:val="28"/>
          <w:szCs w:val="28"/>
          <w:lang w:bidi="ru-RU"/>
        </w:rPr>
        <w:t xml:space="preserve"> пункта 21.1 Типового положения о</w:t>
      </w:r>
      <w:r w:rsidR="00CD6CE4" w:rsidRPr="008A04EA">
        <w:rPr>
          <w:sz w:val="28"/>
          <w:szCs w:val="28"/>
          <w:lang w:bidi="ru-RU"/>
        </w:rPr>
        <w:t> </w:t>
      </w:r>
      <w:r w:rsidRPr="008A04EA">
        <w:rPr>
          <w:sz w:val="28"/>
          <w:szCs w:val="28"/>
          <w:lang w:bidi="ru-RU"/>
        </w:rPr>
        <w:t>закупке, с учетом следующих особенностей:</w:t>
      </w:r>
    </w:p>
    <w:p w:rsidR="008F2C42" w:rsidRPr="008A04EA" w:rsidRDefault="008F2C42" w:rsidP="00ED7A80">
      <w:pPr>
        <w:pStyle w:val="a5"/>
        <w:shd w:val="clear" w:color="auto" w:fill="FFFFFF"/>
        <w:spacing w:after="0" w:line="240" w:lineRule="auto"/>
        <w:ind w:left="0" w:firstLine="709"/>
        <w:jc w:val="both"/>
        <w:rPr>
          <w:sz w:val="28"/>
          <w:szCs w:val="28"/>
          <w:lang w:bidi="ru-RU"/>
        </w:rPr>
      </w:pPr>
      <w:r w:rsidRPr="008A04EA">
        <w:rPr>
          <w:sz w:val="28"/>
          <w:szCs w:val="28"/>
          <w:lang w:bidi="ru-RU"/>
        </w:rPr>
        <w:t>а)</w:t>
      </w:r>
      <w:r w:rsidRPr="008A04EA">
        <w:rPr>
          <w:sz w:val="28"/>
          <w:szCs w:val="28"/>
          <w:lang w:bidi="ru-RU"/>
        </w:rPr>
        <w:tab/>
        <w:t>осуществление закупки осуществляется в электронной форме на</w:t>
      </w:r>
      <w:r w:rsidR="00CD6CE4" w:rsidRPr="008A04EA">
        <w:rPr>
          <w:sz w:val="28"/>
          <w:szCs w:val="28"/>
          <w:lang w:bidi="ru-RU"/>
        </w:rPr>
        <w:t> </w:t>
      </w:r>
      <w:r w:rsidRPr="008A04EA">
        <w:rPr>
          <w:sz w:val="28"/>
          <w:szCs w:val="28"/>
          <w:lang w:bidi="ru-RU"/>
        </w:rPr>
        <w:t>электронной площадке, предусмотренной частью 10 статьи 3.4 Федерального закона № 223</w:t>
      </w:r>
      <w:r w:rsidR="00D2550F">
        <w:rPr>
          <w:sz w:val="28"/>
          <w:szCs w:val="28"/>
          <w:lang w:bidi="ru-RU"/>
        </w:rPr>
        <w:t>–</w:t>
      </w:r>
      <w:r w:rsidRPr="008A04EA">
        <w:rPr>
          <w:sz w:val="28"/>
          <w:szCs w:val="28"/>
          <w:lang w:bidi="ru-RU"/>
        </w:rPr>
        <w:t>ФЗ;</w:t>
      </w:r>
    </w:p>
    <w:p w:rsidR="008F2C42" w:rsidRPr="008A04EA" w:rsidRDefault="008F2C42" w:rsidP="00ED7A80">
      <w:pPr>
        <w:pStyle w:val="a5"/>
        <w:shd w:val="clear" w:color="auto" w:fill="FFFFFF"/>
        <w:spacing w:after="0" w:line="240" w:lineRule="auto"/>
        <w:ind w:left="0" w:firstLine="709"/>
        <w:jc w:val="both"/>
        <w:rPr>
          <w:sz w:val="28"/>
          <w:szCs w:val="28"/>
          <w:lang w:bidi="ru-RU"/>
        </w:rPr>
      </w:pPr>
      <w:r w:rsidRPr="008A04EA">
        <w:rPr>
          <w:sz w:val="28"/>
          <w:szCs w:val="28"/>
          <w:lang w:bidi="ru-RU"/>
        </w:rPr>
        <w:t>б)</w:t>
      </w:r>
      <w:r w:rsidRPr="008A04EA">
        <w:rPr>
          <w:sz w:val="28"/>
          <w:szCs w:val="28"/>
          <w:lang w:bidi="ru-RU"/>
        </w:rPr>
        <w:tab/>
        <w:t xml:space="preserve">цена договора, заключенного с применением такого способа закупки, не должна превышать </w:t>
      </w:r>
      <w:r w:rsidR="00F84EB4" w:rsidRPr="008A04EA">
        <w:rPr>
          <w:sz w:val="28"/>
          <w:szCs w:val="28"/>
          <w:lang w:bidi="ru-RU"/>
        </w:rPr>
        <w:t xml:space="preserve">двадцать </w:t>
      </w:r>
      <w:r w:rsidRPr="008A04EA">
        <w:rPr>
          <w:sz w:val="28"/>
          <w:szCs w:val="28"/>
          <w:lang w:bidi="ru-RU"/>
        </w:rPr>
        <w:t>миллионов рублей;</w:t>
      </w:r>
    </w:p>
    <w:p w:rsidR="008F2C42" w:rsidRPr="008A04EA" w:rsidRDefault="008F2C42" w:rsidP="00ED7A80">
      <w:pPr>
        <w:pStyle w:val="a5"/>
        <w:shd w:val="clear" w:color="auto" w:fill="FFFFFF"/>
        <w:spacing w:after="0" w:line="240" w:lineRule="auto"/>
        <w:ind w:left="0" w:firstLine="709"/>
        <w:jc w:val="both"/>
        <w:rPr>
          <w:sz w:val="28"/>
          <w:szCs w:val="28"/>
          <w:lang w:bidi="ru-RU"/>
        </w:rPr>
      </w:pPr>
      <w:r w:rsidRPr="008A04EA">
        <w:rPr>
          <w:sz w:val="28"/>
          <w:szCs w:val="28"/>
          <w:lang w:bidi="ru-RU"/>
        </w:rPr>
        <w:t>в)</w:t>
      </w:r>
      <w:r w:rsidRPr="008A04EA">
        <w:rPr>
          <w:sz w:val="28"/>
          <w:szCs w:val="28"/>
          <w:lang w:bidi="ru-RU"/>
        </w:rPr>
        <w:tab/>
        <w:t>размещение участником закупки из числа субъектов МСП на</w:t>
      </w:r>
      <w:r w:rsidR="00CD6CE4" w:rsidRPr="008A04EA">
        <w:rPr>
          <w:sz w:val="28"/>
          <w:szCs w:val="28"/>
          <w:lang w:bidi="ru-RU"/>
        </w:rPr>
        <w:t> </w:t>
      </w:r>
      <w:r w:rsidRPr="008A04EA">
        <w:rPr>
          <w:sz w:val="28"/>
          <w:szCs w:val="28"/>
          <w:lang w:bidi="ru-RU"/>
        </w:rPr>
        <w:t>электронной площадке предварительного предложения о поставке товаров, выполнении работ, оказании услуг;</w:t>
      </w:r>
    </w:p>
    <w:p w:rsidR="008F2C42" w:rsidRPr="008A04EA" w:rsidRDefault="008F2C42" w:rsidP="00ED7A80">
      <w:pPr>
        <w:pStyle w:val="a5"/>
        <w:shd w:val="clear" w:color="auto" w:fill="FFFFFF"/>
        <w:spacing w:after="0" w:line="240" w:lineRule="auto"/>
        <w:ind w:left="0" w:firstLine="709"/>
        <w:jc w:val="both"/>
        <w:rPr>
          <w:sz w:val="28"/>
          <w:szCs w:val="28"/>
          <w:lang w:bidi="ru-RU"/>
        </w:rPr>
      </w:pPr>
      <w:r w:rsidRPr="008A04EA">
        <w:rPr>
          <w:sz w:val="28"/>
          <w:szCs w:val="28"/>
          <w:lang w:bidi="ru-RU"/>
        </w:rPr>
        <w:t>г)</w:t>
      </w:r>
      <w:r w:rsidRPr="008A04EA">
        <w:rPr>
          <w:sz w:val="28"/>
          <w:szCs w:val="28"/>
          <w:lang w:bidi="ru-RU"/>
        </w:rPr>
        <w:tab/>
        <w:t>размещение Заказчиком на электронной площадке информации о</w:t>
      </w:r>
      <w:r w:rsidR="00CD6CE4" w:rsidRPr="008A04EA">
        <w:rPr>
          <w:sz w:val="28"/>
          <w:szCs w:val="28"/>
          <w:lang w:bidi="ru-RU"/>
        </w:rPr>
        <w:t> </w:t>
      </w:r>
      <w:r w:rsidRPr="008A04EA">
        <w:rPr>
          <w:sz w:val="28"/>
          <w:szCs w:val="28"/>
          <w:lang w:bidi="ru-RU"/>
        </w:rPr>
        <w:t>закупаемых товарах, работах, услугах, требований к таким товарам, работам, услугам, участнику закупки из числа субъектов МСП;</w:t>
      </w:r>
    </w:p>
    <w:p w:rsidR="008F2C42" w:rsidRPr="008A04EA" w:rsidRDefault="008F2C42" w:rsidP="00ED7A80">
      <w:pPr>
        <w:pStyle w:val="a5"/>
        <w:shd w:val="clear" w:color="auto" w:fill="FFFFFF"/>
        <w:spacing w:after="0" w:line="240" w:lineRule="auto"/>
        <w:ind w:left="0" w:firstLine="709"/>
        <w:jc w:val="both"/>
        <w:rPr>
          <w:sz w:val="28"/>
          <w:szCs w:val="28"/>
          <w:lang w:bidi="ru-RU"/>
        </w:rPr>
      </w:pPr>
      <w:r w:rsidRPr="008A04EA">
        <w:rPr>
          <w:sz w:val="28"/>
          <w:szCs w:val="28"/>
          <w:lang w:bidi="ru-RU"/>
        </w:rPr>
        <w:t>д)</w:t>
      </w:r>
      <w:r w:rsidRPr="008A04EA">
        <w:rPr>
          <w:sz w:val="28"/>
          <w:szCs w:val="28"/>
          <w:lang w:bidi="ru-RU"/>
        </w:rPr>
        <w:tab/>
        <w:t>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товаров, выполнении работ, оказании услуг участников закупки из числа субъектов МСП;</w:t>
      </w:r>
    </w:p>
    <w:p w:rsidR="008F2C42" w:rsidRPr="008A04EA" w:rsidRDefault="008F2C42" w:rsidP="00ED7A80">
      <w:pPr>
        <w:pStyle w:val="a5"/>
        <w:shd w:val="clear" w:color="auto" w:fill="FFFFFF"/>
        <w:spacing w:after="0" w:line="240" w:lineRule="auto"/>
        <w:ind w:left="0" w:firstLine="709"/>
        <w:jc w:val="both"/>
        <w:rPr>
          <w:sz w:val="28"/>
          <w:szCs w:val="28"/>
          <w:lang w:bidi="ru-RU"/>
        </w:rPr>
      </w:pPr>
      <w:r w:rsidRPr="008A04EA">
        <w:rPr>
          <w:sz w:val="28"/>
          <w:szCs w:val="28"/>
          <w:lang w:bidi="ru-RU"/>
        </w:rPr>
        <w:t>е)</w:t>
      </w:r>
      <w:r w:rsidRPr="008A04EA">
        <w:rPr>
          <w:sz w:val="28"/>
          <w:szCs w:val="28"/>
          <w:lang w:bidi="ru-RU"/>
        </w:rPr>
        <w:tab/>
        <w:t>определение согласно критериям оценки, утвержденным в</w:t>
      </w:r>
      <w:r w:rsidR="00CD6CE4" w:rsidRPr="008A04EA">
        <w:rPr>
          <w:sz w:val="28"/>
          <w:szCs w:val="28"/>
          <w:lang w:bidi="ru-RU"/>
        </w:rPr>
        <w:t> </w:t>
      </w:r>
      <w:r w:rsidRPr="008A04EA">
        <w:rPr>
          <w:sz w:val="28"/>
          <w:szCs w:val="28"/>
          <w:lang w:bidi="ru-RU"/>
        </w:rPr>
        <w:t>Положении о закупке, Заказчиком участника (участников) закупки из числа субъектов МСП, с которым (которыми) заключается договор (договоры), из</w:t>
      </w:r>
      <w:r w:rsidR="00CD6CE4" w:rsidRPr="008A04EA">
        <w:rPr>
          <w:sz w:val="28"/>
          <w:szCs w:val="28"/>
          <w:lang w:bidi="ru-RU"/>
        </w:rPr>
        <w:t> </w:t>
      </w:r>
      <w:r w:rsidRPr="008A04EA">
        <w:rPr>
          <w:sz w:val="28"/>
          <w:szCs w:val="28"/>
          <w:lang w:bidi="ru-RU"/>
        </w:rPr>
        <w:t>участников закупки, определенных оператором электронной площадки в</w:t>
      </w:r>
      <w:r w:rsidR="00CD6CE4" w:rsidRPr="008A04EA">
        <w:rPr>
          <w:sz w:val="28"/>
          <w:szCs w:val="28"/>
          <w:lang w:bidi="ru-RU"/>
        </w:rPr>
        <w:t> </w:t>
      </w:r>
      <w:r w:rsidRPr="008A04EA">
        <w:rPr>
          <w:sz w:val="28"/>
          <w:szCs w:val="28"/>
          <w:lang w:bidi="ru-RU"/>
        </w:rPr>
        <w:t>соответствии с подпунктом «д» настоящего пункта;</w:t>
      </w:r>
    </w:p>
    <w:p w:rsidR="008F2C42" w:rsidRPr="008A04EA" w:rsidRDefault="008F2C42" w:rsidP="00ED7A80">
      <w:pPr>
        <w:pStyle w:val="a5"/>
        <w:shd w:val="clear" w:color="auto" w:fill="FFFFFF"/>
        <w:spacing w:after="0" w:line="240" w:lineRule="auto"/>
        <w:ind w:left="0" w:firstLine="709"/>
        <w:jc w:val="both"/>
        <w:rPr>
          <w:sz w:val="28"/>
          <w:szCs w:val="28"/>
          <w:lang w:bidi="ru-RU"/>
        </w:rPr>
      </w:pPr>
      <w:r w:rsidRPr="008A04EA">
        <w:rPr>
          <w:sz w:val="28"/>
          <w:szCs w:val="28"/>
          <w:lang w:bidi="ru-RU"/>
        </w:rPr>
        <w:t>ж)</w:t>
      </w:r>
      <w:r w:rsidRPr="008A04EA">
        <w:rPr>
          <w:sz w:val="28"/>
          <w:szCs w:val="28"/>
          <w:lang w:bidi="ru-RU"/>
        </w:rPr>
        <w:tab/>
        <w:t>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подпунктом «е» настоящего пункта,</w:t>
      </w:r>
      <w:r w:rsidR="00CD6CE4" w:rsidRPr="008A04EA">
        <w:rPr>
          <w:sz w:val="28"/>
          <w:szCs w:val="28"/>
          <w:lang w:bidi="ru-RU"/>
        </w:rPr>
        <w:t xml:space="preserve"> </w:t>
      </w:r>
      <w:r w:rsidRPr="008A04EA">
        <w:rPr>
          <w:sz w:val="28"/>
          <w:szCs w:val="28"/>
          <w:lang w:bidi="ru-RU"/>
        </w:rPr>
        <w:t>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w:t>
      </w:r>
      <w:r w:rsidR="00CD6CE4" w:rsidRPr="008A04EA">
        <w:rPr>
          <w:sz w:val="28"/>
          <w:szCs w:val="28"/>
          <w:lang w:bidi="ru-RU"/>
        </w:rPr>
        <w:t xml:space="preserve"> </w:t>
      </w:r>
      <w:r w:rsidRPr="008A04EA">
        <w:rPr>
          <w:sz w:val="28"/>
          <w:szCs w:val="28"/>
          <w:lang w:bidi="ru-RU"/>
        </w:rPr>
        <w:t>о поставке товара, выполнении работы, оказании услуги.</w:t>
      </w:r>
    </w:p>
    <w:p w:rsidR="008F2C42" w:rsidRPr="003B530D" w:rsidRDefault="008F2C42" w:rsidP="00ED7A80">
      <w:pPr>
        <w:spacing w:after="0" w:line="240" w:lineRule="auto"/>
        <w:ind w:firstLine="709"/>
        <w:jc w:val="both"/>
        <w:rPr>
          <w:sz w:val="28"/>
          <w:szCs w:val="28"/>
          <w:lang w:eastAsia="ru-RU"/>
        </w:rPr>
      </w:pPr>
      <w:r w:rsidRPr="003B530D">
        <w:rPr>
          <w:sz w:val="28"/>
          <w:szCs w:val="28"/>
          <w:lang w:eastAsia="ru-RU"/>
        </w:rPr>
        <w:t xml:space="preserve">17.6.2. </w:t>
      </w:r>
      <w:r w:rsidR="00A50BB2">
        <w:rPr>
          <w:sz w:val="28"/>
          <w:szCs w:val="28"/>
          <w:lang w:eastAsia="ru-RU"/>
        </w:rPr>
        <w:t>П</w:t>
      </w:r>
      <w:r w:rsidRPr="003B530D">
        <w:rPr>
          <w:sz w:val="28"/>
          <w:szCs w:val="28"/>
          <w:lang w:eastAsia="ru-RU"/>
        </w:rPr>
        <w:t>одготовк</w:t>
      </w:r>
      <w:r w:rsidR="00A50BB2">
        <w:rPr>
          <w:sz w:val="28"/>
          <w:szCs w:val="28"/>
          <w:lang w:eastAsia="ru-RU"/>
        </w:rPr>
        <w:t>а</w:t>
      </w:r>
      <w:r w:rsidRPr="003B530D">
        <w:rPr>
          <w:sz w:val="28"/>
          <w:szCs w:val="28"/>
          <w:lang w:eastAsia="ru-RU"/>
        </w:rPr>
        <w:t xml:space="preserve"> и осуществлени</w:t>
      </w:r>
      <w:r w:rsidR="00A50BB2">
        <w:rPr>
          <w:sz w:val="28"/>
          <w:szCs w:val="28"/>
          <w:lang w:eastAsia="ru-RU"/>
        </w:rPr>
        <w:t>е</w:t>
      </w:r>
      <w:r w:rsidRPr="003B530D">
        <w:rPr>
          <w:sz w:val="28"/>
          <w:szCs w:val="28"/>
          <w:lang w:eastAsia="ru-RU"/>
        </w:rPr>
        <w:t xml:space="preserve"> </w:t>
      </w:r>
      <w:r w:rsidRPr="003B530D">
        <w:rPr>
          <w:i/>
          <w:sz w:val="28"/>
          <w:szCs w:val="28"/>
          <w:lang w:eastAsia="ru-RU"/>
        </w:rPr>
        <w:t>э</w:t>
      </w:r>
      <w:r w:rsidRPr="003B530D">
        <w:rPr>
          <w:rStyle w:val="aff1"/>
          <w:i w:val="0"/>
          <w:sz w:val="28"/>
          <w:szCs w:val="28"/>
        </w:rPr>
        <w:t>лектронной закупки среди субъектов МСП провод</w:t>
      </w:r>
      <w:r w:rsidR="00A50BB2">
        <w:rPr>
          <w:rStyle w:val="aff1"/>
          <w:i w:val="0"/>
          <w:sz w:val="28"/>
          <w:szCs w:val="28"/>
        </w:rPr>
        <w:t>я</w:t>
      </w:r>
      <w:r w:rsidRPr="003B530D">
        <w:rPr>
          <w:rStyle w:val="aff1"/>
          <w:i w:val="0"/>
          <w:sz w:val="28"/>
          <w:szCs w:val="28"/>
        </w:rPr>
        <w:t>тся</w:t>
      </w:r>
      <w:r w:rsidRPr="003B530D">
        <w:rPr>
          <w:rStyle w:val="aff1"/>
          <w:sz w:val="28"/>
          <w:szCs w:val="28"/>
        </w:rPr>
        <w:t xml:space="preserve"> </w:t>
      </w:r>
      <w:r w:rsidRPr="003B530D">
        <w:rPr>
          <w:sz w:val="28"/>
          <w:szCs w:val="28"/>
          <w:lang w:bidi="ru-RU"/>
        </w:rPr>
        <w:t>в соответствии с предусмотренным подпунктом «</w:t>
      </w:r>
      <w:r w:rsidR="00016F3C" w:rsidRPr="003B530D">
        <w:rPr>
          <w:sz w:val="28"/>
          <w:szCs w:val="28"/>
          <w:lang w:bidi="ru-RU"/>
        </w:rPr>
        <w:t>2</w:t>
      </w:r>
      <w:r w:rsidRPr="003B530D">
        <w:rPr>
          <w:sz w:val="28"/>
          <w:szCs w:val="28"/>
          <w:lang w:bidi="ru-RU"/>
        </w:rPr>
        <w:t>» пункта 21.1 Типового положени</w:t>
      </w:r>
      <w:r w:rsidRPr="003B530D">
        <w:rPr>
          <w:sz w:val="28"/>
          <w:szCs w:val="28"/>
          <w:lang w:eastAsia="ru-RU"/>
        </w:rPr>
        <w:t>я с использованием электронного магазина.</w:t>
      </w:r>
    </w:p>
    <w:p w:rsidR="008F2C42" w:rsidRPr="008A04EA" w:rsidRDefault="008F2C42" w:rsidP="00ED7A80">
      <w:pPr>
        <w:spacing w:after="0" w:line="240" w:lineRule="auto"/>
        <w:ind w:firstLine="709"/>
        <w:jc w:val="both"/>
        <w:rPr>
          <w:sz w:val="28"/>
          <w:szCs w:val="28"/>
        </w:rPr>
      </w:pPr>
      <w:r w:rsidRPr="008A04EA">
        <w:rPr>
          <w:sz w:val="28"/>
          <w:szCs w:val="28"/>
        </w:rPr>
        <w:t>17.6.2.1. Заказчик вправе осуществлять закупки товаров, работ, услуг с</w:t>
      </w:r>
      <w:r w:rsidR="00CD6CE4" w:rsidRPr="008A04EA">
        <w:rPr>
          <w:sz w:val="28"/>
          <w:szCs w:val="28"/>
        </w:rPr>
        <w:t> </w:t>
      </w:r>
      <w:r w:rsidRPr="008A04EA">
        <w:rPr>
          <w:sz w:val="28"/>
          <w:szCs w:val="28"/>
        </w:rPr>
        <w:t>НМЦД,</w:t>
      </w:r>
      <w:r w:rsidR="00CD6CE4" w:rsidRPr="008A04EA">
        <w:rPr>
          <w:sz w:val="28"/>
          <w:szCs w:val="28"/>
        </w:rPr>
        <w:t xml:space="preserve"> </w:t>
      </w:r>
      <w:r w:rsidRPr="008A04EA">
        <w:rPr>
          <w:sz w:val="28"/>
          <w:szCs w:val="28"/>
        </w:rPr>
        <w:t xml:space="preserve">не превышающей двадцать миллионов рублей с использованием электронного магазина в соответствии с пунктом 20(1) </w:t>
      </w:r>
      <w:r w:rsidRPr="008A04EA">
        <w:rPr>
          <w:rFonts w:eastAsia="Times New Roman"/>
          <w:sz w:val="28"/>
          <w:szCs w:val="28"/>
          <w:lang w:eastAsia="ru-RU"/>
        </w:rPr>
        <w:t>постановления Правительства РФ от 11.12.2014 № 1352</w:t>
      </w:r>
      <w:r w:rsidR="00CD6CE4" w:rsidRPr="008A04EA">
        <w:rPr>
          <w:rFonts w:eastAsia="Times New Roman"/>
          <w:sz w:val="28"/>
          <w:szCs w:val="28"/>
          <w:lang w:eastAsia="ru-RU"/>
        </w:rPr>
        <w:t xml:space="preserve"> </w:t>
      </w:r>
      <w:r w:rsidRPr="008A04EA">
        <w:rPr>
          <w:rFonts w:eastAsia="Times New Roman"/>
          <w:sz w:val="28"/>
          <w:szCs w:val="28"/>
          <w:lang w:eastAsia="ru-RU"/>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8A04EA">
        <w:rPr>
          <w:sz w:val="28"/>
          <w:szCs w:val="28"/>
        </w:rPr>
        <w:t>. При этом такие закупки осуществляются Заказчиком на электронной площадке, функционирующей в</w:t>
      </w:r>
      <w:r w:rsidR="00CD6CE4" w:rsidRPr="008A04EA">
        <w:rPr>
          <w:sz w:val="28"/>
          <w:szCs w:val="28"/>
        </w:rPr>
        <w:t> </w:t>
      </w:r>
      <w:r w:rsidRPr="008A04EA">
        <w:rPr>
          <w:sz w:val="28"/>
          <w:szCs w:val="28"/>
        </w:rPr>
        <w:t xml:space="preserve">соответствии с едиными требованиями, предусмотренными Федеральным </w:t>
      </w:r>
      <w:r w:rsidRPr="008A04EA">
        <w:rPr>
          <w:sz w:val="28"/>
          <w:szCs w:val="28"/>
        </w:rPr>
        <w:lastRenderedPageBreak/>
        <w:t>законом № 44</w:t>
      </w:r>
      <w:r w:rsidR="00D2550F">
        <w:rPr>
          <w:sz w:val="28"/>
          <w:szCs w:val="28"/>
        </w:rPr>
        <w:t>–</w:t>
      </w:r>
      <w:r w:rsidRPr="008A04EA">
        <w:rPr>
          <w:sz w:val="28"/>
          <w:szCs w:val="28"/>
        </w:rPr>
        <w:t>ФЗ, и дополнительными требованиями, установленными Правительством Российской Федерации.</w:t>
      </w:r>
    </w:p>
    <w:p w:rsidR="008F2C42" w:rsidRPr="008A04EA" w:rsidRDefault="008F2C42" w:rsidP="00ED7A80">
      <w:pPr>
        <w:spacing w:after="0" w:line="240" w:lineRule="auto"/>
        <w:ind w:firstLine="709"/>
        <w:jc w:val="both"/>
        <w:rPr>
          <w:sz w:val="28"/>
          <w:szCs w:val="28"/>
        </w:rPr>
      </w:pPr>
      <w:r w:rsidRPr="008A04EA">
        <w:rPr>
          <w:sz w:val="28"/>
          <w:szCs w:val="28"/>
        </w:rPr>
        <w:t>17.6.2.2. Заказчик разрабатывает извещение и документацию при осуществлении закупки с использованием электронного магазина. В извещении о закупке и документации</w:t>
      </w:r>
      <w:r w:rsidR="00CD6CE4" w:rsidRPr="008A04EA">
        <w:rPr>
          <w:sz w:val="28"/>
          <w:szCs w:val="28"/>
        </w:rPr>
        <w:t xml:space="preserve"> </w:t>
      </w:r>
      <w:r w:rsidRPr="008A04EA">
        <w:rPr>
          <w:sz w:val="28"/>
          <w:szCs w:val="28"/>
        </w:rPr>
        <w:t>о закупке указывается, что участниками такой закупки могут быть только субъекты МСП, указывается информация о</w:t>
      </w:r>
      <w:r w:rsidR="00CD6CE4" w:rsidRPr="008A04EA">
        <w:rPr>
          <w:sz w:val="28"/>
          <w:szCs w:val="28"/>
        </w:rPr>
        <w:t> </w:t>
      </w:r>
      <w:r w:rsidRPr="008A04EA">
        <w:rPr>
          <w:sz w:val="28"/>
          <w:szCs w:val="28"/>
        </w:rPr>
        <w:t>закупаемом товаре, работе, услуге, требования к таким товару, работе, услуге, участникам закупки из числа субъектов МСП. Извещение и документация</w:t>
      </w:r>
      <w:r w:rsidR="00EC6B28" w:rsidRPr="008A04EA">
        <w:rPr>
          <w:sz w:val="28"/>
          <w:szCs w:val="28"/>
        </w:rPr>
        <w:br/>
      </w:r>
      <w:r w:rsidRPr="008A04EA">
        <w:rPr>
          <w:sz w:val="28"/>
          <w:szCs w:val="28"/>
        </w:rPr>
        <w:t xml:space="preserve"> </w:t>
      </w:r>
      <w:r w:rsidR="00CD6CE4" w:rsidRPr="008A04EA">
        <w:rPr>
          <w:sz w:val="28"/>
          <w:szCs w:val="28"/>
        </w:rPr>
        <w:t xml:space="preserve">о </w:t>
      </w:r>
      <w:r w:rsidRPr="008A04EA">
        <w:rPr>
          <w:sz w:val="28"/>
          <w:szCs w:val="28"/>
        </w:rPr>
        <w:t xml:space="preserve">закупке размещается на электронной площадке и в </w:t>
      </w:r>
      <w:r w:rsidR="00A504FA" w:rsidRPr="008A04EA">
        <w:rPr>
          <w:sz w:val="28"/>
          <w:szCs w:val="28"/>
        </w:rPr>
        <w:t>ЕИС, на официальном сайте</w:t>
      </w:r>
      <w:r w:rsidRPr="008A04EA">
        <w:rPr>
          <w:sz w:val="28"/>
          <w:szCs w:val="28"/>
        </w:rPr>
        <w:t xml:space="preserve">. </w:t>
      </w:r>
    </w:p>
    <w:p w:rsidR="008F2C42" w:rsidRPr="008A04EA" w:rsidRDefault="008F2C42" w:rsidP="00ED7A80">
      <w:pPr>
        <w:spacing w:after="0" w:line="240" w:lineRule="auto"/>
        <w:ind w:firstLine="709"/>
        <w:jc w:val="both"/>
        <w:rPr>
          <w:sz w:val="28"/>
          <w:szCs w:val="28"/>
        </w:rPr>
      </w:pPr>
      <w:r w:rsidRPr="008A04EA">
        <w:rPr>
          <w:sz w:val="28"/>
          <w:szCs w:val="28"/>
        </w:rPr>
        <w:t>17.6.2.3. Заказчик самостоятельно определяет требования к участникам закупки, перечень сведений, содержащихся в извещении и документации в</w:t>
      </w:r>
      <w:r w:rsidR="00CD6CE4" w:rsidRPr="008A04EA">
        <w:rPr>
          <w:sz w:val="28"/>
          <w:szCs w:val="28"/>
        </w:rPr>
        <w:t> </w:t>
      </w:r>
      <w:r w:rsidRPr="008A04EA">
        <w:rPr>
          <w:sz w:val="28"/>
          <w:szCs w:val="28"/>
        </w:rPr>
        <w:t>зависимости от особенности закупаемой продукции, при этом требования части 9 и части 10 статьи 4 Федерального Закона № 223</w:t>
      </w:r>
      <w:r w:rsidR="00D2550F">
        <w:rPr>
          <w:sz w:val="28"/>
          <w:szCs w:val="28"/>
        </w:rPr>
        <w:t>–</w:t>
      </w:r>
      <w:r w:rsidRPr="008A04EA">
        <w:rPr>
          <w:sz w:val="28"/>
          <w:szCs w:val="28"/>
        </w:rPr>
        <w:t>ФЗ Заказчик вправе не</w:t>
      </w:r>
      <w:r w:rsidR="00CD6CE4" w:rsidRPr="008A04EA">
        <w:rPr>
          <w:sz w:val="28"/>
          <w:szCs w:val="28"/>
        </w:rPr>
        <w:t> </w:t>
      </w:r>
      <w:r w:rsidRPr="008A04EA">
        <w:rPr>
          <w:sz w:val="28"/>
          <w:szCs w:val="28"/>
        </w:rPr>
        <w:t>предъявлять к такому извещению</w:t>
      </w:r>
      <w:r w:rsidR="00CD6CE4" w:rsidRPr="008A04EA">
        <w:rPr>
          <w:sz w:val="28"/>
          <w:szCs w:val="28"/>
        </w:rPr>
        <w:t xml:space="preserve"> </w:t>
      </w:r>
      <w:r w:rsidRPr="008A04EA">
        <w:rPr>
          <w:sz w:val="28"/>
          <w:szCs w:val="28"/>
        </w:rPr>
        <w:t>и документации.</w:t>
      </w:r>
    </w:p>
    <w:p w:rsidR="008F2C42" w:rsidRPr="008A04EA" w:rsidRDefault="008F2C42" w:rsidP="00ED7A80">
      <w:pPr>
        <w:spacing w:after="0" w:line="240" w:lineRule="auto"/>
        <w:ind w:firstLine="709"/>
        <w:jc w:val="both"/>
        <w:rPr>
          <w:strike/>
          <w:sz w:val="28"/>
          <w:szCs w:val="28"/>
        </w:rPr>
      </w:pPr>
      <w:r w:rsidRPr="008A04EA">
        <w:rPr>
          <w:sz w:val="28"/>
          <w:szCs w:val="28"/>
        </w:rPr>
        <w:t xml:space="preserve">17.6.2.4. Заказчик при описании предмета закупки вправе указывать конкретные марки, модели, товарные знаки, без указания на слова «или эквивалент». </w:t>
      </w:r>
    </w:p>
    <w:p w:rsidR="008F2C42" w:rsidRPr="008A04EA" w:rsidRDefault="008F2C42" w:rsidP="00ED7A80">
      <w:pPr>
        <w:spacing w:after="0" w:line="240" w:lineRule="auto"/>
        <w:ind w:firstLine="709"/>
        <w:jc w:val="both"/>
        <w:rPr>
          <w:sz w:val="28"/>
          <w:szCs w:val="28"/>
        </w:rPr>
      </w:pPr>
      <w:r w:rsidRPr="008A04EA">
        <w:rPr>
          <w:sz w:val="28"/>
          <w:szCs w:val="28"/>
        </w:rPr>
        <w:t>17.6.2.5. Участники закупки из числа субъектов МСП размещают на</w:t>
      </w:r>
      <w:r w:rsidR="00CD6CE4" w:rsidRPr="008A04EA">
        <w:rPr>
          <w:sz w:val="28"/>
          <w:szCs w:val="28"/>
        </w:rPr>
        <w:t> </w:t>
      </w:r>
      <w:r w:rsidRPr="008A04EA">
        <w:rPr>
          <w:sz w:val="28"/>
          <w:szCs w:val="28"/>
        </w:rPr>
        <w:t xml:space="preserve">электронной площадке предварительные предложения о поставке товаров, выполнении работ, оказании услуг в порядке, установленном регламентом оператора электронной площадки. </w:t>
      </w:r>
    </w:p>
    <w:p w:rsidR="008F2C42" w:rsidRPr="008A04EA" w:rsidRDefault="008F2C42" w:rsidP="00ED7A80">
      <w:pPr>
        <w:spacing w:after="0" w:line="240" w:lineRule="auto"/>
        <w:ind w:firstLine="709"/>
        <w:jc w:val="both"/>
        <w:rPr>
          <w:sz w:val="28"/>
          <w:szCs w:val="28"/>
        </w:rPr>
      </w:pPr>
      <w:r w:rsidRPr="008A04EA">
        <w:rPr>
          <w:sz w:val="28"/>
          <w:szCs w:val="28"/>
        </w:rPr>
        <w:t>17.6.2.6. Оператор электронной площадки определяет из состава предварительных предложений, предусмотренных пунктом 17.6.2.5 настоящего Положения о закупке, соответствующих требованиям Заказчика, предложения о поставке товаров, выполнении работ, оказании услуг участников закупки из</w:t>
      </w:r>
      <w:r w:rsidR="00CD6CE4" w:rsidRPr="008A04EA">
        <w:rPr>
          <w:sz w:val="28"/>
          <w:szCs w:val="28"/>
        </w:rPr>
        <w:t> </w:t>
      </w:r>
      <w:r w:rsidRPr="008A04EA">
        <w:rPr>
          <w:sz w:val="28"/>
          <w:szCs w:val="28"/>
        </w:rPr>
        <w:t xml:space="preserve">числа субъектов МСП. </w:t>
      </w:r>
    </w:p>
    <w:p w:rsidR="008F2C42" w:rsidRPr="008A04EA" w:rsidRDefault="008F2C42" w:rsidP="00ED7A80">
      <w:pPr>
        <w:spacing w:after="0" w:line="240" w:lineRule="auto"/>
        <w:ind w:firstLine="709"/>
        <w:jc w:val="both"/>
        <w:rPr>
          <w:sz w:val="28"/>
          <w:szCs w:val="28"/>
        </w:rPr>
      </w:pPr>
      <w:r w:rsidRPr="008A04EA">
        <w:rPr>
          <w:sz w:val="28"/>
          <w:szCs w:val="28"/>
        </w:rPr>
        <w:t>17.6.2.7. Заказчик рассматривает определенные оператором предварительные предложения на соответствие требованиям извещения и</w:t>
      </w:r>
      <w:r w:rsidR="00CD6CE4" w:rsidRPr="008A04EA">
        <w:rPr>
          <w:sz w:val="28"/>
          <w:szCs w:val="28"/>
        </w:rPr>
        <w:t> </w:t>
      </w:r>
      <w:r w:rsidRPr="008A04EA">
        <w:rPr>
          <w:sz w:val="28"/>
          <w:szCs w:val="28"/>
        </w:rPr>
        <w:t>документации. По результатам рассмотрения таких предварительных предложений Заказчик формирует протокол</w:t>
      </w:r>
      <w:r w:rsidR="00CD6CE4" w:rsidRPr="008A04EA">
        <w:rPr>
          <w:sz w:val="28"/>
          <w:szCs w:val="28"/>
        </w:rPr>
        <w:t xml:space="preserve"> </w:t>
      </w:r>
      <w:r w:rsidRPr="008A04EA">
        <w:rPr>
          <w:sz w:val="28"/>
          <w:szCs w:val="28"/>
        </w:rPr>
        <w:t>и размещает его в соответствии с</w:t>
      </w:r>
      <w:r w:rsidR="00CD6CE4" w:rsidRPr="008A04EA">
        <w:rPr>
          <w:sz w:val="28"/>
          <w:szCs w:val="28"/>
        </w:rPr>
        <w:t> </w:t>
      </w:r>
      <w:r w:rsidRPr="008A04EA">
        <w:rPr>
          <w:sz w:val="28"/>
          <w:szCs w:val="28"/>
        </w:rPr>
        <w:t xml:space="preserve">регламентом оператора электронной площадки. </w:t>
      </w:r>
    </w:p>
    <w:p w:rsidR="008F2C42" w:rsidRPr="008A04EA" w:rsidRDefault="008F2C42" w:rsidP="00ED7A80">
      <w:pPr>
        <w:spacing w:after="0" w:line="240" w:lineRule="auto"/>
        <w:ind w:firstLine="709"/>
        <w:jc w:val="both"/>
        <w:rPr>
          <w:sz w:val="28"/>
          <w:szCs w:val="28"/>
        </w:rPr>
      </w:pPr>
      <w:r w:rsidRPr="008A04EA">
        <w:rPr>
          <w:sz w:val="28"/>
          <w:szCs w:val="28"/>
        </w:rPr>
        <w:t>17.6.2.8. Единственным критерием оценки участников закупки является цена. Заказчик определяет участника (участников) закупки из числа субъектов МСП, предложившего наименьшую цену, с которым (которыми) заключается договор (договоры), из участников закупки, определенных оператором электронной площадки и признанных соответствующим требованиям извещения и документации Заказчиком.</w:t>
      </w:r>
    </w:p>
    <w:p w:rsidR="008F2C42" w:rsidRPr="008A04EA" w:rsidRDefault="008F2C42" w:rsidP="00ED7A80">
      <w:pPr>
        <w:spacing w:after="0" w:line="240" w:lineRule="auto"/>
        <w:ind w:firstLine="709"/>
        <w:jc w:val="both"/>
        <w:rPr>
          <w:sz w:val="28"/>
          <w:szCs w:val="28"/>
        </w:rPr>
      </w:pPr>
      <w:r w:rsidRPr="008A04EA">
        <w:rPr>
          <w:sz w:val="28"/>
          <w:szCs w:val="28"/>
        </w:rPr>
        <w:t>17.6.2.9. Договор заключается с использованием электронной площадки с</w:t>
      </w:r>
      <w:r w:rsidR="00CD6CE4" w:rsidRPr="008A04EA">
        <w:rPr>
          <w:sz w:val="28"/>
          <w:szCs w:val="28"/>
        </w:rPr>
        <w:t> </w:t>
      </w:r>
      <w:r w:rsidRPr="008A04EA">
        <w:rPr>
          <w:sz w:val="28"/>
          <w:szCs w:val="28"/>
        </w:rPr>
        <w:t>участником закупки из числа субъектов МСП, определенным Заказчиком в</w:t>
      </w:r>
      <w:r w:rsidR="00CD6CE4" w:rsidRPr="008A04EA">
        <w:rPr>
          <w:sz w:val="28"/>
          <w:szCs w:val="28"/>
        </w:rPr>
        <w:t> </w:t>
      </w:r>
      <w:r w:rsidRPr="008A04EA">
        <w:rPr>
          <w:sz w:val="28"/>
          <w:szCs w:val="28"/>
        </w:rPr>
        <w:t>соответствии с настоящим разделом и на условиях, определенных в</w:t>
      </w:r>
      <w:r w:rsidR="00CD6CE4" w:rsidRPr="008A04EA">
        <w:rPr>
          <w:sz w:val="28"/>
          <w:szCs w:val="28"/>
        </w:rPr>
        <w:t> </w:t>
      </w:r>
      <w:r w:rsidRPr="008A04EA">
        <w:rPr>
          <w:sz w:val="28"/>
          <w:szCs w:val="28"/>
        </w:rPr>
        <w:t>соответствии с требованиями, предусмотренными извещением и</w:t>
      </w:r>
      <w:r w:rsidR="00CD6CE4" w:rsidRPr="008A04EA">
        <w:rPr>
          <w:sz w:val="28"/>
          <w:szCs w:val="28"/>
        </w:rPr>
        <w:t> </w:t>
      </w:r>
      <w:r w:rsidRPr="008A04EA">
        <w:rPr>
          <w:sz w:val="28"/>
          <w:szCs w:val="28"/>
        </w:rPr>
        <w:t xml:space="preserve">документацией, а также предложением соответствующего участника закупки о поставке товаров, выполнении работ, оказании услуг. В случае, если договор </w:t>
      </w:r>
      <w:r w:rsidRPr="008A04EA">
        <w:rPr>
          <w:sz w:val="28"/>
          <w:szCs w:val="28"/>
        </w:rPr>
        <w:lastRenderedPageBreak/>
        <w:t xml:space="preserve">не заключен с признанным победителем закупки, Заказчик вправе заключить договор с участником закупки, чье предварительное предложение занимает второе и последующие места. </w:t>
      </w:r>
    </w:p>
    <w:p w:rsidR="008F2C42" w:rsidRDefault="008F2C42" w:rsidP="00ED7A80">
      <w:pPr>
        <w:spacing w:after="0" w:line="240" w:lineRule="auto"/>
        <w:ind w:firstLine="709"/>
        <w:jc w:val="both"/>
        <w:rPr>
          <w:sz w:val="28"/>
          <w:szCs w:val="28"/>
        </w:rPr>
      </w:pPr>
      <w:r w:rsidRPr="008A04EA">
        <w:rPr>
          <w:sz w:val="28"/>
          <w:szCs w:val="28"/>
        </w:rPr>
        <w:t>17.6.2.10. Срок заключения договора при осуществлении закупки с</w:t>
      </w:r>
      <w:r w:rsidR="00271C51" w:rsidRPr="008A04EA">
        <w:rPr>
          <w:sz w:val="28"/>
          <w:szCs w:val="28"/>
        </w:rPr>
        <w:t> </w:t>
      </w:r>
      <w:r w:rsidRPr="008A04EA">
        <w:rPr>
          <w:sz w:val="28"/>
          <w:szCs w:val="28"/>
        </w:rPr>
        <w:t>использованием электронного магазина должен составлять не более 20 дней со дня принятия Заказчиком решения о заключении такого договора, за</w:t>
      </w:r>
      <w:r w:rsidR="00271C51" w:rsidRPr="008A04EA">
        <w:rPr>
          <w:sz w:val="28"/>
          <w:szCs w:val="28"/>
        </w:rPr>
        <w:t> </w:t>
      </w:r>
      <w:r w:rsidRPr="008A04EA">
        <w:rPr>
          <w:sz w:val="28"/>
          <w:szCs w:val="28"/>
        </w:rPr>
        <w:t>исключением случаев, когда в соответствии</w:t>
      </w:r>
      <w:r w:rsidR="00271C51" w:rsidRPr="008A04EA">
        <w:rPr>
          <w:sz w:val="28"/>
          <w:szCs w:val="28"/>
        </w:rPr>
        <w:t xml:space="preserve"> </w:t>
      </w:r>
      <w:r w:rsidRPr="008A04EA">
        <w:rPr>
          <w:sz w:val="28"/>
          <w:szCs w:val="28"/>
        </w:rPr>
        <w:t xml:space="preserve">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w:t>
      </w:r>
      <w:r w:rsidR="00EC6B28" w:rsidRPr="008A04EA">
        <w:rPr>
          <w:sz w:val="28"/>
          <w:szCs w:val="28"/>
        </w:rPr>
        <w:br/>
      </w:r>
      <w:r w:rsidRPr="008A04EA">
        <w:rPr>
          <w:sz w:val="28"/>
          <w:szCs w:val="28"/>
        </w:rPr>
        <w:t>в судебном порядке. В указанных случаях договор должен быть заключен в</w:t>
      </w:r>
      <w:r w:rsidR="00271C51" w:rsidRPr="008A04EA">
        <w:rPr>
          <w:sz w:val="28"/>
          <w:szCs w:val="28"/>
        </w:rPr>
        <w:t> </w:t>
      </w:r>
      <w:r w:rsidRPr="008A04EA">
        <w:rPr>
          <w:sz w:val="28"/>
          <w:szCs w:val="28"/>
        </w:rPr>
        <w:t>течение 20 дней со дня вступления в силу решения антимонопольного органа или судебного акта, предусматривающего заключение договора.</w:t>
      </w:r>
    </w:p>
    <w:p w:rsidR="00772FF8" w:rsidRPr="00772FF8" w:rsidRDefault="00772FF8" w:rsidP="00ED7A80">
      <w:pPr>
        <w:spacing w:after="0" w:line="240" w:lineRule="auto"/>
        <w:ind w:firstLine="709"/>
        <w:jc w:val="both"/>
        <w:rPr>
          <w:b/>
          <w:sz w:val="28"/>
          <w:szCs w:val="28"/>
        </w:rPr>
      </w:pPr>
      <w:r w:rsidRPr="00772FF8">
        <w:rPr>
          <w:b/>
          <w:sz w:val="28"/>
          <w:szCs w:val="28"/>
        </w:rPr>
        <w:t>Заказчик вправе отменить закупку на любом этапе до заключения договора.</w:t>
      </w:r>
    </w:p>
    <w:p w:rsidR="008F2C42" w:rsidRPr="008A04EA" w:rsidRDefault="008F2C42" w:rsidP="00ED7A80">
      <w:pPr>
        <w:spacing w:after="0" w:line="240" w:lineRule="auto"/>
        <w:ind w:firstLine="709"/>
        <w:jc w:val="both"/>
        <w:rPr>
          <w:sz w:val="28"/>
          <w:szCs w:val="28"/>
        </w:rPr>
      </w:pPr>
      <w:r w:rsidRPr="008A04EA">
        <w:rPr>
          <w:sz w:val="28"/>
          <w:szCs w:val="28"/>
        </w:rPr>
        <w:t>17.6.2.11.</w:t>
      </w:r>
      <w:r w:rsidR="00A92D9F" w:rsidRPr="008A04EA">
        <w:rPr>
          <w:sz w:val="28"/>
          <w:szCs w:val="28"/>
        </w:rPr>
        <w:t xml:space="preserve"> Извещение и документация о закупке размещаются Заказчиком не менее чем за два рабочих дня до даты окончания срока подачи </w:t>
      </w:r>
      <w:r w:rsidR="00774A14" w:rsidRPr="008A04EA">
        <w:rPr>
          <w:sz w:val="28"/>
          <w:szCs w:val="28"/>
        </w:rPr>
        <w:t xml:space="preserve">предварительных </w:t>
      </w:r>
      <w:r w:rsidR="00A92D9F" w:rsidRPr="008A04EA">
        <w:rPr>
          <w:sz w:val="28"/>
          <w:szCs w:val="28"/>
        </w:rPr>
        <w:t xml:space="preserve">предложений </w:t>
      </w:r>
      <w:r w:rsidRPr="008A04EA">
        <w:rPr>
          <w:sz w:val="28"/>
          <w:szCs w:val="28"/>
        </w:rPr>
        <w:t>в соответствии с</w:t>
      </w:r>
      <w:r w:rsidR="00271C51" w:rsidRPr="008A04EA">
        <w:rPr>
          <w:sz w:val="28"/>
          <w:szCs w:val="28"/>
        </w:rPr>
        <w:t> </w:t>
      </w:r>
      <w:r w:rsidRPr="008A04EA">
        <w:rPr>
          <w:sz w:val="28"/>
          <w:szCs w:val="28"/>
        </w:rPr>
        <w:t xml:space="preserve">регламентом электронной площадки. </w:t>
      </w:r>
    </w:p>
    <w:p w:rsidR="006F73BC" w:rsidRDefault="008F2C42" w:rsidP="006F73BC">
      <w:pPr>
        <w:spacing w:after="0" w:line="240" w:lineRule="auto"/>
        <w:ind w:firstLine="709"/>
        <w:jc w:val="both"/>
        <w:rPr>
          <w:sz w:val="28"/>
          <w:szCs w:val="28"/>
        </w:rPr>
      </w:pPr>
      <w:r w:rsidRPr="008A04EA">
        <w:rPr>
          <w:sz w:val="28"/>
          <w:szCs w:val="28"/>
        </w:rPr>
        <w:t xml:space="preserve">17.6.2.12. Закупка с использованием электронного </w:t>
      </w:r>
      <w:r w:rsidR="000D34AF" w:rsidRPr="008A04EA">
        <w:rPr>
          <w:sz w:val="28"/>
          <w:szCs w:val="28"/>
        </w:rPr>
        <w:t>магазина проводится по правилам</w:t>
      </w:r>
      <w:r w:rsidRPr="008A04EA">
        <w:rPr>
          <w:sz w:val="28"/>
          <w:szCs w:val="28"/>
        </w:rPr>
        <w:t xml:space="preserve"> в порядке, установленным оператором электронной площадки, с</w:t>
      </w:r>
      <w:r w:rsidR="000D34AF" w:rsidRPr="008A04EA">
        <w:rPr>
          <w:sz w:val="28"/>
          <w:szCs w:val="28"/>
        </w:rPr>
        <w:t> </w:t>
      </w:r>
      <w:r w:rsidRPr="008A04EA">
        <w:rPr>
          <w:sz w:val="28"/>
          <w:szCs w:val="28"/>
        </w:rPr>
        <w:t xml:space="preserve">учетом требований настоящего Положения о закупке. В случае, если регламентом электронной площадки установлены иные по сравнению </w:t>
      </w:r>
      <w:r w:rsidR="00304526">
        <w:rPr>
          <w:sz w:val="28"/>
          <w:szCs w:val="28"/>
        </w:rPr>
        <w:br/>
      </w:r>
      <w:r w:rsidRPr="008A04EA">
        <w:rPr>
          <w:sz w:val="28"/>
          <w:szCs w:val="28"/>
        </w:rPr>
        <w:t xml:space="preserve">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w:t>
      </w:r>
      <w:r w:rsidR="00A504FA" w:rsidRPr="008A04EA">
        <w:rPr>
          <w:sz w:val="28"/>
          <w:szCs w:val="28"/>
        </w:rPr>
        <w:t xml:space="preserve">ЕИС, </w:t>
      </w:r>
      <w:r w:rsidR="00304526">
        <w:rPr>
          <w:sz w:val="28"/>
          <w:szCs w:val="28"/>
        </w:rPr>
        <w:br/>
      </w:r>
      <w:r w:rsidR="00A504FA" w:rsidRPr="008A04EA">
        <w:rPr>
          <w:sz w:val="28"/>
          <w:szCs w:val="28"/>
        </w:rPr>
        <w:t>на официальном сайте</w:t>
      </w:r>
      <w:r w:rsidRPr="008A04EA">
        <w:rPr>
          <w:sz w:val="28"/>
          <w:szCs w:val="28"/>
        </w:rPr>
        <w:t xml:space="preserve"> и доступен неограниченному кругу лиц. При этом </w:t>
      </w:r>
      <w:r w:rsidR="00304526">
        <w:rPr>
          <w:sz w:val="28"/>
          <w:szCs w:val="28"/>
        </w:rPr>
        <w:br/>
      </w:r>
      <w:r w:rsidRPr="008A04EA">
        <w:rPr>
          <w:sz w:val="28"/>
          <w:szCs w:val="28"/>
        </w:rPr>
        <w:t>в любом случае не допускается осуществление закупки по правилам, противоречащим требованиям Федерального закона № 223</w:t>
      </w:r>
      <w:r w:rsidR="00D2550F">
        <w:rPr>
          <w:sz w:val="28"/>
          <w:szCs w:val="28"/>
        </w:rPr>
        <w:t>–</w:t>
      </w:r>
      <w:r w:rsidRPr="008A04EA">
        <w:rPr>
          <w:sz w:val="28"/>
          <w:szCs w:val="28"/>
        </w:rPr>
        <w:t>ФЗ.</w:t>
      </w:r>
    </w:p>
    <w:p w:rsidR="006F73BC" w:rsidRPr="00967E27" w:rsidRDefault="006F73BC" w:rsidP="006F73BC">
      <w:pPr>
        <w:spacing w:after="0" w:line="240" w:lineRule="auto"/>
        <w:ind w:firstLine="709"/>
        <w:jc w:val="both"/>
        <w:rPr>
          <w:b/>
          <w:sz w:val="28"/>
          <w:szCs w:val="28"/>
        </w:rPr>
      </w:pPr>
      <w:r w:rsidRPr="00967E27">
        <w:rPr>
          <w:b/>
          <w:sz w:val="28"/>
          <w:szCs w:val="28"/>
        </w:rPr>
        <w:t xml:space="preserve">17.7.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sidRPr="00967E27">
        <w:rPr>
          <w:b/>
          <w:bCs/>
          <w:sz w:val="28"/>
          <w:szCs w:val="28"/>
        </w:rPr>
        <w:t xml:space="preserve">(подрядчика, исполнителя) </w:t>
      </w:r>
      <w:r w:rsidRPr="00967E27">
        <w:rPr>
          <w:b/>
          <w:sz w:val="28"/>
          <w:szCs w:val="28"/>
        </w:rPr>
        <w:t xml:space="preserve">товаров, работ, услуг, стоимость которых превышает размеры, установленные </w:t>
      </w:r>
      <w:hyperlink w:anchor="sub_415" w:history="1">
        <w:r w:rsidRPr="005B45D8">
          <w:rPr>
            <w:rStyle w:val="aa"/>
            <w:b/>
            <w:color w:val="auto"/>
            <w:sz w:val="28"/>
            <w:szCs w:val="28"/>
            <w:u w:val="none"/>
          </w:rPr>
          <w:t>частью 15 статьи 4</w:t>
        </w:r>
      </w:hyperlink>
      <w:r w:rsidRPr="005B45D8">
        <w:rPr>
          <w:b/>
          <w:sz w:val="28"/>
          <w:szCs w:val="28"/>
        </w:rPr>
        <w:t xml:space="preserve"> Федерального закона № 223-ФЗ, Заказчик </w:t>
      </w:r>
      <w:r w:rsidR="00846BDA" w:rsidRPr="005B45D8">
        <w:rPr>
          <w:b/>
          <w:bCs/>
          <w:sz w:val="28"/>
          <w:szCs w:val="28"/>
        </w:rPr>
        <w:t xml:space="preserve">в </w:t>
      </w:r>
      <w:r w:rsidRPr="005B45D8">
        <w:rPr>
          <w:b/>
          <w:bCs/>
          <w:sz w:val="28"/>
          <w:szCs w:val="28"/>
        </w:rPr>
        <w:t xml:space="preserve">ГИС </w:t>
      </w:r>
      <w:r w:rsidRPr="005B45D8">
        <w:rPr>
          <w:b/>
          <w:sz w:val="28"/>
          <w:szCs w:val="28"/>
        </w:rPr>
        <w:t xml:space="preserve">вносит </w:t>
      </w:r>
      <w:r w:rsidRPr="00967E27">
        <w:rPr>
          <w:b/>
          <w:sz w:val="28"/>
          <w:szCs w:val="28"/>
        </w:rPr>
        <w:t>информацию и</w:t>
      </w:r>
      <w:r w:rsidR="00846BDA" w:rsidRPr="00967E27">
        <w:rPr>
          <w:b/>
          <w:sz w:val="28"/>
          <w:szCs w:val="28"/>
        </w:rPr>
        <w:t> </w:t>
      </w:r>
      <w:r w:rsidRPr="00967E27">
        <w:rPr>
          <w:b/>
          <w:sz w:val="28"/>
          <w:szCs w:val="28"/>
        </w:rPr>
        <w:t>документы, устанавливаемые Правительством Российской Федерации в</w:t>
      </w:r>
      <w:r w:rsidR="00846BDA" w:rsidRPr="00967E27">
        <w:rPr>
          <w:b/>
          <w:sz w:val="28"/>
          <w:szCs w:val="28"/>
        </w:rPr>
        <w:t> </w:t>
      </w:r>
      <w:r w:rsidRPr="00967E27">
        <w:rPr>
          <w:b/>
          <w:sz w:val="28"/>
          <w:szCs w:val="28"/>
        </w:rPr>
        <w:t xml:space="preserve">соответствии </w:t>
      </w:r>
      <w:r w:rsidRPr="005B45D8">
        <w:rPr>
          <w:b/>
          <w:sz w:val="28"/>
          <w:szCs w:val="28"/>
        </w:rPr>
        <w:t xml:space="preserve">с </w:t>
      </w:r>
      <w:hyperlink w:anchor="sub_4011" w:history="1">
        <w:r w:rsidRPr="005B45D8">
          <w:rPr>
            <w:rStyle w:val="aa"/>
            <w:b/>
            <w:color w:val="auto"/>
            <w:sz w:val="28"/>
            <w:szCs w:val="28"/>
            <w:u w:val="none"/>
          </w:rPr>
          <w:t>частью  1</w:t>
        </w:r>
      </w:hyperlink>
      <w:r w:rsidRPr="005B45D8">
        <w:rPr>
          <w:b/>
          <w:sz w:val="28"/>
          <w:szCs w:val="28"/>
        </w:rPr>
        <w:t xml:space="preserve"> статьи</w:t>
      </w:r>
      <w:r w:rsidRPr="00967E27">
        <w:rPr>
          <w:b/>
          <w:sz w:val="28"/>
          <w:szCs w:val="28"/>
        </w:rPr>
        <w:t xml:space="preserve"> 4.1 Федерального закона № 223-ФЗ, в реестр договоров, заключенных Заказчиками по результатам закупки в соответствии с</w:t>
      </w:r>
      <w:r w:rsidR="00846BDA" w:rsidRPr="00967E27">
        <w:rPr>
          <w:b/>
          <w:sz w:val="28"/>
          <w:szCs w:val="28"/>
        </w:rPr>
        <w:t> </w:t>
      </w:r>
      <w:r w:rsidRPr="00967E27">
        <w:rPr>
          <w:b/>
          <w:sz w:val="28"/>
          <w:szCs w:val="28"/>
        </w:rPr>
        <w:t xml:space="preserve">Федеральным законом № 223-ФЗ. </w:t>
      </w:r>
    </w:p>
    <w:p w:rsidR="00846BDA" w:rsidRPr="00967E27" w:rsidRDefault="00846BDA" w:rsidP="006F73BC">
      <w:pPr>
        <w:spacing w:after="0" w:line="240" w:lineRule="auto"/>
        <w:ind w:firstLine="709"/>
        <w:jc w:val="both"/>
        <w:rPr>
          <w:b/>
          <w:sz w:val="28"/>
          <w:szCs w:val="28"/>
        </w:rPr>
      </w:pPr>
      <w:r w:rsidRPr="00967E27">
        <w:rPr>
          <w:b/>
          <w:sz w:val="28"/>
          <w:szCs w:val="28"/>
        </w:rPr>
        <w:t xml:space="preserve">17.7.1. </w:t>
      </w:r>
      <w:r w:rsidR="006F73BC" w:rsidRPr="00967E27">
        <w:rPr>
          <w:b/>
          <w:sz w:val="28"/>
          <w:szCs w:val="28"/>
        </w:rPr>
        <w:t xml:space="preserve">Если в договор были внесены изменения, Заказчик </w:t>
      </w:r>
      <w:r w:rsidRPr="00967E27">
        <w:rPr>
          <w:b/>
          <w:bCs/>
          <w:sz w:val="28"/>
          <w:szCs w:val="28"/>
        </w:rPr>
        <w:t xml:space="preserve">в </w:t>
      </w:r>
      <w:r w:rsidR="006F73BC" w:rsidRPr="00967E27">
        <w:rPr>
          <w:b/>
          <w:bCs/>
          <w:sz w:val="28"/>
          <w:szCs w:val="28"/>
        </w:rPr>
        <w:t xml:space="preserve">ГИС </w:t>
      </w:r>
      <w:r w:rsidR="006F73BC" w:rsidRPr="00967E27">
        <w:rPr>
          <w:b/>
          <w:sz w:val="28"/>
          <w:szCs w:val="28"/>
        </w:rPr>
        <w:t>вносит в</w:t>
      </w:r>
      <w:r w:rsidR="003D5434" w:rsidRPr="00967E27">
        <w:rPr>
          <w:b/>
          <w:sz w:val="28"/>
          <w:szCs w:val="28"/>
        </w:rPr>
        <w:t> </w:t>
      </w:r>
      <w:r w:rsidR="006F73BC" w:rsidRPr="00967E27">
        <w:rPr>
          <w:b/>
          <w:sz w:val="28"/>
          <w:szCs w:val="28"/>
        </w:rPr>
        <w:t xml:space="preserve">реестр договоров такую информацию и документы, в отношении которых были внесены изменения. </w:t>
      </w:r>
    </w:p>
    <w:p w:rsidR="006F73BC" w:rsidRPr="00967E27" w:rsidRDefault="00846BDA" w:rsidP="006F73BC">
      <w:pPr>
        <w:spacing w:after="0" w:line="240" w:lineRule="auto"/>
        <w:ind w:firstLine="709"/>
        <w:jc w:val="both"/>
        <w:rPr>
          <w:b/>
          <w:bCs/>
          <w:sz w:val="28"/>
          <w:szCs w:val="28"/>
        </w:rPr>
      </w:pPr>
      <w:r w:rsidRPr="00967E27">
        <w:rPr>
          <w:b/>
          <w:sz w:val="28"/>
          <w:szCs w:val="28"/>
        </w:rPr>
        <w:lastRenderedPageBreak/>
        <w:t xml:space="preserve">17.7.2. </w:t>
      </w:r>
      <w:r w:rsidR="006F73BC" w:rsidRPr="00967E27">
        <w:rPr>
          <w:b/>
          <w:sz w:val="28"/>
          <w:szCs w:val="28"/>
        </w:rPr>
        <w:t xml:space="preserve">Информация о результатах исполнения договора вносится Заказчиком </w:t>
      </w:r>
      <w:r w:rsidRPr="00967E27">
        <w:rPr>
          <w:b/>
          <w:bCs/>
          <w:sz w:val="28"/>
          <w:szCs w:val="28"/>
        </w:rPr>
        <w:t xml:space="preserve">в </w:t>
      </w:r>
      <w:r w:rsidR="006F73BC" w:rsidRPr="00967E27">
        <w:rPr>
          <w:b/>
          <w:bCs/>
          <w:sz w:val="28"/>
          <w:szCs w:val="28"/>
        </w:rPr>
        <w:t>ГИС в реестр договоров в течение десяти дней со дня исполнения, изменения или расторжения договора.</w:t>
      </w:r>
      <w:bookmarkStart w:id="134" w:name="sub_4013"/>
      <w:bookmarkEnd w:id="134"/>
    </w:p>
    <w:p w:rsidR="006F73BC" w:rsidRPr="00967E27" w:rsidRDefault="00846BDA" w:rsidP="006F73BC">
      <w:pPr>
        <w:spacing w:after="0" w:line="240" w:lineRule="auto"/>
        <w:ind w:firstLine="709"/>
        <w:jc w:val="both"/>
        <w:rPr>
          <w:b/>
          <w:sz w:val="28"/>
          <w:szCs w:val="28"/>
        </w:rPr>
      </w:pPr>
      <w:r w:rsidRPr="00967E27">
        <w:rPr>
          <w:b/>
          <w:bCs/>
          <w:sz w:val="28"/>
          <w:szCs w:val="28"/>
        </w:rPr>
        <w:t>17.7.3.</w:t>
      </w:r>
      <w:r w:rsidR="006F73BC" w:rsidRPr="00967E27">
        <w:rPr>
          <w:b/>
          <w:bCs/>
          <w:sz w:val="28"/>
          <w:szCs w:val="28"/>
        </w:rPr>
        <w:t> В реестр договоров не вносятся информация и документы, которые в соответствии с Федеральным</w:t>
      </w:r>
      <w:r w:rsidR="006F73BC" w:rsidRPr="00967E27">
        <w:rPr>
          <w:b/>
          <w:sz w:val="28"/>
          <w:szCs w:val="28"/>
        </w:rPr>
        <w:t xml:space="preserve"> законом № 223-ФЗ не подлежат размещению в ЕИС, на официальном сайте.</w:t>
      </w:r>
    </w:p>
    <w:p w:rsidR="006F73BC" w:rsidRPr="00967E27" w:rsidRDefault="00846BDA" w:rsidP="006F73BC">
      <w:pPr>
        <w:spacing w:after="0" w:line="240" w:lineRule="auto"/>
        <w:ind w:firstLine="709"/>
        <w:jc w:val="both"/>
        <w:rPr>
          <w:rFonts w:eastAsia="Times New Roman"/>
          <w:b/>
          <w:sz w:val="28"/>
          <w:szCs w:val="28"/>
          <w:lang w:eastAsia="ru-RU"/>
        </w:rPr>
      </w:pPr>
      <w:r w:rsidRPr="00967E27">
        <w:rPr>
          <w:rFonts w:eastAsia="Times New Roman"/>
          <w:b/>
          <w:sz w:val="28"/>
          <w:szCs w:val="28"/>
          <w:lang w:eastAsia="ru-RU"/>
        </w:rPr>
        <w:t xml:space="preserve">17.7.4. </w:t>
      </w:r>
      <w:r w:rsidR="006F73BC" w:rsidRPr="00967E27">
        <w:rPr>
          <w:rFonts w:eastAsia="Times New Roman"/>
          <w:b/>
          <w:sz w:val="28"/>
          <w:szCs w:val="28"/>
          <w:lang w:eastAsia="ru-RU"/>
        </w:rPr>
        <w:t xml:space="preserve">Заказчик вносит в ГИС (реестр закупок малого объема) информацию </w:t>
      </w:r>
      <w:r w:rsidRPr="00967E27">
        <w:rPr>
          <w:rFonts w:eastAsia="Times New Roman"/>
          <w:b/>
          <w:sz w:val="28"/>
          <w:szCs w:val="28"/>
          <w:lang w:eastAsia="ru-RU"/>
        </w:rPr>
        <w:t xml:space="preserve">и документы </w:t>
      </w:r>
      <w:r w:rsidR="006F73BC" w:rsidRPr="00967E27">
        <w:rPr>
          <w:rFonts w:eastAsia="Times New Roman"/>
          <w:b/>
          <w:sz w:val="28"/>
          <w:szCs w:val="28"/>
          <w:lang w:eastAsia="ru-RU"/>
        </w:rPr>
        <w:t xml:space="preserve">о заключении договоров по результатам осуществления закупок следующими способами (в том числе совершенной в </w:t>
      </w:r>
      <w:r w:rsidR="006F73BC" w:rsidRPr="00967E27">
        <w:rPr>
          <w:rFonts w:eastAsia="Times New Roman"/>
          <w:b/>
          <w:bCs/>
          <w:sz w:val="28"/>
          <w:szCs w:val="28"/>
          <w:lang w:eastAsia="ru-RU"/>
        </w:rPr>
        <w:t>простой письменной</w:t>
      </w:r>
      <w:r w:rsidR="006F73BC" w:rsidRPr="00967E27">
        <w:rPr>
          <w:rFonts w:eastAsia="Times New Roman"/>
          <w:b/>
          <w:sz w:val="28"/>
          <w:szCs w:val="28"/>
          <w:lang w:eastAsia="ru-RU"/>
        </w:rPr>
        <w:t xml:space="preserve"> форме, предусмотренной Гражданским кодексом Российской Федерации для совершения сделок):</w:t>
      </w:r>
    </w:p>
    <w:p w:rsidR="006F73BC" w:rsidRPr="00967E27" w:rsidRDefault="006F73BC" w:rsidP="006F73BC">
      <w:pPr>
        <w:spacing w:after="0" w:line="240" w:lineRule="auto"/>
        <w:ind w:firstLine="709"/>
        <w:jc w:val="both"/>
        <w:rPr>
          <w:rFonts w:eastAsia="Times New Roman"/>
          <w:b/>
          <w:sz w:val="28"/>
          <w:szCs w:val="28"/>
          <w:lang w:eastAsia="ru-RU"/>
        </w:rPr>
      </w:pPr>
      <w:r w:rsidRPr="00967E27">
        <w:rPr>
          <w:rFonts w:eastAsia="Times New Roman"/>
          <w:b/>
          <w:sz w:val="28"/>
          <w:szCs w:val="28"/>
          <w:lang w:eastAsia="ru-RU"/>
        </w:rPr>
        <w:t xml:space="preserve">- закупка у единственного поставщика (подрядчика, исполнителя) </w:t>
      </w:r>
      <w:r w:rsidR="00C37665">
        <w:rPr>
          <w:rFonts w:eastAsia="Times New Roman"/>
          <w:b/>
          <w:sz w:val="28"/>
          <w:szCs w:val="28"/>
          <w:lang w:eastAsia="ru-RU"/>
        </w:rPr>
        <w:br/>
      </w:r>
      <w:r w:rsidRPr="00967E27">
        <w:rPr>
          <w:rFonts w:eastAsia="Times New Roman"/>
          <w:b/>
          <w:sz w:val="28"/>
          <w:szCs w:val="28"/>
          <w:lang w:eastAsia="ru-RU"/>
        </w:rPr>
        <w:t xml:space="preserve">в части договоров, стоимость которых не превышает сто тысяч рублей, </w:t>
      </w:r>
      <w:r w:rsidR="00C37665">
        <w:rPr>
          <w:rFonts w:eastAsia="Times New Roman"/>
          <w:b/>
          <w:sz w:val="28"/>
          <w:szCs w:val="28"/>
          <w:lang w:eastAsia="ru-RU"/>
        </w:rPr>
        <w:br/>
      </w:r>
      <w:r w:rsidRPr="00967E27">
        <w:rPr>
          <w:rFonts w:eastAsia="Times New Roman"/>
          <w:b/>
          <w:sz w:val="28"/>
          <w:szCs w:val="28"/>
          <w:lang w:eastAsia="ru-RU"/>
        </w:rPr>
        <w:t>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rsidR="006F73BC" w:rsidRPr="00967E27" w:rsidRDefault="006F73BC" w:rsidP="006F73BC">
      <w:pPr>
        <w:spacing w:after="0" w:line="240" w:lineRule="auto"/>
        <w:ind w:firstLine="709"/>
        <w:jc w:val="both"/>
        <w:rPr>
          <w:b/>
          <w:sz w:val="28"/>
          <w:szCs w:val="28"/>
        </w:rPr>
      </w:pPr>
      <w:r w:rsidRPr="00967E27">
        <w:rPr>
          <w:b/>
          <w:sz w:val="28"/>
          <w:szCs w:val="28"/>
        </w:rPr>
        <w:t>-  неконкурентная закупка с использованием электронного магазина в</w:t>
      </w:r>
      <w:r w:rsidR="003D5434" w:rsidRPr="00967E27">
        <w:rPr>
          <w:b/>
          <w:sz w:val="28"/>
          <w:szCs w:val="28"/>
        </w:rPr>
        <w:t> </w:t>
      </w:r>
      <w:r w:rsidRPr="00967E27">
        <w:rPr>
          <w:b/>
          <w:sz w:val="28"/>
          <w:szCs w:val="28"/>
        </w:rPr>
        <w:t>части договоров, стоимость которых не превышает сто тысяч рублей, а</w:t>
      </w:r>
      <w:r w:rsidR="003D5434" w:rsidRPr="00967E27">
        <w:rPr>
          <w:b/>
          <w:sz w:val="28"/>
          <w:szCs w:val="28"/>
        </w:rPr>
        <w:t> </w:t>
      </w:r>
      <w:r w:rsidRPr="00967E27">
        <w:rPr>
          <w:b/>
          <w:sz w:val="28"/>
          <w:szCs w:val="28"/>
        </w:rPr>
        <w:t>в</w:t>
      </w:r>
      <w:r w:rsidR="003D5434" w:rsidRPr="00967E27">
        <w:rPr>
          <w:b/>
          <w:sz w:val="28"/>
          <w:szCs w:val="28"/>
        </w:rPr>
        <w:t> </w:t>
      </w:r>
      <w:r w:rsidRPr="00967E27">
        <w:rPr>
          <w:b/>
          <w:sz w:val="28"/>
          <w:szCs w:val="28"/>
        </w:rPr>
        <w:t>случае, если годовая выручка заказчика за отчетный финансовый год составляет более чем пять миллиардов рублей, стоимость которых не</w:t>
      </w:r>
      <w:r w:rsidR="003D5434" w:rsidRPr="00967E27">
        <w:rPr>
          <w:b/>
          <w:sz w:val="28"/>
          <w:szCs w:val="28"/>
        </w:rPr>
        <w:t> </w:t>
      </w:r>
      <w:r w:rsidRPr="00967E27">
        <w:rPr>
          <w:b/>
          <w:sz w:val="28"/>
          <w:szCs w:val="28"/>
        </w:rPr>
        <w:t>превышает пятьсот тысяч рублей.</w:t>
      </w:r>
    </w:p>
    <w:p w:rsidR="006F73BC" w:rsidRPr="00967E27" w:rsidRDefault="00846BDA" w:rsidP="00ED7A80">
      <w:pPr>
        <w:spacing w:after="0" w:line="240" w:lineRule="auto"/>
        <w:ind w:firstLine="709"/>
        <w:jc w:val="both"/>
        <w:rPr>
          <w:b/>
          <w:sz w:val="28"/>
          <w:szCs w:val="28"/>
        </w:rPr>
      </w:pPr>
      <w:r w:rsidRPr="00967E27">
        <w:rPr>
          <w:rFonts w:eastAsia="Times New Roman"/>
          <w:b/>
          <w:sz w:val="28"/>
          <w:szCs w:val="28"/>
          <w:lang w:eastAsia="ru-RU"/>
        </w:rPr>
        <w:t xml:space="preserve">17.7.5. </w:t>
      </w:r>
      <w:r w:rsidR="006F73BC" w:rsidRPr="00967E27">
        <w:rPr>
          <w:rFonts w:eastAsia="Times New Roman"/>
          <w:b/>
          <w:sz w:val="28"/>
          <w:szCs w:val="28"/>
          <w:lang w:eastAsia="ru-RU"/>
        </w:rPr>
        <w:t>Порядок ведения реестра договоров, в том числе включаемые в</w:t>
      </w:r>
      <w:r w:rsidR="003D5434" w:rsidRPr="00967E27">
        <w:rPr>
          <w:rFonts w:eastAsia="Times New Roman"/>
          <w:b/>
          <w:sz w:val="28"/>
          <w:szCs w:val="28"/>
          <w:lang w:eastAsia="ru-RU"/>
        </w:rPr>
        <w:t> </w:t>
      </w:r>
      <w:r w:rsidR="006F73BC" w:rsidRPr="00967E27">
        <w:rPr>
          <w:rFonts w:eastAsia="Times New Roman"/>
          <w:b/>
          <w:sz w:val="28"/>
          <w:szCs w:val="28"/>
          <w:lang w:eastAsia="ru-RU"/>
        </w:rPr>
        <w:t>него информация и документы о закупках, сроки размещения таких информации и документов в указанном реестре, устанавливается постановлением Правительства Российской Федерации от 31.10.2014 № 1132 «О порядке ведения реестра договоров, заключенных заказчиками по</w:t>
      </w:r>
      <w:r w:rsidR="003D5434" w:rsidRPr="00967E27">
        <w:rPr>
          <w:rFonts w:eastAsia="Times New Roman"/>
          <w:b/>
          <w:sz w:val="28"/>
          <w:szCs w:val="28"/>
          <w:lang w:eastAsia="ru-RU"/>
        </w:rPr>
        <w:t> </w:t>
      </w:r>
      <w:r w:rsidR="006F73BC" w:rsidRPr="00967E27">
        <w:rPr>
          <w:rFonts w:eastAsia="Times New Roman"/>
          <w:b/>
          <w:sz w:val="28"/>
          <w:szCs w:val="28"/>
          <w:lang w:eastAsia="ru-RU"/>
        </w:rPr>
        <w:t>результатам закупки».</w:t>
      </w:r>
    </w:p>
    <w:p w:rsidR="008F2C42" w:rsidRPr="008A04EA" w:rsidRDefault="008F2C42" w:rsidP="00433BCB">
      <w:pPr>
        <w:pStyle w:val="20"/>
        <w:rPr>
          <w:lang w:eastAsia="ru-RU"/>
        </w:rPr>
      </w:pPr>
      <w:bookmarkStart w:id="135" w:name="_Toc27759257"/>
      <w:bookmarkStart w:id="136" w:name="_Toc27759817"/>
      <w:bookmarkStart w:id="137" w:name="_Toc106785790"/>
      <w:bookmarkStart w:id="138" w:name="_Toc210653905"/>
      <w:bookmarkStart w:id="139" w:name="_Toc521444329"/>
      <w:bookmarkStart w:id="140" w:name="_Toc523896399"/>
      <w:r w:rsidRPr="008A04EA">
        <w:rPr>
          <w:lang w:eastAsia="ru-RU"/>
        </w:rPr>
        <w:t xml:space="preserve">Раздел 18. </w:t>
      </w:r>
      <w:r w:rsidRPr="00433BCB">
        <w:t>ПОРЯДОК</w:t>
      </w:r>
      <w:r w:rsidRPr="008A04EA">
        <w:rPr>
          <w:lang w:eastAsia="ru-RU"/>
        </w:rPr>
        <w:t xml:space="preserve"> И СЛУЧАИ, ПРИ КОТОРЫХ ЗАКАЗЧИК ВПРАВЕ</w:t>
      </w:r>
      <w:bookmarkStart w:id="141" w:name="_Toc27759818"/>
      <w:bookmarkEnd w:id="135"/>
      <w:bookmarkEnd w:id="136"/>
      <w:r w:rsidRPr="008A04EA">
        <w:rPr>
          <w:lang w:eastAsia="ru-RU"/>
        </w:rPr>
        <w:t xml:space="preserve"> ЗАКЛЮЧИТЬ ДОГОВОРЫ С НЕСКОЛЬКИМИ УЧАСТНИКАМИ</w:t>
      </w:r>
      <w:bookmarkEnd w:id="141"/>
      <w:r w:rsidRPr="008A04EA">
        <w:rPr>
          <w:lang w:eastAsia="ru-RU"/>
        </w:rPr>
        <w:t xml:space="preserve"> </w:t>
      </w:r>
      <w:bookmarkStart w:id="142" w:name="_Toc27759819"/>
      <w:r w:rsidRPr="008A04EA">
        <w:rPr>
          <w:lang w:eastAsia="ru-RU"/>
        </w:rPr>
        <w:t>ЗАКУПКИ ПО ИТОГАМ ПРОВЕДЕНИЯ ЗАКУПКИ</w:t>
      </w:r>
      <w:bookmarkEnd w:id="137"/>
      <w:bookmarkEnd w:id="138"/>
      <w:bookmarkEnd w:id="142"/>
    </w:p>
    <w:p w:rsidR="008F2C42" w:rsidRPr="008A04EA" w:rsidRDefault="008F2C42" w:rsidP="00ED7A80">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 xml:space="preserve">18.1. Допускается заключение договоров с несколькими участниками </w:t>
      </w:r>
      <w:r w:rsidRPr="008A04EA">
        <w:rPr>
          <w:bCs/>
          <w:sz w:val="28"/>
          <w:szCs w:val="28"/>
          <w:lang w:eastAsia="ru-RU"/>
        </w:rPr>
        <w:t>закупки по</w:t>
      </w:r>
      <w:r w:rsidR="007E7065" w:rsidRPr="008A04EA">
        <w:rPr>
          <w:bCs/>
          <w:sz w:val="28"/>
          <w:szCs w:val="28"/>
          <w:lang w:eastAsia="ru-RU"/>
        </w:rPr>
        <w:t xml:space="preserve"> </w:t>
      </w:r>
      <w:r w:rsidRPr="008A04EA">
        <w:rPr>
          <w:bCs/>
          <w:sz w:val="28"/>
          <w:szCs w:val="28"/>
          <w:lang w:eastAsia="ru-RU"/>
        </w:rPr>
        <w:t>итогам закупки.</w:t>
      </w:r>
      <w:r w:rsidRPr="008A04EA">
        <w:rPr>
          <w:sz w:val="28"/>
          <w:szCs w:val="28"/>
          <w:lang w:eastAsia="ru-RU"/>
        </w:rPr>
        <w:t xml:space="preserve"> </w:t>
      </w:r>
    </w:p>
    <w:p w:rsidR="008F2C42" w:rsidRPr="008A04EA" w:rsidRDefault="008F2C42" w:rsidP="00ED7A80">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18.2 Право заключения договора с несколькими участниками закупки устанавливается Заказчиком в извещении о проведении закупки и (или) документации о закупке и (или) иных документах (сведениях), содержащих условия проведения закупки.</w:t>
      </w:r>
    </w:p>
    <w:p w:rsidR="008F2C42" w:rsidRPr="008A04EA" w:rsidRDefault="008F2C42" w:rsidP="00ED7A80">
      <w:pPr>
        <w:tabs>
          <w:tab w:val="left" w:pos="142"/>
          <w:tab w:val="left" w:pos="993"/>
        </w:tabs>
        <w:autoSpaceDE w:val="0"/>
        <w:autoSpaceDN w:val="0"/>
        <w:adjustRightInd w:val="0"/>
        <w:spacing w:after="0" w:line="240" w:lineRule="auto"/>
        <w:ind w:firstLine="709"/>
        <w:contextualSpacing/>
        <w:jc w:val="both"/>
        <w:rPr>
          <w:sz w:val="28"/>
          <w:szCs w:val="28"/>
          <w:lang w:eastAsia="zh-CN"/>
        </w:rPr>
      </w:pPr>
      <w:r w:rsidRPr="008A04EA">
        <w:rPr>
          <w:sz w:val="28"/>
          <w:szCs w:val="28"/>
          <w:lang w:eastAsia="zh-CN"/>
        </w:rPr>
        <w:t xml:space="preserve">18.3. В случае осуществления закупки, по результатам которой планируется выбор нескольких победителей, </w:t>
      </w:r>
      <w:r w:rsidRPr="008A04EA">
        <w:rPr>
          <w:sz w:val="28"/>
          <w:szCs w:val="28"/>
          <w:lang w:eastAsia="ru-RU"/>
        </w:rPr>
        <w:t>извещение о проведении закупки и (или) документация о закупке</w:t>
      </w:r>
      <w:r w:rsidR="007E7065" w:rsidRPr="008A04EA">
        <w:rPr>
          <w:sz w:val="28"/>
          <w:szCs w:val="28"/>
          <w:lang w:eastAsia="ru-RU"/>
        </w:rPr>
        <w:t xml:space="preserve"> </w:t>
      </w:r>
      <w:r w:rsidRPr="008A04EA">
        <w:rPr>
          <w:sz w:val="28"/>
          <w:szCs w:val="28"/>
          <w:lang w:eastAsia="ru-RU"/>
        </w:rPr>
        <w:t>и (или) иные документы (сведения), содержащие условия проведения закупки</w:t>
      </w:r>
      <w:r w:rsidRPr="008A04EA">
        <w:rPr>
          <w:sz w:val="28"/>
          <w:szCs w:val="28"/>
          <w:lang w:eastAsia="zh-CN"/>
        </w:rPr>
        <w:t xml:space="preserve"> помимо прочего должна содержать:</w:t>
      </w:r>
    </w:p>
    <w:p w:rsidR="008F2C42" w:rsidRPr="008A04EA" w:rsidRDefault="008F2C42" w:rsidP="00ED7A80">
      <w:pPr>
        <w:tabs>
          <w:tab w:val="left" w:pos="142"/>
          <w:tab w:val="left" w:pos="993"/>
        </w:tabs>
        <w:autoSpaceDE w:val="0"/>
        <w:autoSpaceDN w:val="0"/>
        <w:adjustRightInd w:val="0"/>
        <w:spacing w:after="0" w:line="240" w:lineRule="auto"/>
        <w:ind w:firstLine="709"/>
        <w:contextualSpacing/>
        <w:jc w:val="both"/>
        <w:rPr>
          <w:sz w:val="28"/>
          <w:szCs w:val="28"/>
          <w:lang w:eastAsia="zh-CN"/>
        </w:rPr>
      </w:pPr>
      <w:r w:rsidRPr="008A04EA">
        <w:rPr>
          <w:sz w:val="28"/>
          <w:szCs w:val="28"/>
          <w:lang w:eastAsia="zh-CN"/>
        </w:rPr>
        <w:t>1) указание на заключение по одной закупке более одного договора с</w:t>
      </w:r>
      <w:r w:rsidR="007E7065" w:rsidRPr="008A04EA">
        <w:rPr>
          <w:sz w:val="28"/>
          <w:szCs w:val="28"/>
          <w:lang w:eastAsia="zh-CN"/>
        </w:rPr>
        <w:t> </w:t>
      </w:r>
      <w:r w:rsidRPr="008A04EA">
        <w:rPr>
          <w:sz w:val="28"/>
          <w:szCs w:val="28"/>
          <w:lang w:eastAsia="zh-CN"/>
        </w:rPr>
        <w:t>разными участниками закупки, отвечающими требованиям Заказчика;</w:t>
      </w:r>
    </w:p>
    <w:p w:rsidR="008F2C42" w:rsidRPr="008A04EA" w:rsidRDefault="008F2C42" w:rsidP="00ED7A80">
      <w:pPr>
        <w:tabs>
          <w:tab w:val="left" w:pos="142"/>
          <w:tab w:val="left" w:pos="993"/>
        </w:tabs>
        <w:autoSpaceDE w:val="0"/>
        <w:autoSpaceDN w:val="0"/>
        <w:adjustRightInd w:val="0"/>
        <w:spacing w:after="0" w:line="240" w:lineRule="auto"/>
        <w:ind w:firstLine="709"/>
        <w:contextualSpacing/>
        <w:jc w:val="both"/>
        <w:rPr>
          <w:sz w:val="28"/>
          <w:szCs w:val="28"/>
          <w:lang w:eastAsia="zh-CN"/>
        </w:rPr>
      </w:pPr>
      <w:r w:rsidRPr="008A04EA">
        <w:rPr>
          <w:sz w:val="28"/>
          <w:szCs w:val="28"/>
          <w:lang w:eastAsia="zh-CN"/>
        </w:rPr>
        <w:lastRenderedPageBreak/>
        <w:t>2) количество участников, которые могут быть признаны победителями закупки;</w:t>
      </w:r>
    </w:p>
    <w:p w:rsidR="008F2C42" w:rsidRPr="008A04EA" w:rsidRDefault="008F2C42" w:rsidP="00ED7A80">
      <w:pPr>
        <w:tabs>
          <w:tab w:val="left" w:pos="142"/>
          <w:tab w:val="left" w:pos="993"/>
        </w:tabs>
        <w:autoSpaceDE w:val="0"/>
        <w:autoSpaceDN w:val="0"/>
        <w:adjustRightInd w:val="0"/>
        <w:spacing w:after="0" w:line="240" w:lineRule="auto"/>
        <w:ind w:firstLine="709"/>
        <w:contextualSpacing/>
        <w:jc w:val="both"/>
        <w:rPr>
          <w:sz w:val="28"/>
          <w:szCs w:val="28"/>
          <w:lang w:eastAsia="zh-CN"/>
        </w:rPr>
      </w:pPr>
      <w:r w:rsidRPr="008A04EA">
        <w:rPr>
          <w:sz w:val="28"/>
          <w:szCs w:val="28"/>
          <w:lang w:eastAsia="zh-CN"/>
        </w:rPr>
        <w:t>3) распределение общего объёма товаров, работ, услуг между победителями закупки;</w:t>
      </w:r>
    </w:p>
    <w:p w:rsidR="008F2C42" w:rsidRPr="008A04EA" w:rsidRDefault="008F2C42" w:rsidP="00ED7A80">
      <w:pPr>
        <w:tabs>
          <w:tab w:val="left" w:pos="142"/>
          <w:tab w:val="left" w:pos="993"/>
        </w:tabs>
        <w:autoSpaceDE w:val="0"/>
        <w:autoSpaceDN w:val="0"/>
        <w:adjustRightInd w:val="0"/>
        <w:spacing w:after="0" w:line="240" w:lineRule="auto"/>
        <w:ind w:firstLine="709"/>
        <w:contextualSpacing/>
        <w:jc w:val="both"/>
        <w:rPr>
          <w:sz w:val="28"/>
          <w:szCs w:val="28"/>
          <w:lang w:eastAsia="zh-CN"/>
        </w:rPr>
      </w:pPr>
      <w:r w:rsidRPr="008A04EA">
        <w:rPr>
          <w:sz w:val="28"/>
          <w:szCs w:val="28"/>
          <w:lang w:eastAsia="zh-CN"/>
        </w:rPr>
        <w:t>4) механизм заключения договора с несколькими участниками закупки, не противоречащий требованиям Положения о закупке.</w:t>
      </w:r>
    </w:p>
    <w:p w:rsidR="008F2C42" w:rsidRPr="008A04EA" w:rsidRDefault="008F2C42" w:rsidP="00ED7A80">
      <w:pPr>
        <w:tabs>
          <w:tab w:val="left" w:pos="142"/>
          <w:tab w:val="left" w:pos="993"/>
        </w:tabs>
        <w:autoSpaceDE w:val="0"/>
        <w:autoSpaceDN w:val="0"/>
        <w:adjustRightInd w:val="0"/>
        <w:spacing w:after="0" w:line="240" w:lineRule="auto"/>
        <w:ind w:firstLine="709"/>
        <w:contextualSpacing/>
        <w:jc w:val="both"/>
        <w:rPr>
          <w:strike/>
          <w:sz w:val="28"/>
          <w:szCs w:val="28"/>
          <w:lang w:eastAsia="ru-RU"/>
        </w:rPr>
      </w:pPr>
      <w:r w:rsidRPr="008A04EA">
        <w:rPr>
          <w:sz w:val="28"/>
          <w:szCs w:val="28"/>
          <w:lang w:eastAsia="zh-CN"/>
        </w:rPr>
        <w:t xml:space="preserve">18.4. </w:t>
      </w:r>
      <w:r w:rsidRPr="008A04EA">
        <w:rPr>
          <w:sz w:val="28"/>
          <w:szCs w:val="28"/>
          <w:lang w:eastAsia="ru-RU"/>
        </w:rPr>
        <w:t>Заказчик вправе заключить договор с несколькими участниками закупки в случае осуществления закупок, объектом которых является поставка технических средств реабилитации инвалидов, создание нескольких произведений литературы или искусства, выполнение научно</w:t>
      </w:r>
      <w:r w:rsidR="00D2550F">
        <w:rPr>
          <w:sz w:val="28"/>
          <w:szCs w:val="28"/>
          <w:lang w:eastAsia="ru-RU"/>
        </w:rPr>
        <w:t>–</w:t>
      </w:r>
      <w:r w:rsidRPr="008A04EA">
        <w:rPr>
          <w:sz w:val="28"/>
          <w:szCs w:val="28"/>
          <w:lang w:eastAsia="ru-RU"/>
        </w:rPr>
        <w:t>исследовательских работ либо оказание услуг в сфере образования или услуг по</w:t>
      </w:r>
      <w:r w:rsidR="007E7065" w:rsidRPr="008A04EA">
        <w:rPr>
          <w:sz w:val="28"/>
          <w:szCs w:val="28"/>
          <w:lang w:eastAsia="ru-RU"/>
        </w:rPr>
        <w:t> </w:t>
      </w:r>
      <w:r w:rsidRPr="008A04EA">
        <w:rPr>
          <w:sz w:val="28"/>
          <w:szCs w:val="28"/>
          <w:lang w:eastAsia="ru-RU"/>
        </w:rPr>
        <w:t>санаторно</w:t>
      </w:r>
      <w:r w:rsidR="00D2550F">
        <w:rPr>
          <w:sz w:val="28"/>
          <w:szCs w:val="28"/>
          <w:lang w:eastAsia="ru-RU"/>
        </w:rPr>
        <w:t>–</w:t>
      </w:r>
      <w:r w:rsidRPr="008A04EA">
        <w:rPr>
          <w:sz w:val="28"/>
          <w:szCs w:val="28"/>
          <w:lang w:eastAsia="ru-RU"/>
        </w:rPr>
        <w:t>курортному лечению и оздоровлению, услуг по организации отдыха детей и их оздоровления, в том числе по предоставлению путевок.</w:t>
      </w:r>
    </w:p>
    <w:p w:rsidR="008F2C42" w:rsidRPr="008A04EA" w:rsidRDefault="008F2C42" w:rsidP="00433BCB">
      <w:pPr>
        <w:pStyle w:val="20"/>
        <w:rPr>
          <w:lang w:eastAsia="ru-RU"/>
        </w:rPr>
      </w:pPr>
      <w:bookmarkStart w:id="143" w:name="_Toc27759258"/>
      <w:bookmarkStart w:id="144" w:name="_Toc27759820"/>
      <w:bookmarkStart w:id="145" w:name="_Toc106785791"/>
      <w:bookmarkStart w:id="146" w:name="_Toc210653906"/>
      <w:r w:rsidRPr="008A04EA">
        <w:rPr>
          <w:lang w:eastAsia="ru-RU"/>
        </w:rPr>
        <w:t>ЧАСТЬ III. ПОРЯДОК ЗАКЛЮЧЕНИЯ И ИСПОЛНЕНИЯ ДОГОВОРА, ОБЕСПЕЧЕНИЕ ИСПОЛНЕНИЯ ДОГОВОРА</w:t>
      </w:r>
      <w:bookmarkEnd w:id="139"/>
      <w:bookmarkEnd w:id="140"/>
      <w:bookmarkEnd w:id="143"/>
      <w:bookmarkEnd w:id="144"/>
      <w:bookmarkEnd w:id="145"/>
      <w:bookmarkEnd w:id="146"/>
    </w:p>
    <w:p w:rsidR="008F2C42" w:rsidRPr="008A04EA" w:rsidRDefault="008F2C42" w:rsidP="00433BCB">
      <w:pPr>
        <w:pStyle w:val="20"/>
        <w:rPr>
          <w:lang w:eastAsia="ru-RU"/>
        </w:rPr>
      </w:pPr>
      <w:bookmarkStart w:id="147" w:name="_Toc521444330"/>
      <w:bookmarkStart w:id="148" w:name="_Toc523896400"/>
      <w:bookmarkStart w:id="149" w:name="_Toc27759259"/>
      <w:bookmarkStart w:id="150" w:name="_Toc27759821"/>
      <w:bookmarkStart w:id="151" w:name="_Toc106785792"/>
      <w:bookmarkStart w:id="152" w:name="_Toc210653907"/>
      <w:r w:rsidRPr="008A04EA">
        <w:rPr>
          <w:lang w:eastAsia="ru-RU"/>
        </w:rPr>
        <w:t xml:space="preserve">Раздел 19. </w:t>
      </w:r>
      <w:r w:rsidRPr="00433BCB">
        <w:t>ПОРЯДОК</w:t>
      </w:r>
      <w:r w:rsidRPr="008A04EA">
        <w:rPr>
          <w:lang w:eastAsia="ru-RU"/>
        </w:rPr>
        <w:t xml:space="preserve"> ЗАКЛЮЧЕНИЯ И ИСПОЛНЕНИЯ ДОГОВОРА</w:t>
      </w:r>
      <w:bookmarkEnd w:id="147"/>
      <w:bookmarkEnd w:id="148"/>
      <w:bookmarkEnd w:id="149"/>
      <w:bookmarkEnd w:id="150"/>
      <w:bookmarkEnd w:id="151"/>
      <w:bookmarkEnd w:id="152"/>
    </w:p>
    <w:p w:rsidR="005D6B7F" w:rsidRDefault="008F2C42" w:rsidP="005D6B7F">
      <w:pPr>
        <w:tabs>
          <w:tab w:val="left" w:pos="142"/>
          <w:tab w:val="left" w:pos="993"/>
        </w:tabs>
        <w:autoSpaceDE w:val="0"/>
        <w:autoSpaceDN w:val="0"/>
        <w:adjustRightInd w:val="0"/>
        <w:spacing w:after="0" w:line="240" w:lineRule="auto"/>
        <w:ind w:firstLine="709"/>
        <w:jc w:val="both"/>
        <w:rPr>
          <w:sz w:val="28"/>
          <w:szCs w:val="28"/>
        </w:rPr>
      </w:pPr>
      <w:bookmarkStart w:id="153" w:name="P248"/>
      <w:bookmarkEnd w:id="153"/>
      <w:r w:rsidRPr="008A04EA">
        <w:rPr>
          <w:sz w:val="28"/>
          <w:szCs w:val="28"/>
        </w:rPr>
        <w:t xml:space="preserve">19.1. </w:t>
      </w:r>
      <w:r w:rsidR="005D6B7F" w:rsidRPr="008A04EA">
        <w:rPr>
          <w:sz w:val="28"/>
          <w:szCs w:val="28"/>
        </w:rPr>
        <w:t xml:space="preserve">Договор по результатам конкурентной закупки заключается с победителем закупки, а в случаях, предусмотренных пунктом 19.5 Положения о закупке, с иным участником закупки </w:t>
      </w:r>
      <w:r w:rsidR="005D6B7F" w:rsidRPr="008A04EA">
        <w:rPr>
          <w:bCs/>
          <w:sz w:val="28"/>
          <w:szCs w:val="28"/>
        </w:rPr>
        <w:t>не ранее чем через</w:t>
      </w:r>
      <w:r w:rsidR="005D6B7F" w:rsidRPr="008A04EA">
        <w:rPr>
          <w:sz w:val="28"/>
          <w:szCs w:val="28"/>
        </w:rPr>
        <w:t xml:space="preserve"> </w:t>
      </w:r>
      <w:r w:rsidR="005D6B7F" w:rsidRPr="008A04EA">
        <w:rPr>
          <w:bCs/>
          <w:sz w:val="28"/>
          <w:szCs w:val="28"/>
        </w:rPr>
        <w:t xml:space="preserve">десять дней </w:t>
      </w:r>
      <w:r w:rsidR="005D6B7F">
        <w:rPr>
          <w:bCs/>
          <w:sz w:val="28"/>
          <w:szCs w:val="28"/>
        </w:rPr>
        <w:br/>
      </w:r>
      <w:r w:rsidR="005D6B7F" w:rsidRPr="008A04EA">
        <w:rPr>
          <w:bCs/>
          <w:sz w:val="28"/>
          <w:szCs w:val="28"/>
        </w:rPr>
        <w:t xml:space="preserve">и не позднее чем через двадцать дней </w:t>
      </w:r>
      <w:r w:rsidR="005D6B7F" w:rsidRPr="008A04EA">
        <w:rPr>
          <w:sz w:val="28"/>
          <w:szCs w:val="28"/>
        </w:rPr>
        <w:t xml:space="preserve">с даты размещения в ЕИС, </w:t>
      </w:r>
      <w:r w:rsidR="005D6B7F">
        <w:rPr>
          <w:sz w:val="28"/>
          <w:szCs w:val="28"/>
        </w:rPr>
        <w:br/>
      </w:r>
      <w:r w:rsidR="005D6B7F" w:rsidRPr="008A04EA">
        <w:rPr>
          <w:sz w:val="28"/>
          <w:szCs w:val="28"/>
        </w:rPr>
        <w:t xml:space="preserve">на официальном сайте итогового протокола, составленного по результатам закупки. </w:t>
      </w:r>
    </w:p>
    <w:p w:rsidR="008F2C42" w:rsidRPr="008A04EA" w:rsidRDefault="008F2C42" w:rsidP="007E7065">
      <w:pPr>
        <w:autoSpaceDE w:val="0"/>
        <w:autoSpaceDN w:val="0"/>
        <w:adjustRightInd w:val="0"/>
        <w:spacing w:after="0" w:line="240" w:lineRule="auto"/>
        <w:ind w:firstLine="709"/>
        <w:jc w:val="both"/>
        <w:rPr>
          <w:sz w:val="28"/>
          <w:szCs w:val="28"/>
          <w:lang w:eastAsia="ru-RU"/>
        </w:rPr>
      </w:pPr>
      <w:r w:rsidRPr="008A04EA">
        <w:rPr>
          <w:sz w:val="28"/>
          <w:szCs w:val="28"/>
          <w:lang w:eastAsia="ru-RU"/>
        </w:rPr>
        <w:t>19.1.1. При осуществлении закупки товара, в том числе поставляемого Заказчику при выполнении закупаемых работ, оказании закупаемых услуг, в</w:t>
      </w:r>
      <w:r w:rsidR="005B2B36" w:rsidRPr="008A04EA">
        <w:rPr>
          <w:sz w:val="28"/>
          <w:szCs w:val="28"/>
          <w:lang w:eastAsia="ru-RU"/>
        </w:rPr>
        <w:t> </w:t>
      </w:r>
      <w:r w:rsidRPr="008A04EA">
        <w:rPr>
          <w:sz w:val="28"/>
          <w:szCs w:val="28"/>
          <w:lang w:eastAsia="ru-RU"/>
        </w:rPr>
        <w:t>договор при его заключении включается информация о стране происхождения товара.</w:t>
      </w:r>
    </w:p>
    <w:p w:rsidR="008F2C42" w:rsidRPr="008A04EA" w:rsidRDefault="008F2C42" w:rsidP="007E706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19.2. В случае необходимости одобрения органом управления Заказчика в соответствии с законодательством Российской Федерации заключения договора или в</w:t>
      </w:r>
      <w:r w:rsidR="005B2B36" w:rsidRPr="008A04EA">
        <w:rPr>
          <w:sz w:val="28"/>
          <w:szCs w:val="28"/>
        </w:rPr>
        <w:t xml:space="preserve"> </w:t>
      </w:r>
      <w:r w:rsidRPr="008A04EA">
        <w:rPr>
          <w:sz w:val="28"/>
          <w:szCs w:val="28"/>
        </w:rPr>
        <w:t xml:space="preserve">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sidRPr="008A04EA">
        <w:rPr>
          <w:bCs/>
          <w:sz w:val="28"/>
          <w:szCs w:val="28"/>
        </w:rPr>
        <w:t>пять дней</w:t>
      </w:r>
      <w:r w:rsidR="005B2B36" w:rsidRPr="008A04EA">
        <w:rPr>
          <w:bCs/>
          <w:sz w:val="28"/>
          <w:szCs w:val="28"/>
        </w:rPr>
        <w:t xml:space="preserve"> </w:t>
      </w:r>
      <w:r w:rsidRPr="008A04EA">
        <w:rPr>
          <w:sz w:val="28"/>
          <w:szCs w:val="28"/>
        </w:rPr>
        <w:t>с даты указанного одобрения или с даты вынесения решения антимонопольного органа по</w:t>
      </w:r>
      <w:r w:rsidR="005B2B36" w:rsidRPr="008A04EA">
        <w:rPr>
          <w:sz w:val="28"/>
          <w:szCs w:val="28"/>
        </w:rPr>
        <w:t> </w:t>
      </w:r>
      <w:r w:rsidRPr="008A04EA">
        <w:rPr>
          <w:sz w:val="28"/>
          <w:szCs w:val="28"/>
        </w:rPr>
        <w:t>результатам обжалования действий (бездействия) Заказчика, комиссии, оператора электронной площадки.</w:t>
      </w:r>
    </w:p>
    <w:p w:rsidR="008F2C42" w:rsidRPr="008A04EA" w:rsidRDefault="008F2C42" w:rsidP="007E7065">
      <w:pPr>
        <w:tabs>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 xml:space="preserve">19.2.1. </w:t>
      </w:r>
      <w:r w:rsidRPr="008A04EA">
        <w:rPr>
          <w:sz w:val="28"/>
          <w:szCs w:val="28"/>
        </w:rPr>
        <w:t>В течение двух рабочих дней с даты размещения в ЕИС</w:t>
      </w:r>
      <w:r w:rsidR="005B2B36" w:rsidRPr="008A04EA">
        <w:rPr>
          <w:sz w:val="28"/>
          <w:szCs w:val="28"/>
        </w:rPr>
        <w:t>, на официальном сайте</w:t>
      </w:r>
      <w:r w:rsidRPr="008A04EA">
        <w:rPr>
          <w:sz w:val="28"/>
          <w:szCs w:val="28"/>
        </w:rPr>
        <w:t xml:space="preserve"> итогового протокола Заказчик </w:t>
      </w:r>
      <w:r w:rsidRPr="008A04EA">
        <w:rPr>
          <w:sz w:val="28"/>
          <w:szCs w:val="28"/>
          <w:lang w:eastAsia="ru-RU"/>
        </w:rPr>
        <w:t xml:space="preserve">размещает </w:t>
      </w:r>
      <w:r w:rsidR="00304526">
        <w:rPr>
          <w:sz w:val="28"/>
          <w:szCs w:val="28"/>
          <w:lang w:eastAsia="ru-RU"/>
        </w:rPr>
        <w:br/>
      </w:r>
      <w:r w:rsidRPr="008A04EA">
        <w:rPr>
          <w:sz w:val="28"/>
          <w:szCs w:val="28"/>
          <w:lang w:eastAsia="ru-RU"/>
        </w:rPr>
        <w:t>на</w:t>
      </w:r>
      <w:r w:rsidR="005B2B36" w:rsidRPr="008A04EA">
        <w:rPr>
          <w:sz w:val="28"/>
          <w:szCs w:val="28"/>
          <w:lang w:eastAsia="ru-RU"/>
        </w:rPr>
        <w:t xml:space="preserve"> </w:t>
      </w:r>
      <w:r w:rsidRPr="008A04EA">
        <w:rPr>
          <w:sz w:val="28"/>
          <w:szCs w:val="28"/>
          <w:lang w:eastAsia="ru-RU"/>
        </w:rPr>
        <w:t>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w:t>
      </w:r>
      <w:r w:rsidR="00113997" w:rsidRPr="008A04EA">
        <w:rPr>
          <w:sz w:val="28"/>
          <w:szCs w:val="28"/>
          <w:lang w:eastAsia="ru-RU"/>
        </w:rPr>
        <w:t> </w:t>
      </w:r>
      <w:r w:rsidRPr="008A04EA">
        <w:rPr>
          <w:sz w:val="28"/>
          <w:szCs w:val="28"/>
          <w:lang w:eastAsia="ru-RU"/>
        </w:rPr>
        <w:t xml:space="preserve">которым заключается договор, в заявке на участие в закупке. </w:t>
      </w:r>
    </w:p>
    <w:p w:rsidR="008F2C42" w:rsidRPr="008A04EA" w:rsidRDefault="008F2C42" w:rsidP="007E7065">
      <w:pPr>
        <w:tabs>
          <w:tab w:val="left" w:pos="993"/>
          <w:tab w:val="left" w:pos="1134"/>
        </w:tabs>
        <w:autoSpaceDE w:val="0"/>
        <w:autoSpaceDN w:val="0"/>
        <w:adjustRightInd w:val="0"/>
        <w:spacing w:after="0" w:line="240" w:lineRule="auto"/>
        <w:ind w:firstLine="709"/>
        <w:contextualSpacing/>
        <w:jc w:val="both"/>
        <w:rPr>
          <w:sz w:val="28"/>
          <w:szCs w:val="28"/>
        </w:rPr>
      </w:pPr>
      <w:bookmarkStart w:id="154" w:name="_Hlk520795838"/>
      <w:r w:rsidRPr="008A04EA">
        <w:rPr>
          <w:sz w:val="28"/>
          <w:szCs w:val="28"/>
          <w:lang w:eastAsia="ru-RU"/>
        </w:rPr>
        <w:t xml:space="preserve">19.2.2. </w:t>
      </w:r>
      <w:bookmarkEnd w:id="154"/>
      <w:r w:rsidRPr="008A04EA">
        <w:rPr>
          <w:sz w:val="28"/>
          <w:szCs w:val="28"/>
          <w:lang w:eastAsia="ru-RU"/>
        </w:rPr>
        <w:t xml:space="preserve">В течение </w:t>
      </w:r>
      <w:r w:rsidRPr="008A04EA">
        <w:rPr>
          <w:bCs/>
          <w:sz w:val="28"/>
          <w:szCs w:val="28"/>
          <w:lang w:eastAsia="ru-RU"/>
        </w:rPr>
        <w:t>пяти рабочих дней</w:t>
      </w:r>
      <w:r w:rsidRPr="008A04EA">
        <w:rPr>
          <w:sz w:val="28"/>
          <w:szCs w:val="28"/>
          <w:lang w:eastAsia="ru-RU"/>
        </w:rPr>
        <w:t xml:space="preserve"> после размещения Заказчиком на</w:t>
      </w:r>
      <w:r w:rsidR="00113997" w:rsidRPr="008A04EA">
        <w:rPr>
          <w:sz w:val="28"/>
          <w:szCs w:val="28"/>
          <w:lang w:eastAsia="ru-RU"/>
        </w:rPr>
        <w:t> </w:t>
      </w:r>
      <w:r w:rsidRPr="008A04EA">
        <w:rPr>
          <w:sz w:val="28"/>
          <w:szCs w:val="28"/>
          <w:lang w:eastAsia="ru-RU"/>
        </w:rPr>
        <w:t xml:space="preserve">электронной площадке проекта договора участник закупки, с которым </w:t>
      </w:r>
      <w:r w:rsidRPr="008A04EA">
        <w:rPr>
          <w:sz w:val="28"/>
          <w:szCs w:val="28"/>
          <w:lang w:eastAsia="ru-RU"/>
        </w:rPr>
        <w:lastRenderedPageBreak/>
        <w:t>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w:t>
      </w:r>
      <w:r w:rsidR="00113997" w:rsidRPr="008A04EA">
        <w:rPr>
          <w:sz w:val="28"/>
          <w:szCs w:val="28"/>
          <w:lang w:eastAsia="ru-RU"/>
        </w:rPr>
        <w:t xml:space="preserve"> </w:t>
      </w:r>
      <w:r w:rsidRPr="008A04EA">
        <w:rPr>
          <w:sz w:val="28"/>
          <w:szCs w:val="28"/>
          <w:lang w:eastAsia="ru-RU"/>
        </w:rPr>
        <w:t>документации о</w:t>
      </w:r>
      <w:r w:rsidR="00113997" w:rsidRPr="008A04EA">
        <w:rPr>
          <w:sz w:val="28"/>
          <w:szCs w:val="28"/>
          <w:lang w:eastAsia="ru-RU"/>
        </w:rPr>
        <w:t> </w:t>
      </w:r>
      <w:r w:rsidRPr="008A04EA">
        <w:rPr>
          <w:sz w:val="28"/>
          <w:szCs w:val="28"/>
          <w:lang w:eastAsia="ru-RU"/>
        </w:rPr>
        <w:t>закупке, а также с документом, подтверждающим внесение платы за</w:t>
      </w:r>
      <w:r w:rsidR="00113997" w:rsidRPr="008A04EA">
        <w:rPr>
          <w:sz w:val="28"/>
          <w:szCs w:val="28"/>
          <w:lang w:eastAsia="ru-RU"/>
        </w:rPr>
        <w:t xml:space="preserve"> </w:t>
      </w:r>
      <w:r w:rsidRPr="008A04EA">
        <w:rPr>
          <w:sz w:val="28"/>
          <w:szCs w:val="28"/>
          <w:lang w:eastAsia="ru-RU"/>
        </w:rPr>
        <w:t xml:space="preserve">право заключения договора, если </w:t>
      </w:r>
      <w:r w:rsidRPr="008A04EA">
        <w:rPr>
          <w:sz w:val="28"/>
          <w:szCs w:val="28"/>
        </w:rPr>
        <w:t>при проведении аукциона в</w:t>
      </w:r>
      <w:r w:rsidR="00113997" w:rsidRPr="008A04EA">
        <w:rPr>
          <w:sz w:val="28"/>
          <w:szCs w:val="28"/>
        </w:rPr>
        <w:t xml:space="preserve"> </w:t>
      </w:r>
      <w:r w:rsidRPr="008A04EA">
        <w:rPr>
          <w:sz w:val="28"/>
          <w:szCs w:val="28"/>
        </w:rPr>
        <w:t xml:space="preserve">электронной форме цена договора снижена до нуля и аукцион </w:t>
      </w:r>
      <w:r w:rsidRPr="008A04EA">
        <w:rPr>
          <w:sz w:val="28"/>
          <w:szCs w:val="28"/>
          <w:lang w:eastAsia="zh-CN"/>
        </w:rPr>
        <w:t xml:space="preserve">проводился на право заключить договор, </w:t>
      </w:r>
      <w:r w:rsidRPr="008A04EA">
        <w:rPr>
          <w:sz w:val="28"/>
          <w:szCs w:val="28"/>
          <w:lang w:eastAsia="ru-RU"/>
        </w:rPr>
        <w:t xml:space="preserve">либо </w:t>
      </w:r>
      <w:r w:rsidRPr="008A04EA">
        <w:rPr>
          <w:sz w:val="28"/>
          <w:szCs w:val="28"/>
        </w:rPr>
        <w:t xml:space="preserve">размещает протокол разногласий. </w:t>
      </w:r>
    </w:p>
    <w:p w:rsidR="008F2C42" w:rsidRPr="008A04EA" w:rsidRDefault="008F2C42" w:rsidP="007E7065">
      <w:pPr>
        <w:tabs>
          <w:tab w:val="left" w:pos="993"/>
          <w:tab w:val="left" w:pos="1134"/>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 xml:space="preserve">19.2.3. В течение пяти рабочих </w:t>
      </w:r>
      <w:r w:rsidRPr="008A04EA">
        <w:rPr>
          <w:bCs/>
          <w:sz w:val="28"/>
          <w:szCs w:val="28"/>
          <w:lang w:eastAsia="ru-RU"/>
        </w:rPr>
        <w:t>дней</w:t>
      </w:r>
      <w:r w:rsidRPr="008A04EA">
        <w:rPr>
          <w:sz w:val="28"/>
          <w:szCs w:val="28"/>
          <w:lang w:eastAsia="ru-RU"/>
        </w:rPr>
        <w:t xml:space="preserve"> после размещения Заказчиком на</w:t>
      </w:r>
      <w:r w:rsidR="00191204" w:rsidRPr="008A04EA">
        <w:rPr>
          <w:sz w:val="28"/>
          <w:szCs w:val="28"/>
          <w:lang w:eastAsia="ru-RU"/>
        </w:rPr>
        <w:t> </w:t>
      </w:r>
      <w:r w:rsidRPr="008A04EA">
        <w:rPr>
          <w:sz w:val="28"/>
          <w:szCs w:val="28"/>
          <w:lang w:eastAsia="ru-RU"/>
        </w:rPr>
        <w:t xml:space="preserve">электронной площадке проекта договора участник закупки, </w:t>
      </w:r>
      <w:r w:rsidRPr="008A04EA">
        <w:rPr>
          <w:sz w:val="28"/>
          <w:szCs w:val="28"/>
        </w:rPr>
        <w:t xml:space="preserve">в случае наличия разногласий по проекту договора, </w:t>
      </w:r>
      <w:r w:rsidRPr="008A04EA">
        <w:rPr>
          <w:sz w:val="28"/>
          <w:szCs w:val="28"/>
          <w:lang w:eastAsia="ru-RU"/>
        </w:rPr>
        <w:t>размещает на электронной площадке протокол разногласий, подписанный усиленной квалифицированной электронной подписью лица, имеющего право действовать от имени участника закупки, с использованием программно</w:t>
      </w:r>
      <w:r w:rsidR="00D2550F">
        <w:rPr>
          <w:sz w:val="28"/>
          <w:szCs w:val="28"/>
          <w:lang w:eastAsia="ru-RU"/>
        </w:rPr>
        <w:t>–</w:t>
      </w:r>
      <w:r w:rsidRPr="008A04EA">
        <w:rPr>
          <w:sz w:val="28"/>
          <w:szCs w:val="28"/>
          <w:lang w:eastAsia="ru-RU"/>
        </w:rPr>
        <w:t>аппаратных средств электронной площадки и с учетом следующих правил:</w:t>
      </w:r>
    </w:p>
    <w:p w:rsidR="008F2C42" w:rsidRPr="008A04EA" w:rsidRDefault="00D2550F" w:rsidP="007E7065">
      <w:pPr>
        <w:tabs>
          <w:tab w:val="left" w:pos="993"/>
          <w:tab w:val="left" w:pos="1134"/>
        </w:tabs>
        <w:autoSpaceDE w:val="0"/>
        <w:autoSpaceDN w:val="0"/>
        <w:adjustRightInd w:val="0"/>
        <w:spacing w:after="0" w:line="240" w:lineRule="auto"/>
        <w:ind w:firstLine="709"/>
        <w:contextualSpacing/>
        <w:jc w:val="both"/>
        <w:rPr>
          <w:sz w:val="28"/>
          <w:szCs w:val="28"/>
          <w:lang w:eastAsia="ru-RU"/>
        </w:rPr>
      </w:pPr>
      <w:r w:rsidRPr="00081585">
        <w:rPr>
          <w:sz w:val="28"/>
          <w:szCs w:val="28"/>
          <w:lang w:eastAsia="ru-RU"/>
        </w:rPr>
        <w:t>–</w:t>
      </w:r>
      <w:r w:rsidR="008F2C42" w:rsidRPr="00081585">
        <w:rPr>
          <w:sz w:val="28"/>
          <w:szCs w:val="28"/>
          <w:lang w:eastAsia="ru-RU"/>
        </w:rPr>
        <w:t xml:space="preserve"> участник закупки вправе направить протокол разногласий не более </w:t>
      </w:r>
      <w:r w:rsidR="008F2C42" w:rsidRPr="00081585">
        <w:rPr>
          <w:bCs/>
          <w:sz w:val="28"/>
          <w:szCs w:val="28"/>
          <w:lang w:eastAsia="ru-RU"/>
        </w:rPr>
        <w:t>одного раза</w:t>
      </w:r>
      <w:r w:rsidR="008F2C42" w:rsidRPr="00081585">
        <w:rPr>
          <w:sz w:val="28"/>
          <w:szCs w:val="28"/>
          <w:lang w:eastAsia="ru-RU"/>
        </w:rPr>
        <w:t>;</w:t>
      </w:r>
    </w:p>
    <w:p w:rsidR="008F2C42" w:rsidRPr="008A04EA" w:rsidRDefault="00D2550F" w:rsidP="007E7065">
      <w:pPr>
        <w:tabs>
          <w:tab w:val="left" w:pos="993"/>
          <w:tab w:val="left" w:pos="1134"/>
        </w:tabs>
        <w:autoSpaceDE w:val="0"/>
        <w:autoSpaceDN w:val="0"/>
        <w:adjustRightInd w:val="0"/>
        <w:spacing w:after="0" w:line="240" w:lineRule="auto"/>
        <w:ind w:firstLine="709"/>
        <w:contextualSpacing/>
        <w:jc w:val="both"/>
        <w:rPr>
          <w:sz w:val="28"/>
          <w:szCs w:val="28"/>
          <w:lang w:eastAsia="ru-RU"/>
        </w:rPr>
      </w:pPr>
      <w:r>
        <w:rPr>
          <w:sz w:val="28"/>
          <w:szCs w:val="28"/>
          <w:lang w:eastAsia="ru-RU"/>
        </w:rPr>
        <w:t>–</w:t>
      </w:r>
      <w:r w:rsidR="008F2C42" w:rsidRPr="008A04EA">
        <w:rPr>
          <w:sz w:val="28"/>
          <w:szCs w:val="28"/>
          <w:lang w:eastAsia="ru-RU"/>
        </w:rPr>
        <w:t xml:space="preserve"> участник закупки должен указать в протоколе разногласий замечания к</w:t>
      </w:r>
      <w:r w:rsidR="00191204" w:rsidRPr="008A04EA">
        <w:rPr>
          <w:sz w:val="28"/>
          <w:szCs w:val="28"/>
          <w:lang w:eastAsia="ru-RU"/>
        </w:rPr>
        <w:t> </w:t>
      </w:r>
      <w:r w:rsidR="008F2C42" w:rsidRPr="008A04EA">
        <w:rPr>
          <w:sz w:val="28"/>
          <w:szCs w:val="28"/>
          <w:lang w:eastAsia="ru-RU"/>
        </w:rPr>
        <w:t>положениям проекта договора, не соответствующим извещению и</w:t>
      </w:r>
      <w:r w:rsidR="00191204" w:rsidRPr="008A04EA">
        <w:rPr>
          <w:sz w:val="28"/>
          <w:szCs w:val="28"/>
          <w:lang w:eastAsia="ru-RU"/>
        </w:rPr>
        <w:t> </w:t>
      </w:r>
      <w:r w:rsidR="008F2C42" w:rsidRPr="008A04EA">
        <w:rPr>
          <w:sz w:val="28"/>
          <w:szCs w:val="28"/>
          <w:lang w:eastAsia="ru-RU"/>
        </w:rPr>
        <w:t>документации о закупке и (или) своей заявке на</w:t>
      </w:r>
      <w:r w:rsidR="00191204" w:rsidRPr="008A04EA">
        <w:rPr>
          <w:sz w:val="28"/>
          <w:szCs w:val="28"/>
          <w:lang w:eastAsia="ru-RU"/>
        </w:rPr>
        <w:t xml:space="preserve"> </w:t>
      </w:r>
      <w:r w:rsidR="008F2C42" w:rsidRPr="008A04EA">
        <w:rPr>
          <w:sz w:val="28"/>
          <w:szCs w:val="28"/>
          <w:lang w:eastAsia="ru-RU"/>
        </w:rPr>
        <w:t>участие в закупке, с</w:t>
      </w:r>
      <w:r w:rsidR="00191204" w:rsidRPr="008A04EA">
        <w:rPr>
          <w:sz w:val="28"/>
          <w:szCs w:val="28"/>
          <w:lang w:eastAsia="ru-RU"/>
        </w:rPr>
        <w:t> </w:t>
      </w:r>
      <w:r w:rsidR="008F2C42" w:rsidRPr="008A04EA">
        <w:rPr>
          <w:sz w:val="28"/>
          <w:szCs w:val="28"/>
          <w:lang w:eastAsia="ru-RU"/>
        </w:rPr>
        <w:t>указанием соответствующих положений данных документов;</w:t>
      </w:r>
    </w:p>
    <w:p w:rsidR="008F2C42" w:rsidRPr="008A04EA" w:rsidRDefault="00D2550F" w:rsidP="007E7065">
      <w:pPr>
        <w:tabs>
          <w:tab w:val="left" w:pos="993"/>
          <w:tab w:val="left" w:pos="1134"/>
        </w:tabs>
        <w:autoSpaceDE w:val="0"/>
        <w:autoSpaceDN w:val="0"/>
        <w:adjustRightInd w:val="0"/>
        <w:spacing w:after="0" w:line="240" w:lineRule="auto"/>
        <w:ind w:firstLine="709"/>
        <w:contextualSpacing/>
        <w:jc w:val="both"/>
        <w:rPr>
          <w:sz w:val="28"/>
          <w:szCs w:val="28"/>
        </w:rPr>
      </w:pPr>
      <w:r>
        <w:rPr>
          <w:sz w:val="28"/>
          <w:szCs w:val="28"/>
        </w:rPr>
        <w:t>–</w:t>
      </w:r>
      <w:r w:rsidR="008F2C42" w:rsidRPr="008A04EA">
        <w:rPr>
          <w:sz w:val="28"/>
          <w:szCs w:val="28"/>
        </w:rPr>
        <w:t xml:space="preserve"> при урегулировании разногласий стороны не вправе нарушать общий срок для заключения договора, предусмотренный разделом 19 Положения о</w:t>
      </w:r>
      <w:r w:rsidR="00191204" w:rsidRPr="008A04EA">
        <w:rPr>
          <w:sz w:val="28"/>
          <w:szCs w:val="28"/>
        </w:rPr>
        <w:t> </w:t>
      </w:r>
      <w:r w:rsidR="008F2C42" w:rsidRPr="008A04EA">
        <w:rPr>
          <w:sz w:val="28"/>
          <w:szCs w:val="28"/>
        </w:rPr>
        <w:t>закупке.</w:t>
      </w:r>
    </w:p>
    <w:p w:rsidR="008F2C42" w:rsidRPr="008A04EA" w:rsidRDefault="008F2C42" w:rsidP="007E706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19.2.4. В течение двух рабочих дней после размещения участником закупки на</w:t>
      </w:r>
      <w:r w:rsidR="00A9161A" w:rsidRPr="008A04EA">
        <w:rPr>
          <w:rFonts w:ascii="Times New Roman" w:hAnsi="Times New Roman" w:cs="Times New Roman"/>
          <w:sz w:val="28"/>
          <w:szCs w:val="28"/>
        </w:rPr>
        <w:t xml:space="preserve"> </w:t>
      </w:r>
      <w:r w:rsidRPr="008A04EA">
        <w:rPr>
          <w:rFonts w:ascii="Times New Roman" w:hAnsi="Times New Roman" w:cs="Times New Roman"/>
          <w:sz w:val="28"/>
          <w:szCs w:val="28"/>
        </w:rPr>
        <w:t>электронной площадке протокола разногласий Заказчик рассматривает протокол разногласий и без своей подписи размещает на</w:t>
      </w:r>
      <w:r w:rsidR="00A52A19" w:rsidRPr="008A04EA">
        <w:rPr>
          <w:rFonts w:ascii="Times New Roman" w:hAnsi="Times New Roman" w:cs="Times New Roman"/>
          <w:sz w:val="28"/>
          <w:szCs w:val="28"/>
        </w:rPr>
        <w:t> </w:t>
      </w:r>
      <w:r w:rsidRPr="008A04EA">
        <w:rPr>
          <w:rFonts w:ascii="Times New Roman" w:hAnsi="Times New Roman" w:cs="Times New Roman"/>
          <w:sz w:val="28"/>
          <w:szCs w:val="28"/>
        </w:rPr>
        <w:t xml:space="preserve">электронной площадке доработанный проект договора либо повторно размещает на электронной площадке проект договора с указанием </w:t>
      </w:r>
      <w:r w:rsidR="00791B0E" w:rsidRPr="008A04EA">
        <w:rPr>
          <w:rFonts w:ascii="Times New Roman" w:hAnsi="Times New Roman" w:cs="Times New Roman"/>
          <w:sz w:val="28"/>
          <w:szCs w:val="28"/>
        </w:rPr>
        <w:br/>
      </w:r>
      <w:r w:rsidRPr="008A04EA">
        <w:rPr>
          <w:rFonts w:ascii="Times New Roman" w:hAnsi="Times New Roman" w:cs="Times New Roman"/>
          <w:sz w:val="28"/>
          <w:szCs w:val="28"/>
        </w:rPr>
        <w:t>в отдельном документе причин отказа учесть полностью или частично содержащиеся в протоколе разногласий замечания.</w:t>
      </w:r>
    </w:p>
    <w:p w:rsidR="008F2C42" w:rsidRPr="008A04EA" w:rsidRDefault="008F2C42" w:rsidP="007E7065">
      <w:pPr>
        <w:pStyle w:val="ConsPlusNormal"/>
        <w:ind w:firstLine="709"/>
        <w:jc w:val="both"/>
        <w:rPr>
          <w:rFonts w:ascii="Times New Roman" w:hAnsi="Times New Roman" w:cs="Times New Roman"/>
          <w:sz w:val="28"/>
          <w:szCs w:val="28"/>
        </w:rPr>
      </w:pPr>
      <w:r w:rsidRPr="008A04EA">
        <w:rPr>
          <w:rFonts w:ascii="Times New Roman" w:hAnsi="Times New Roman" w:cs="Times New Roman"/>
          <w:sz w:val="28"/>
          <w:szCs w:val="28"/>
        </w:rPr>
        <w:t>19.2.5. В течение двух рабочих дней после размещения Заказчиком на</w:t>
      </w:r>
      <w:r w:rsidR="00A52A19" w:rsidRPr="008A04EA">
        <w:rPr>
          <w:rFonts w:ascii="Times New Roman" w:hAnsi="Times New Roman" w:cs="Times New Roman"/>
          <w:sz w:val="28"/>
          <w:szCs w:val="28"/>
        </w:rPr>
        <w:t> </w:t>
      </w:r>
      <w:r w:rsidRPr="008A04EA">
        <w:rPr>
          <w:rFonts w:ascii="Times New Roman" w:hAnsi="Times New Roman" w:cs="Times New Roman"/>
          <w:sz w:val="28"/>
          <w:szCs w:val="28"/>
        </w:rPr>
        <w:t>электронной площадке документов, предусмотренных пунктом 19.2.3. настоящего Положения о закупке, участник закупки размещает на электронной площадке подписанный усиленной квалифицированной электронной подписью лица, имеющего право действовать от имени участника закупки, указанный проект договора, а также документ и (или) информацию, подтверждающие предоставление обеспечения исполнения, подписанные усиленной квалифицированной электронной подписью указанного лица.</w:t>
      </w:r>
    </w:p>
    <w:p w:rsidR="00B909FE" w:rsidRPr="008A04EA" w:rsidRDefault="008F2C42" w:rsidP="007E7065">
      <w:pPr>
        <w:tabs>
          <w:tab w:val="left" w:pos="142"/>
          <w:tab w:val="left" w:pos="993"/>
        </w:tabs>
        <w:autoSpaceDE w:val="0"/>
        <w:autoSpaceDN w:val="0"/>
        <w:adjustRightInd w:val="0"/>
        <w:spacing w:after="0" w:line="240" w:lineRule="auto"/>
        <w:ind w:firstLine="709"/>
        <w:jc w:val="both"/>
        <w:rPr>
          <w:sz w:val="28"/>
          <w:szCs w:val="28"/>
        </w:rPr>
      </w:pPr>
      <w:bookmarkStart w:id="155" w:name="_Hlk520795926"/>
      <w:r w:rsidRPr="008A04EA">
        <w:rPr>
          <w:sz w:val="28"/>
          <w:szCs w:val="28"/>
          <w:lang w:eastAsia="ru-RU"/>
        </w:rPr>
        <w:t xml:space="preserve">19.2.6. </w:t>
      </w:r>
      <w:r w:rsidRPr="008A04EA">
        <w:rPr>
          <w:sz w:val="28"/>
          <w:szCs w:val="28"/>
        </w:rPr>
        <w:t xml:space="preserve">В течение двух рабочих дней после размещения на электронной площадке проекта договора, </w:t>
      </w:r>
      <w:r w:rsidRPr="008A04EA">
        <w:rPr>
          <w:sz w:val="28"/>
          <w:szCs w:val="28"/>
          <w:lang w:eastAsia="ru-RU"/>
        </w:rPr>
        <w:t xml:space="preserve">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документации о закупке обеспечения </w:t>
      </w:r>
      <w:r w:rsidRPr="008A04EA">
        <w:rPr>
          <w:sz w:val="28"/>
          <w:szCs w:val="28"/>
          <w:lang w:eastAsia="ru-RU"/>
        </w:rPr>
        <w:lastRenderedPageBreak/>
        <w:t>исполнения договора, Заказчик размещает на</w:t>
      </w:r>
      <w:r w:rsidR="00A52A19" w:rsidRPr="008A04EA">
        <w:rPr>
          <w:sz w:val="28"/>
          <w:szCs w:val="28"/>
          <w:lang w:eastAsia="ru-RU"/>
        </w:rPr>
        <w:t xml:space="preserve"> </w:t>
      </w:r>
      <w:r w:rsidRPr="008A04EA">
        <w:rPr>
          <w:sz w:val="28"/>
          <w:szCs w:val="28"/>
          <w:lang w:eastAsia="ru-RU"/>
        </w:rPr>
        <w:t xml:space="preserve">электронной площадке договор, подписанный усиленной квалифицированной электронной подписью лица, имеющего право действовать от имени Заказчика, но не ранее чем через десять дней </w:t>
      </w:r>
      <w:r w:rsidRPr="008A04EA">
        <w:rPr>
          <w:bCs/>
          <w:sz w:val="28"/>
          <w:szCs w:val="28"/>
        </w:rPr>
        <w:t xml:space="preserve">и не позднее чем через двадцать дней </w:t>
      </w:r>
      <w:r w:rsidRPr="008A04EA">
        <w:rPr>
          <w:sz w:val="28"/>
          <w:szCs w:val="28"/>
        </w:rPr>
        <w:t>с даты размещения в ЕИС</w:t>
      </w:r>
      <w:r w:rsidR="00A52A19" w:rsidRPr="008A04EA">
        <w:rPr>
          <w:sz w:val="28"/>
          <w:szCs w:val="28"/>
        </w:rPr>
        <w:t>, на официальном сайте</w:t>
      </w:r>
      <w:r w:rsidRPr="008A04EA">
        <w:rPr>
          <w:sz w:val="28"/>
          <w:szCs w:val="28"/>
        </w:rPr>
        <w:t xml:space="preserve"> итогового протокола, составленного по результатам закупки. </w:t>
      </w:r>
    </w:p>
    <w:p w:rsidR="008F2C42" w:rsidRPr="008A04EA" w:rsidRDefault="008F2C42" w:rsidP="007E706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С момента размещения на электронной площадке подписанного Заказчиком договора он считается заключенным.</w:t>
      </w:r>
      <w:bookmarkEnd w:id="155"/>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19.3. Договор заключается после предоставления участником закупки, с</w:t>
      </w:r>
      <w:r w:rsidR="00813DA3" w:rsidRPr="008A04EA">
        <w:rPr>
          <w:rFonts w:eastAsia="Times New Roman"/>
          <w:sz w:val="28"/>
          <w:szCs w:val="28"/>
          <w:lang w:eastAsia="ru-RU"/>
        </w:rPr>
        <w:t> </w:t>
      </w:r>
      <w:r w:rsidRPr="008A04EA">
        <w:rPr>
          <w:rFonts w:eastAsia="Times New Roman"/>
          <w:sz w:val="28"/>
          <w:szCs w:val="28"/>
          <w:lang w:eastAsia="ru-RU"/>
        </w:rPr>
        <w:t>которым заключается договор, обеспечения исполнения договора, соответствующего требованиям документации о закупке, извещения о</w:t>
      </w:r>
      <w:r w:rsidR="00813DA3" w:rsidRPr="008A04EA">
        <w:rPr>
          <w:rFonts w:eastAsia="Times New Roman"/>
          <w:sz w:val="28"/>
          <w:szCs w:val="28"/>
          <w:lang w:eastAsia="ru-RU"/>
        </w:rPr>
        <w:t> </w:t>
      </w:r>
      <w:r w:rsidRPr="008A04EA">
        <w:rPr>
          <w:rFonts w:eastAsia="Times New Roman"/>
          <w:sz w:val="28"/>
          <w:szCs w:val="28"/>
          <w:lang w:eastAsia="ru-RU"/>
        </w:rPr>
        <w:t>проведении запроса котировок (если требование о</w:t>
      </w:r>
      <w:r w:rsidR="00813DA3" w:rsidRPr="008A04EA">
        <w:rPr>
          <w:rFonts w:eastAsia="Times New Roman"/>
          <w:sz w:val="28"/>
          <w:szCs w:val="28"/>
          <w:lang w:eastAsia="ru-RU"/>
        </w:rPr>
        <w:t xml:space="preserve"> </w:t>
      </w:r>
      <w:r w:rsidRPr="008A04EA">
        <w:rPr>
          <w:rFonts w:eastAsia="Times New Roman"/>
          <w:sz w:val="28"/>
          <w:szCs w:val="28"/>
          <w:lang w:eastAsia="ru-RU"/>
        </w:rPr>
        <w:t>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19.4. В случае, если участник закупки, с которым заключается договор, в</w:t>
      </w:r>
      <w:r w:rsidR="00685FE8" w:rsidRPr="008A04EA">
        <w:rPr>
          <w:rFonts w:eastAsia="Times New Roman"/>
          <w:sz w:val="28"/>
          <w:szCs w:val="28"/>
          <w:lang w:eastAsia="ru-RU"/>
        </w:rPr>
        <w:t> </w:t>
      </w:r>
      <w:r w:rsidRPr="008A04EA">
        <w:rPr>
          <w:rFonts w:eastAsia="Times New Roman"/>
          <w:sz w:val="28"/>
          <w:szCs w:val="28"/>
          <w:lang w:eastAsia="ru-RU"/>
        </w:rPr>
        <w:t>срок и в</w:t>
      </w:r>
      <w:r w:rsidR="00685FE8" w:rsidRPr="008A04EA">
        <w:rPr>
          <w:rFonts w:eastAsia="Times New Roman"/>
          <w:sz w:val="28"/>
          <w:szCs w:val="28"/>
          <w:lang w:eastAsia="ru-RU"/>
        </w:rPr>
        <w:t xml:space="preserve"> </w:t>
      </w:r>
      <w:r w:rsidRPr="008A04EA">
        <w:rPr>
          <w:rFonts w:eastAsia="Times New Roman"/>
          <w:sz w:val="28"/>
          <w:szCs w:val="28"/>
          <w:lang w:eastAsia="ru-RU"/>
        </w:rPr>
        <w:t>порядке, предусмотренные Положением о закупке,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w:t>
      </w:r>
      <w:r w:rsidR="00685FE8" w:rsidRPr="008A04EA">
        <w:rPr>
          <w:rFonts w:eastAsia="Times New Roman"/>
          <w:sz w:val="28"/>
          <w:szCs w:val="28"/>
          <w:lang w:eastAsia="ru-RU"/>
        </w:rPr>
        <w:t> </w:t>
      </w:r>
      <w:r w:rsidRPr="008A04EA">
        <w:rPr>
          <w:rFonts w:eastAsia="Times New Roman"/>
          <w:sz w:val="28"/>
          <w:szCs w:val="28"/>
          <w:lang w:eastAsia="ru-RU"/>
        </w:rPr>
        <w:t xml:space="preserve">нуля и аукцион </w:t>
      </w:r>
      <w:r w:rsidRPr="008A04EA">
        <w:rPr>
          <w:rFonts w:eastAsia="Times New Roman"/>
          <w:sz w:val="28"/>
          <w:szCs w:val="28"/>
          <w:lang w:eastAsia="zh-CN"/>
        </w:rPr>
        <w:t>проводился на право заключить договор), либо</w:t>
      </w:r>
      <w:r w:rsidR="00791B0E" w:rsidRPr="008A04EA">
        <w:rPr>
          <w:rFonts w:eastAsia="Times New Roman"/>
          <w:sz w:val="28"/>
          <w:szCs w:val="28"/>
          <w:lang w:eastAsia="zh-CN"/>
        </w:rPr>
        <w:br/>
      </w:r>
      <w:r w:rsidRPr="008A04EA">
        <w:rPr>
          <w:rFonts w:eastAsia="Times New Roman"/>
          <w:sz w:val="28"/>
          <w:szCs w:val="28"/>
          <w:lang w:eastAsia="ru-RU"/>
        </w:rPr>
        <w:t>не предоставил Заказчику подписанный договор и при этом не</w:t>
      </w:r>
      <w:r w:rsidR="00685FE8" w:rsidRPr="008A04EA">
        <w:rPr>
          <w:rFonts w:eastAsia="Times New Roman"/>
          <w:sz w:val="28"/>
          <w:szCs w:val="28"/>
          <w:lang w:eastAsia="ru-RU"/>
        </w:rPr>
        <w:t xml:space="preserve"> </w:t>
      </w:r>
      <w:r w:rsidRPr="008A04EA">
        <w:rPr>
          <w:rFonts w:eastAsia="Times New Roman"/>
          <w:sz w:val="28"/>
          <w:szCs w:val="28"/>
          <w:lang w:eastAsia="ru-RU"/>
        </w:rPr>
        <w:t xml:space="preserve">направил Заказчику, в порядке, предусмотренном Положением о закупке, протокол разногласий, такой участник признается уклонившимся от заключения договора. </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w:t>
      </w:r>
      <w:r w:rsidR="00685FE8" w:rsidRPr="008A04EA">
        <w:rPr>
          <w:rFonts w:eastAsia="Times New Roman"/>
          <w:sz w:val="28"/>
          <w:szCs w:val="28"/>
          <w:lang w:eastAsia="ru-RU"/>
        </w:rPr>
        <w:t xml:space="preserve"> </w:t>
      </w:r>
      <w:r w:rsidRPr="008A04EA">
        <w:rPr>
          <w:rFonts w:eastAsia="Times New Roman"/>
          <w:sz w:val="28"/>
          <w:szCs w:val="28"/>
          <w:lang w:eastAsia="ru-RU"/>
        </w:rPr>
        <w:t>предоставлении обеспечения заявки на участие в закупке было предусмотрено Заказчиком в документации о закупке).</w:t>
      </w:r>
    </w:p>
    <w:p w:rsidR="008F2C42" w:rsidRPr="008A04EA" w:rsidRDefault="008F2C42" w:rsidP="007E7065">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rPr>
        <w:t xml:space="preserve">19.5. В случае, если участник закупки, </w:t>
      </w:r>
      <w:r w:rsidRPr="008A04EA">
        <w:rPr>
          <w:rFonts w:eastAsia="Times New Roman"/>
          <w:sz w:val="28"/>
          <w:szCs w:val="28"/>
          <w:lang w:eastAsia="ru-RU"/>
        </w:rPr>
        <w:t>с которым заключается договор</w:t>
      </w:r>
      <w:r w:rsidRPr="008A04EA">
        <w:rPr>
          <w:sz w:val="28"/>
          <w:szCs w:val="28"/>
        </w:rPr>
        <w:t xml:space="preserve">, признан уклонившимся от заключения договора, Заказчик вправе заключить договор с участником закупки, заявке на участие в закупке которого в итоговом протоколе присвоен следующий порядковый номер. </w:t>
      </w:r>
      <w:r w:rsidRPr="008A04EA">
        <w:rPr>
          <w:sz w:val="28"/>
          <w:szCs w:val="28"/>
          <w:lang w:eastAsia="zh-CN"/>
        </w:rPr>
        <w:t>В проект договора, прилагаемый к документации и (или) извещению о</w:t>
      </w:r>
      <w:r w:rsidR="0025150E" w:rsidRPr="008A04EA">
        <w:rPr>
          <w:sz w:val="28"/>
          <w:szCs w:val="28"/>
          <w:lang w:eastAsia="zh-CN"/>
        </w:rPr>
        <w:t xml:space="preserve"> </w:t>
      </w:r>
      <w:r w:rsidRPr="008A04EA">
        <w:rPr>
          <w:sz w:val="28"/>
          <w:szCs w:val="28"/>
          <w:lang w:eastAsia="zh-CN"/>
        </w:rPr>
        <w:t>закупке, Заказчиком включаются условия исполнения данного договора, предложенные этим участником. При этом Заказчик вправе обратиться в суд с требованием о</w:t>
      </w:r>
      <w:r w:rsidR="0025150E" w:rsidRPr="008A04EA">
        <w:rPr>
          <w:sz w:val="28"/>
          <w:szCs w:val="28"/>
          <w:lang w:eastAsia="zh-CN"/>
        </w:rPr>
        <w:t> </w:t>
      </w:r>
      <w:r w:rsidRPr="008A04EA">
        <w:rPr>
          <w:sz w:val="28"/>
          <w:szCs w:val="28"/>
          <w:lang w:eastAsia="zh-CN"/>
        </w:rPr>
        <w:t>возмещении убытков, причиненных уклонением от заключения договора.</w:t>
      </w:r>
    </w:p>
    <w:p w:rsidR="008F2C42" w:rsidRPr="008A04EA" w:rsidRDefault="008F2C42" w:rsidP="007E7065">
      <w:pPr>
        <w:tabs>
          <w:tab w:val="left" w:pos="142"/>
          <w:tab w:val="left" w:pos="993"/>
        </w:tabs>
        <w:autoSpaceDE w:val="0"/>
        <w:autoSpaceDN w:val="0"/>
        <w:adjustRightInd w:val="0"/>
        <w:spacing w:after="0" w:line="240" w:lineRule="auto"/>
        <w:ind w:firstLine="709"/>
        <w:jc w:val="both"/>
        <w:rPr>
          <w:sz w:val="28"/>
          <w:szCs w:val="28"/>
          <w:lang w:eastAsia="zh-CN"/>
        </w:rPr>
      </w:pPr>
      <w:r w:rsidRPr="008A04EA">
        <w:rPr>
          <w:sz w:val="28"/>
          <w:szCs w:val="28"/>
          <w:lang w:eastAsia="zh-CN"/>
        </w:rPr>
        <w:t>Участник закупки, с которым заключается договор в соответствии с</w:t>
      </w:r>
      <w:r w:rsidR="0025150E" w:rsidRPr="008A04EA">
        <w:rPr>
          <w:sz w:val="28"/>
          <w:szCs w:val="28"/>
          <w:lang w:eastAsia="zh-CN"/>
        </w:rPr>
        <w:t> </w:t>
      </w:r>
      <w:r w:rsidRPr="008A04EA">
        <w:rPr>
          <w:sz w:val="28"/>
          <w:szCs w:val="28"/>
          <w:lang w:eastAsia="zh-CN"/>
        </w:rPr>
        <w:t>абзацем первым настоящего пункта, вправе подписать проект договора в</w:t>
      </w:r>
      <w:r w:rsidR="0025150E" w:rsidRPr="008A04EA">
        <w:rPr>
          <w:sz w:val="28"/>
          <w:szCs w:val="28"/>
          <w:lang w:eastAsia="zh-CN"/>
        </w:rPr>
        <w:t> </w:t>
      </w:r>
      <w:r w:rsidRPr="008A04EA">
        <w:rPr>
          <w:sz w:val="28"/>
          <w:szCs w:val="28"/>
          <w:lang w:eastAsia="zh-CN"/>
        </w:rPr>
        <w:t>порядке, установленном Положением о закупке, либо отказаться от</w:t>
      </w:r>
      <w:r w:rsidR="0025150E" w:rsidRPr="008A04EA">
        <w:rPr>
          <w:sz w:val="28"/>
          <w:szCs w:val="28"/>
          <w:lang w:eastAsia="zh-CN"/>
        </w:rPr>
        <w:t> </w:t>
      </w:r>
      <w:r w:rsidRPr="008A04EA">
        <w:rPr>
          <w:sz w:val="28"/>
          <w:szCs w:val="28"/>
          <w:lang w:eastAsia="zh-CN"/>
        </w:rPr>
        <w:t>заключения договора. Одновременно с</w:t>
      </w:r>
      <w:r w:rsidR="0025150E" w:rsidRPr="008A04EA">
        <w:rPr>
          <w:sz w:val="28"/>
          <w:szCs w:val="28"/>
          <w:lang w:eastAsia="zh-CN"/>
        </w:rPr>
        <w:t xml:space="preserve"> </w:t>
      </w:r>
      <w:r w:rsidRPr="008A04EA">
        <w:rPr>
          <w:sz w:val="28"/>
          <w:szCs w:val="28"/>
          <w:lang w:eastAsia="zh-CN"/>
        </w:rPr>
        <w:t>подписанным договором этот участник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 Этот участник считается уклонившимся от</w:t>
      </w:r>
      <w:r w:rsidR="0025150E" w:rsidRPr="008A04EA">
        <w:rPr>
          <w:sz w:val="28"/>
          <w:szCs w:val="28"/>
          <w:lang w:eastAsia="zh-CN"/>
        </w:rPr>
        <w:t xml:space="preserve"> </w:t>
      </w:r>
      <w:r w:rsidRPr="008A04EA">
        <w:rPr>
          <w:sz w:val="28"/>
          <w:szCs w:val="28"/>
          <w:lang w:eastAsia="zh-CN"/>
        </w:rPr>
        <w:t xml:space="preserve">заключения договора в случае, если при подписании договора не предоставил надлежащее обеспечение исполнения договора либо не внес </w:t>
      </w:r>
      <w:r w:rsidRPr="008A04EA">
        <w:rPr>
          <w:sz w:val="28"/>
          <w:szCs w:val="28"/>
          <w:lang w:eastAsia="zh-CN"/>
        </w:rPr>
        <w:lastRenderedPageBreak/>
        <w:t>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отказавшимся от заключения договора в</w:t>
      </w:r>
      <w:r w:rsidR="0025150E" w:rsidRPr="008A04EA">
        <w:rPr>
          <w:sz w:val="28"/>
          <w:szCs w:val="28"/>
          <w:lang w:eastAsia="zh-CN"/>
        </w:rPr>
        <w:t xml:space="preserve"> </w:t>
      </w:r>
      <w:r w:rsidRPr="008A04EA">
        <w:rPr>
          <w:sz w:val="28"/>
          <w:szCs w:val="28"/>
          <w:lang w:eastAsia="zh-CN"/>
        </w:rPr>
        <w:t>случае, если в</w:t>
      </w:r>
      <w:r w:rsidR="0025150E" w:rsidRPr="008A04EA">
        <w:rPr>
          <w:sz w:val="28"/>
          <w:szCs w:val="28"/>
          <w:lang w:eastAsia="zh-CN"/>
        </w:rPr>
        <w:t> </w:t>
      </w:r>
      <w:r w:rsidRPr="008A04EA">
        <w:rPr>
          <w:sz w:val="28"/>
          <w:szCs w:val="28"/>
          <w:lang w:eastAsia="zh-CN"/>
        </w:rPr>
        <w:t>срок, установленный Заказчиком, он не подписал проект договора и не направил протокол разногласий. В случае, если этот участник признан уклонившимся от заключения договора или отказался от заключения договора, Заказчик вправе заключить договор с участником закупки, заявке на участие в</w:t>
      </w:r>
      <w:r w:rsidR="0025150E" w:rsidRPr="008A04EA">
        <w:rPr>
          <w:sz w:val="28"/>
          <w:szCs w:val="28"/>
          <w:lang w:eastAsia="zh-CN"/>
        </w:rPr>
        <w:t> </w:t>
      </w:r>
      <w:r w:rsidRPr="008A04EA">
        <w:rPr>
          <w:sz w:val="28"/>
          <w:szCs w:val="28"/>
          <w:lang w:eastAsia="zh-CN"/>
        </w:rPr>
        <w:t>закупке которого в итоговом протоколе присвоен следующий порядковый номер. Заказчик вправе направить проект договора следующему участнику закупки в порядке очередности присвоения порядковых номеров в</w:t>
      </w:r>
      <w:r w:rsidR="0025150E" w:rsidRPr="008A04EA">
        <w:rPr>
          <w:sz w:val="28"/>
          <w:szCs w:val="28"/>
          <w:lang w:eastAsia="zh-CN"/>
        </w:rPr>
        <w:t xml:space="preserve"> </w:t>
      </w:r>
      <w:r w:rsidRPr="008A04EA">
        <w:rPr>
          <w:sz w:val="28"/>
          <w:szCs w:val="28"/>
          <w:lang w:eastAsia="zh-CN"/>
        </w:rPr>
        <w:t>итоговом протоколе, в случае уклонения или отказа от заключения договора участника закупки, заявке на участие в закупке которого присвоен меньший порядковый номер.</w:t>
      </w:r>
    </w:p>
    <w:p w:rsidR="008F2C42" w:rsidRPr="008A04EA" w:rsidRDefault="008F2C42" w:rsidP="007E7065">
      <w:pPr>
        <w:tabs>
          <w:tab w:val="left" w:pos="142"/>
          <w:tab w:val="left" w:pos="993"/>
        </w:tabs>
        <w:autoSpaceDE w:val="0"/>
        <w:autoSpaceDN w:val="0"/>
        <w:adjustRightInd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19.6. При заключении и исполнении договора не допускается изменение его условий кроме случаев, предусмотренных настоящим разделом Положения о закупке.</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b/>
          <w:sz w:val="28"/>
          <w:szCs w:val="28"/>
          <w:lang w:eastAsia="ru-RU"/>
        </w:rPr>
      </w:pPr>
      <w:r w:rsidRPr="008A04EA">
        <w:rPr>
          <w:rFonts w:eastAsia="Times New Roman"/>
          <w:b/>
          <w:sz w:val="28"/>
          <w:szCs w:val="28"/>
          <w:lang w:eastAsia="ru-RU"/>
        </w:rPr>
        <w:t>19.7. При заключении договора Заказчик по согласованию с</w:t>
      </w:r>
      <w:r w:rsidR="00712194" w:rsidRPr="008A04EA">
        <w:rPr>
          <w:rFonts w:eastAsia="Times New Roman"/>
          <w:b/>
          <w:sz w:val="28"/>
          <w:szCs w:val="28"/>
          <w:lang w:eastAsia="ru-RU"/>
        </w:rPr>
        <w:t> </w:t>
      </w:r>
      <w:r w:rsidRPr="008A04EA">
        <w:rPr>
          <w:rFonts w:eastAsia="Times New Roman"/>
          <w:b/>
          <w:sz w:val="28"/>
          <w:szCs w:val="28"/>
          <w:lang w:eastAsia="ru-RU"/>
        </w:rPr>
        <w:t>участником закупки, с</w:t>
      </w:r>
      <w:r w:rsidR="00911EBD" w:rsidRPr="008A04EA">
        <w:rPr>
          <w:rFonts w:eastAsia="Times New Roman"/>
          <w:b/>
          <w:sz w:val="28"/>
          <w:szCs w:val="28"/>
          <w:lang w:eastAsia="ru-RU"/>
        </w:rPr>
        <w:t xml:space="preserve"> </w:t>
      </w:r>
      <w:r w:rsidRPr="008A04EA">
        <w:rPr>
          <w:rFonts w:eastAsia="Times New Roman"/>
          <w:b/>
          <w:sz w:val="28"/>
          <w:szCs w:val="28"/>
          <w:lang w:eastAsia="ru-RU"/>
        </w:rPr>
        <w:t>которым заключается договор, вправе:</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 снизить цену договора без изменения количества товаров (объема работ, услуг) и</w:t>
      </w:r>
      <w:r w:rsidR="00911EBD" w:rsidRPr="008A04EA">
        <w:rPr>
          <w:rFonts w:eastAsia="Times New Roman"/>
          <w:sz w:val="28"/>
          <w:szCs w:val="28"/>
          <w:lang w:eastAsia="ru-RU"/>
        </w:rPr>
        <w:t xml:space="preserve"> </w:t>
      </w:r>
      <w:r w:rsidRPr="008A04EA">
        <w:rPr>
          <w:rFonts w:eastAsia="Times New Roman"/>
          <w:sz w:val="28"/>
          <w:szCs w:val="28"/>
          <w:lang w:eastAsia="ru-RU"/>
        </w:rPr>
        <w:t xml:space="preserve">иных условий исполнения договора; </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2) увеличить количество товаров (объем работ, услуг) на сумму, не</w:t>
      </w:r>
      <w:r w:rsidR="00911EBD" w:rsidRPr="008A04EA">
        <w:rPr>
          <w:rFonts w:eastAsia="Times New Roman"/>
          <w:sz w:val="28"/>
          <w:szCs w:val="28"/>
          <w:lang w:eastAsia="ru-RU"/>
        </w:rPr>
        <w:t> </w:t>
      </w:r>
      <w:r w:rsidRPr="008A04EA">
        <w:rPr>
          <w:rFonts w:eastAsia="Times New Roman"/>
          <w:sz w:val="28"/>
          <w:szCs w:val="28"/>
          <w:lang w:eastAsia="ru-RU"/>
        </w:rPr>
        <w:t>превышающую разницы между ценой договора, предложенной участником закупки, с которым заключается договор, и НМЦД;</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3) улучшить условия исполнения договора для Заказчика (сократить сроки исполнения договора (его отдельных этапов) при необходимости; отменить или уменьшить размер аванса; предусмотреть условие об отсрочке или рассрочке при оплате; увеличить сроки и</w:t>
      </w:r>
      <w:r w:rsidR="00911EBD" w:rsidRPr="008A04EA">
        <w:rPr>
          <w:rFonts w:eastAsia="Times New Roman"/>
          <w:sz w:val="28"/>
          <w:szCs w:val="28"/>
          <w:lang w:eastAsia="ru-RU"/>
        </w:rPr>
        <w:t xml:space="preserve"> </w:t>
      </w:r>
      <w:r w:rsidRPr="008A04EA">
        <w:rPr>
          <w:rFonts w:eastAsia="Times New Roman"/>
          <w:sz w:val="28"/>
          <w:szCs w:val="28"/>
          <w:lang w:eastAsia="ru-RU"/>
        </w:rPr>
        <w:t>объем гарантии);</w:t>
      </w:r>
    </w:p>
    <w:p w:rsidR="008F2C42" w:rsidRPr="00165F82" w:rsidRDefault="008F2C42" w:rsidP="00ED4EE7">
      <w:pPr>
        <w:widowControl w:val="0"/>
        <w:tabs>
          <w:tab w:val="left" w:pos="142"/>
          <w:tab w:val="left" w:pos="993"/>
        </w:tabs>
        <w:autoSpaceDE w:val="0"/>
        <w:autoSpaceDN w:val="0"/>
        <w:spacing w:after="0" w:line="240" w:lineRule="auto"/>
        <w:ind w:firstLine="709"/>
        <w:jc w:val="both"/>
        <w:rPr>
          <w:rFonts w:eastAsia="Times New Roman"/>
          <w:b/>
          <w:sz w:val="28"/>
          <w:szCs w:val="28"/>
          <w:lang w:eastAsia="ru-RU"/>
        </w:rPr>
      </w:pPr>
      <w:r w:rsidRPr="00165F82">
        <w:rPr>
          <w:rFonts w:eastAsia="Times New Roman"/>
          <w:b/>
          <w:sz w:val="28"/>
          <w:szCs w:val="28"/>
          <w:lang w:eastAsia="ru-RU"/>
        </w:rPr>
        <w:t xml:space="preserve">4) </w:t>
      </w:r>
      <w:r w:rsidR="00ED4EE7" w:rsidRPr="00165F82">
        <w:rPr>
          <w:rFonts w:eastAsia="Times New Roman"/>
          <w:b/>
          <w:sz w:val="28"/>
          <w:szCs w:val="28"/>
          <w:lang w:eastAsia="ru-RU"/>
        </w:rPr>
        <w:t>изменить срок исполнения обязательств по договору в случае, если договор не был заключен в планируемые сроки в связи с рассмотрением дела об административном правонарушении,  судебным разбирательством. При этом срок исполнения обязательств по договору подлежит продлению на период не более срока рассмотрения дела об административном правонарушении или судебного разбирательства;</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5) включить условия, обусловленные изменениями законодательства Российской Федерации или предписаниями органов государственной власти;</w:t>
      </w:r>
    </w:p>
    <w:p w:rsidR="008F2C42" w:rsidRPr="00ED4EE7"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165F82">
        <w:rPr>
          <w:rFonts w:eastAsia="Times New Roman"/>
          <w:b/>
          <w:sz w:val="28"/>
          <w:szCs w:val="28"/>
          <w:lang w:eastAsia="ru-RU"/>
        </w:rPr>
        <w:t xml:space="preserve">6) </w:t>
      </w:r>
      <w:r w:rsidR="008152F8" w:rsidRPr="00165F82">
        <w:rPr>
          <w:rFonts w:eastAsia="Times New Roman"/>
          <w:b/>
          <w:sz w:val="28"/>
          <w:szCs w:val="28"/>
          <w:lang w:eastAsia="ru-RU"/>
        </w:rPr>
        <w:t>утратил силу.</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19.8.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(в смету, спецификацию, иное приложение) с</w:t>
      </w:r>
      <w:r w:rsidR="00712194" w:rsidRPr="008A04EA">
        <w:rPr>
          <w:rFonts w:eastAsia="Times New Roman"/>
          <w:sz w:val="28"/>
          <w:szCs w:val="28"/>
          <w:lang w:eastAsia="ru-RU"/>
        </w:rPr>
        <w:t> </w:t>
      </w:r>
      <w:r w:rsidRPr="008A04EA">
        <w:rPr>
          <w:rFonts w:eastAsia="Times New Roman"/>
          <w:sz w:val="28"/>
          <w:szCs w:val="28"/>
          <w:lang w:eastAsia="ru-RU"/>
        </w:rPr>
        <w:t xml:space="preserve">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суммы единичных цен, предложенной в ходе проведения закупки участником закупки, обязанным </w:t>
      </w:r>
      <w:r w:rsidRPr="008A04EA">
        <w:rPr>
          <w:rFonts w:eastAsia="Times New Roman"/>
          <w:sz w:val="28"/>
          <w:szCs w:val="28"/>
          <w:lang w:eastAsia="ru-RU"/>
        </w:rPr>
        <w:lastRenderedPageBreak/>
        <w:t>заключить договор, на сумму начальных единичных цен, указанную в</w:t>
      </w:r>
      <w:r w:rsidR="00712194" w:rsidRPr="008A04EA">
        <w:rPr>
          <w:rFonts w:eastAsia="Times New Roman"/>
          <w:sz w:val="28"/>
          <w:szCs w:val="28"/>
          <w:lang w:eastAsia="ru-RU"/>
        </w:rPr>
        <w:t> </w:t>
      </w:r>
      <w:r w:rsidRPr="008A04EA">
        <w:rPr>
          <w:rFonts w:eastAsia="Times New Roman"/>
          <w:sz w:val="28"/>
          <w:szCs w:val="28"/>
          <w:lang w:eastAsia="ru-RU"/>
        </w:rPr>
        <w:t>извещении об</w:t>
      </w:r>
      <w:r w:rsidR="00712194" w:rsidRPr="008A04EA">
        <w:rPr>
          <w:rFonts w:eastAsia="Times New Roman"/>
          <w:sz w:val="28"/>
          <w:szCs w:val="28"/>
          <w:lang w:eastAsia="ru-RU"/>
        </w:rPr>
        <w:t xml:space="preserve"> </w:t>
      </w:r>
      <w:r w:rsidRPr="008A04EA">
        <w:rPr>
          <w:rFonts w:eastAsia="Times New Roman"/>
          <w:sz w:val="28"/>
          <w:szCs w:val="28"/>
          <w:lang w:eastAsia="ru-RU"/>
        </w:rPr>
        <w:t xml:space="preserve">осуществлении закупки.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 </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При этом в документации о закупке, проекте договора указывается, что </w:t>
      </w:r>
      <w:r w:rsidRPr="008A04EA">
        <w:rPr>
          <w:sz w:val="28"/>
          <w:szCs w:val="28"/>
          <w:lang w:eastAsia="ru-RU"/>
        </w:rPr>
        <w:t xml:space="preserve">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w:t>
      </w:r>
      <w:r w:rsidR="00791B0E" w:rsidRPr="008A04EA">
        <w:rPr>
          <w:sz w:val="28"/>
          <w:szCs w:val="28"/>
          <w:lang w:eastAsia="ru-RU"/>
        </w:rPr>
        <w:br/>
      </w:r>
      <w:r w:rsidRPr="008A04EA">
        <w:rPr>
          <w:sz w:val="28"/>
          <w:szCs w:val="28"/>
          <w:lang w:eastAsia="ru-RU"/>
        </w:rPr>
        <w:t>но в размере, не превышающем максимального значения цены договора, указанного в извещении об осуществлении закупки.</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19.9. В случае, предусмотренном пунктом 19.8 Положения о закупке, в</w:t>
      </w:r>
      <w:r w:rsidR="00712194" w:rsidRPr="008A04EA">
        <w:rPr>
          <w:rFonts w:eastAsia="Times New Roman"/>
          <w:sz w:val="28"/>
          <w:szCs w:val="28"/>
          <w:lang w:eastAsia="ru-RU"/>
        </w:rPr>
        <w:t> </w:t>
      </w:r>
      <w:r w:rsidRPr="008A04EA">
        <w:rPr>
          <w:rFonts w:eastAsia="Times New Roman"/>
          <w:sz w:val="28"/>
          <w:szCs w:val="28"/>
          <w:lang w:eastAsia="ru-RU"/>
        </w:rPr>
        <w:t>проекте договора указывается,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w:t>
      </w:r>
      <w:r w:rsidR="00712194" w:rsidRPr="008A04EA">
        <w:rPr>
          <w:rFonts w:eastAsia="Times New Roman"/>
          <w:sz w:val="28"/>
          <w:szCs w:val="28"/>
          <w:lang w:eastAsia="ru-RU"/>
        </w:rPr>
        <w:t> </w:t>
      </w:r>
      <w:r w:rsidRPr="008A04EA">
        <w:rPr>
          <w:rFonts w:eastAsia="Times New Roman"/>
          <w:sz w:val="28"/>
          <w:szCs w:val="28"/>
          <w:lang w:eastAsia="ru-RU"/>
        </w:rPr>
        <w:t>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b/>
          <w:sz w:val="28"/>
          <w:szCs w:val="28"/>
          <w:lang w:eastAsia="ru-RU"/>
        </w:rPr>
      </w:pPr>
      <w:r w:rsidRPr="008A04EA">
        <w:rPr>
          <w:rFonts w:eastAsia="Times New Roman"/>
          <w:b/>
          <w:sz w:val="28"/>
          <w:szCs w:val="28"/>
          <w:lang w:eastAsia="ru-RU"/>
        </w:rPr>
        <w:t>19.10. Заказчик по согласованию с участником при исполнении договора вправе изменить:</w:t>
      </w:r>
    </w:p>
    <w:p w:rsidR="008F2C42" w:rsidRPr="008A04EA" w:rsidRDefault="008F2C42" w:rsidP="007E7065">
      <w:pPr>
        <w:tabs>
          <w:tab w:val="left" w:pos="142"/>
          <w:tab w:val="left" w:pos="993"/>
        </w:tabs>
        <w:spacing w:after="0" w:line="240" w:lineRule="auto"/>
        <w:ind w:firstLine="709"/>
        <w:jc w:val="both"/>
        <w:rPr>
          <w:rFonts w:eastAsia="Times New Roman"/>
          <w:sz w:val="28"/>
          <w:szCs w:val="28"/>
          <w:lang w:eastAsia="ru-RU"/>
        </w:rPr>
      </w:pPr>
      <w:bookmarkStart w:id="156" w:name="P259"/>
      <w:bookmarkEnd w:id="156"/>
      <w:r w:rsidRPr="008A04EA">
        <w:rPr>
          <w:sz w:val="28"/>
          <w:szCs w:val="28"/>
        </w:rPr>
        <w:t xml:space="preserve">1) количество товара, </w:t>
      </w:r>
      <w:r w:rsidRPr="008A04EA">
        <w:rPr>
          <w:rFonts w:eastAsia="Times New Roman"/>
          <w:sz w:val="28"/>
          <w:szCs w:val="28"/>
          <w:lang w:eastAsia="ru-RU"/>
        </w:rPr>
        <w:t>объем и (или) виды выполняемых работ, оказываемых услуг по</w:t>
      </w:r>
      <w:r w:rsidR="005E449C" w:rsidRPr="008A04EA">
        <w:rPr>
          <w:rFonts w:eastAsia="Times New Roman"/>
          <w:sz w:val="28"/>
          <w:szCs w:val="28"/>
          <w:lang w:eastAsia="ru-RU"/>
        </w:rPr>
        <w:t xml:space="preserve"> </w:t>
      </w:r>
      <w:r w:rsidRPr="008A04EA">
        <w:rPr>
          <w:rFonts w:eastAsia="Times New Roman"/>
          <w:sz w:val="28"/>
          <w:szCs w:val="28"/>
          <w:lang w:eastAsia="ru-RU"/>
        </w:rPr>
        <w:t>договору. При этом допускается изменение цены договора не более чем на 10 процентов цены договора;</w:t>
      </w:r>
    </w:p>
    <w:p w:rsidR="008F2C42" w:rsidRPr="008A04EA" w:rsidRDefault="008F2C42" w:rsidP="007E7065">
      <w:pPr>
        <w:autoSpaceDE w:val="0"/>
        <w:autoSpaceDN w:val="0"/>
        <w:adjustRightInd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2) сроки исполнения обязательств по договору,</w:t>
      </w:r>
      <w:r w:rsidRPr="008A04EA">
        <w:rPr>
          <w:sz w:val="28"/>
          <w:szCs w:val="28"/>
          <w:lang w:eastAsia="ru-RU"/>
        </w:rPr>
        <w:t xml:space="preserve">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w:t>
      </w:r>
      <w:r w:rsidR="00695A79" w:rsidRPr="008A04EA">
        <w:rPr>
          <w:sz w:val="28"/>
          <w:szCs w:val="28"/>
          <w:lang w:eastAsia="ru-RU"/>
        </w:rPr>
        <w:t> </w:t>
      </w:r>
      <w:r w:rsidRPr="008A04EA">
        <w:rPr>
          <w:sz w:val="28"/>
          <w:szCs w:val="28"/>
          <w:lang w:eastAsia="ru-RU"/>
        </w:rPr>
        <w:t>сохранению объектов культурного наследия,</w:t>
      </w:r>
      <w:r w:rsidRPr="008A04EA">
        <w:rPr>
          <w:rFonts w:eastAsia="Times New Roman"/>
          <w:sz w:val="28"/>
          <w:szCs w:val="28"/>
          <w:lang w:eastAsia="ru-RU"/>
        </w:rPr>
        <w:t xml:space="preserve"> в случае если необходимость изменения сроков вызвана независящими от сторон договора обстоятельствами,</w:t>
      </w:r>
      <w:r w:rsidRPr="008A04EA">
        <w:rPr>
          <w:sz w:val="28"/>
          <w:szCs w:val="28"/>
          <w:lang w:eastAsia="ru-RU"/>
        </w:rPr>
        <w:t xml:space="preserve"> влекущим невозможность его исполнения,</w:t>
      </w:r>
      <w:r w:rsidRPr="008A04EA">
        <w:rPr>
          <w:rFonts w:eastAsia="Times New Roman"/>
          <w:sz w:val="28"/>
          <w:szCs w:val="28"/>
          <w:lang w:eastAsia="ru-RU"/>
        </w:rPr>
        <w:t xml:space="preserve"> либо по</w:t>
      </w:r>
      <w:r w:rsidR="00695A79" w:rsidRPr="008A04EA">
        <w:rPr>
          <w:rFonts w:eastAsia="Times New Roman"/>
          <w:sz w:val="28"/>
          <w:szCs w:val="28"/>
          <w:lang w:eastAsia="ru-RU"/>
        </w:rPr>
        <w:t xml:space="preserve"> </w:t>
      </w:r>
      <w:r w:rsidRPr="008A04EA">
        <w:rPr>
          <w:rFonts w:eastAsia="Times New Roman"/>
          <w:sz w:val="28"/>
          <w:szCs w:val="28"/>
          <w:lang w:eastAsia="ru-RU"/>
        </w:rPr>
        <w:t>вине поставщика (подрядчика, исполнителя) не исполнен в установленный в договоре срок, допускается однократное изменение срока исполнения договора на срок, не</w:t>
      </w:r>
      <w:r w:rsidR="00695A79" w:rsidRPr="008A04EA">
        <w:rPr>
          <w:rFonts w:eastAsia="Times New Roman"/>
          <w:sz w:val="28"/>
          <w:szCs w:val="28"/>
          <w:lang w:eastAsia="ru-RU"/>
        </w:rPr>
        <w:t> </w:t>
      </w:r>
      <w:r w:rsidRPr="008A04EA">
        <w:rPr>
          <w:rFonts w:eastAsia="Times New Roman"/>
          <w:sz w:val="28"/>
          <w:szCs w:val="28"/>
          <w:lang w:eastAsia="ru-RU"/>
        </w:rPr>
        <w:t>превышающий срока исполнения договора, предусмотренного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3) цену договора: </w:t>
      </w:r>
    </w:p>
    <w:p w:rsidR="008F2C42" w:rsidRPr="008A04EA" w:rsidRDefault="00D2550F"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Pr>
          <w:rFonts w:eastAsia="Times New Roman"/>
          <w:sz w:val="28"/>
          <w:szCs w:val="28"/>
          <w:lang w:eastAsia="ru-RU"/>
        </w:rPr>
        <w:t>–</w:t>
      </w:r>
      <w:r w:rsidR="008F2C42" w:rsidRPr="008A04EA">
        <w:rPr>
          <w:rFonts w:eastAsia="Times New Roman"/>
          <w:sz w:val="28"/>
          <w:szCs w:val="28"/>
          <w:lang w:eastAsia="ru-RU"/>
        </w:rPr>
        <w:t xml:space="preserve"> путем ее уменьшения без изменения иных условий исполнения договора;</w:t>
      </w:r>
    </w:p>
    <w:p w:rsidR="008F2C42" w:rsidRPr="008A04EA" w:rsidRDefault="00D2550F"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Pr>
          <w:rFonts w:eastAsia="Times New Roman"/>
          <w:sz w:val="28"/>
          <w:szCs w:val="28"/>
          <w:lang w:eastAsia="ru-RU"/>
        </w:rPr>
        <w:t>–</w:t>
      </w:r>
      <w:r w:rsidR="008F2C42" w:rsidRPr="008A04EA">
        <w:rPr>
          <w:rFonts w:eastAsia="Times New Roman"/>
          <w:sz w:val="28"/>
          <w:szCs w:val="28"/>
          <w:lang w:eastAsia="ru-RU"/>
        </w:rPr>
        <w:t xml:space="preserve"> в случаях, предусмотренных подпунктами 1, 7 настоящего пункта Положения о</w:t>
      </w:r>
      <w:r w:rsidR="00695A79" w:rsidRPr="008A04EA">
        <w:rPr>
          <w:rFonts w:eastAsia="Times New Roman"/>
          <w:sz w:val="28"/>
          <w:szCs w:val="28"/>
          <w:lang w:eastAsia="ru-RU"/>
        </w:rPr>
        <w:t xml:space="preserve"> </w:t>
      </w:r>
      <w:r w:rsidR="008F2C42" w:rsidRPr="008A04EA">
        <w:rPr>
          <w:rFonts w:eastAsia="Times New Roman"/>
          <w:sz w:val="28"/>
          <w:szCs w:val="28"/>
          <w:lang w:eastAsia="ru-RU"/>
        </w:rPr>
        <w:t xml:space="preserve">закупке; </w:t>
      </w:r>
    </w:p>
    <w:p w:rsidR="008F2C42" w:rsidRPr="008A04EA" w:rsidRDefault="00D2550F"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Pr>
          <w:rFonts w:eastAsia="Times New Roman"/>
          <w:sz w:val="28"/>
          <w:szCs w:val="28"/>
          <w:lang w:eastAsia="ru-RU"/>
        </w:rPr>
        <w:t>–</w:t>
      </w:r>
      <w:r w:rsidR="008F2C42" w:rsidRPr="008A04EA">
        <w:rPr>
          <w:rFonts w:eastAsia="Times New Roman"/>
          <w:sz w:val="28"/>
          <w:szCs w:val="28"/>
          <w:lang w:eastAsia="ru-RU"/>
        </w:rPr>
        <w:t xml:space="preserve"> в случае изменения в соответствии с законодательством Российской Федерации регулируемых государством цен (тарифов);</w:t>
      </w:r>
    </w:p>
    <w:p w:rsidR="00834204" w:rsidRPr="00365B28" w:rsidRDefault="008F2C42" w:rsidP="008876DB">
      <w:pPr>
        <w:widowControl w:val="0"/>
        <w:tabs>
          <w:tab w:val="left" w:pos="142"/>
          <w:tab w:val="left" w:pos="993"/>
        </w:tabs>
        <w:autoSpaceDE w:val="0"/>
        <w:autoSpaceDN w:val="0"/>
        <w:spacing w:after="0" w:line="240" w:lineRule="auto"/>
        <w:ind w:firstLine="709"/>
        <w:jc w:val="both"/>
        <w:rPr>
          <w:i/>
          <w:szCs w:val="24"/>
        </w:rPr>
      </w:pPr>
      <w:r w:rsidRPr="008A04EA">
        <w:rPr>
          <w:rFonts w:eastAsia="Times New Roman"/>
          <w:sz w:val="28"/>
          <w:szCs w:val="28"/>
          <w:lang w:eastAsia="ru-RU"/>
        </w:rPr>
        <w:t xml:space="preserve">4) требования к качеству, техническим и функциональным </w:t>
      </w:r>
      <w:r w:rsidRPr="008A04EA">
        <w:rPr>
          <w:rFonts w:eastAsia="Times New Roman"/>
          <w:sz w:val="28"/>
          <w:szCs w:val="28"/>
          <w:lang w:eastAsia="ru-RU"/>
        </w:rPr>
        <w:lastRenderedPageBreak/>
        <w:t xml:space="preserve">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 </w:t>
      </w:r>
      <w:r w:rsidRPr="00365B28">
        <w:rPr>
          <w:sz w:val="28"/>
          <w:szCs w:val="28"/>
        </w:rPr>
        <w:t>При этом</w:t>
      </w:r>
      <w:r w:rsidR="00C413F6">
        <w:rPr>
          <w:sz w:val="28"/>
          <w:szCs w:val="28"/>
        </w:rPr>
        <w:t>,</w:t>
      </w:r>
      <w:r w:rsidR="002B4A4F">
        <w:rPr>
          <w:sz w:val="28"/>
          <w:szCs w:val="28"/>
        </w:rPr>
        <w:t xml:space="preserve"> </w:t>
      </w:r>
      <w:r w:rsidRPr="00365B28">
        <w:rPr>
          <w:rFonts w:eastAsia="Times New Roman"/>
          <w:sz w:val="28"/>
          <w:szCs w:val="28"/>
          <w:lang w:eastAsia="ru-RU"/>
        </w:rPr>
        <w:t>при исполнении договора, заключенного с</w:t>
      </w:r>
      <w:r w:rsidRPr="00365B28">
        <w:rPr>
          <w:sz w:val="28"/>
          <w:szCs w:val="28"/>
        </w:rPr>
        <w:t> </w:t>
      </w:r>
      <w:r w:rsidRPr="00365B28">
        <w:rPr>
          <w:rFonts w:eastAsia="Times New Roman"/>
          <w:sz w:val="28"/>
          <w:szCs w:val="28"/>
          <w:lang w:eastAsia="ru-RU"/>
        </w:rPr>
        <w:t>участником закупки, которому предоставлен приоритет в соответствии с</w:t>
      </w:r>
      <w:r w:rsidR="00695A79" w:rsidRPr="00365B28">
        <w:rPr>
          <w:rFonts w:eastAsia="Times New Roman"/>
          <w:sz w:val="28"/>
          <w:szCs w:val="28"/>
          <w:lang w:eastAsia="ru-RU"/>
        </w:rPr>
        <w:t> </w:t>
      </w:r>
      <w:r w:rsidRPr="00365B28">
        <w:rPr>
          <w:rFonts w:eastAsia="Times New Roman"/>
          <w:sz w:val="28"/>
          <w:szCs w:val="28"/>
          <w:lang w:eastAsia="ru-RU"/>
        </w:rPr>
        <w:t>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w:t>
      </w:r>
      <w:r w:rsidR="00695A79" w:rsidRPr="00365B28">
        <w:rPr>
          <w:rFonts w:eastAsia="Times New Roman"/>
          <w:sz w:val="28"/>
          <w:szCs w:val="28"/>
          <w:lang w:eastAsia="ru-RU"/>
        </w:rPr>
        <w:t> </w:t>
      </w:r>
      <w:r w:rsidRPr="00365B28">
        <w:rPr>
          <w:rFonts w:eastAsia="Times New Roman"/>
          <w:sz w:val="28"/>
          <w:szCs w:val="28"/>
          <w:lang w:eastAsia="ru-RU"/>
        </w:rPr>
        <w:t>иностранного государства, работам, услугам, выполняемым, оказываемым иностранными лицами», не допускается замена страны происхождения товаров,</w:t>
      </w:r>
      <w:r w:rsidR="00695A79" w:rsidRPr="00365B28">
        <w:rPr>
          <w:rFonts w:eastAsia="Times New Roman"/>
          <w:sz w:val="28"/>
          <w:szCs w:val="28"/>
          <w:lang w:eastAsia="ru-RU"/>
        </w:rPr>
        <w:t xml:space="preserve"> </w:t>
      </w:r>
      <w:r w:rsidRPr="00365B28">
        <w:rPr>
          <w:rFonts w:eastAsia="Times New Roman"/>
          <w:sz w:val="28"/>
          <w:szCs w:val="28"/>
          <w:lang w:eastAsia="ru-RU"/>
        </w:rPr>
        <w:t>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w:t>
      </w:r>
      <w:r w:rsidR="00695A79" w:rsidRPr="00365B28">
        <w:rPr>
          <w:rFonts w:eastAsia="Times New Roman"/>
          <w:sz w:val="28"/>
          <w:szCs w:val="28"/>
          <w:lang w:eastAsia="ru-RU"/>
        </w:rPr>
        <w:t xml:space="preserve"> </w:t>
      </w:r>
      <w:r w:rsidRPr="00365B28">
        <w:rPr>
          <w:rFonts w:eastAsia="Times New Roman"/>
          <w:sz w:val="28"/>
          <w:szCs w:val="28"/>
          <w:lang w:eastAsia="ru-RU"/>
        </w:rPr>
        <w:t>и соответствующим техническим и</w:t>
      </w:r>
      <w:r w:rsidR="00695A79" w:rsidRPr="00365B28">
        <w:rPr>
          <w:rFonts w:eastAsia="Times New Roman"/>
          <w:sz w:val="28"/>
          <w:szCs w:val="28"/>
          <w:lang w:eastAsia="ru-RU"/>
        </w:rPr>
        <w:t> </w:t>
      </w:r>
      <w:r w:rsidRPr="00365B28">
        <w:rPr>
          <w:rFonts w:eastAsia="Times New Roman"/>
          <w:sz w:val="28"/>
          <w:szCs w:val="28"/>
          <w:lang w:eastAsia="ru-RU"/>
        </w:rPr>
        <w:t>функциональным характеристикам товаров, указанных</w:t>
      </w:r>
      <w:r w:rsidR="00695A79" w:rsidRPr="00365B28">
        <w:rPr>
          <w:rFonts w:eastAsia="Times New Roman"/>
          <w:sz w:val="28"/>
          <w:szCs w:val="28"/>
          <w:lang w:eastAsia="ru-RU"/>
        </w:rPr>
        <w:t xml:space="preserve"> </w:t>
      </w:r>
      <w:r w:rsidRPr="00365B28">
        <w:rPr>
          <w:rFonts w:eastAsia="Times New Roman"/>
          <w:sz w:val="28"/>
          <w:szCs w:val="28"/>
          <w:lang w:eastAsia="ru-RU"/>
        </w:rPr>
        <w:t>в договоре;</w:t>
      </w:r>
      <w:r w:rsidR="004B1848" w:rsidRPr="00365B28">
        <w:rPr>
          <w:rStyle w:val="af5"/>
          <w:rFonts w:eastAsia="Times New Roman"/>
          <w:sz w:val="28"/>
          <w:szCs w:val="28"/>
          <w:lang w:eastAsia="ru-RU"/>
        </w:rPr>
        <w:footnoteReference w:id="6"/>
      </w:r>
      <w:r w:rsidR="00834204" w:rsidRPr="00365B28">
        <w:rPr>
          <w:i/>
          <w:szCs w:val="24"/>
        </w:rPr>
        <w:t xml:space="preserve"> </w:t>
      </w:r>
    </w:p>
    <w:p w:rsidR="008F2C42" w:rsidRPr="008A04EA" w:rsidRDefault="008F2C42" w:rsidP="007E706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 xml:space="preserve">5) сведения договора, не влияющие на его условия и не имевшие существенное значение для </w:t>
      </w:r>
      <w:r w:rsidRPr="008A04EA">
        <w:rPr>
          <w:sz w:val="28"/>
          <w:szCs w:val="28"/>
          <w:lang w:eastAsia="ru-RU"/>
        </w:rPr>
        <w:t>формирования заявок, определения победителя, формирования ценового или неценового предложения участниками закупки</w:t>
      </w:r>
      <w:r w:rsidRPr="008A04EA">
        <w:rPr>
          <w:rFonts w:eastAsia="Times New Roman"/>
          <w:sz w:val="28"/>
          <w:szCs w:val="28"/>
          <w:lang w:eastAsia="ru-RU"/>
        </w:rPr>
        <w:t>;</w:t>
      </w:r>
    </w:p>
    <w:p w:rsidR="00243D10" w:rsidRPr="008A04EA" w:rsidRDefault="00243D10" w:rsidP="00243D10">
      <w:pPr>
        <w:tabs>
          <w:tab w:val="left" w:pos="142"/>
          <w:tab w:val="left" w:pos="993"/>
        </w:tabs>
        <w:autoSpaceDE w:val="0"/>
        <w:autoSpaceDN w:val="0"/>
        <w:adjustRightInd w:val="0"/>
        <w:spacing w:after="0" w:line="240" w:lineRule="auto"/>
        <w:ind w:firstLine="709"/>
        <w:jc w:val="both"/>
        <w:rPr>
          <w:rFonts w:eastAsia="Times New Roman"/>
          <w:bCs/>
          <w:sz w:val="28"/>
          <w:szCs w:val="28"/>
          <w:lang w:eastAsia="ru-RU" w:bidi="ru-RU"/>
        </w:rPr>
      </w:pPr>
      <w:r w:rsidRPr="008A04EA">
        <w:rPr>
          <w:sz w:val="28"/>
          <w:szCs w:val="28"/>
          <w:lang w:eastAsia="ru-RU"/>
        </w:rPr>
        <w:t>6) условия договора, заключенного с единственным поставщиком (подрядчиком, исполнителем) по основаниям, предусмотренным подпунктами 2</w:t>
      </w:r>
      <w:r w:rsidR="008876DB" w:rsidRPr="008A04EA">
        <w:rPr>
          <w:sz w:val="28"/>
          <w:szCs w:val="28"/>
          <w:lang w:eastAsia="ru-RU"/>
        </w:rPr>
        <w:t xml:space="preserve">, </w:t>
      </w:r>
      <w:r w:rsidRPr="008A04EA">
        <w:rPr>
          <w:sz w:val="28"/>
          <w:szCs w:val="28"/>
          <w:lang w:eastAsia="ru-RU"/>
        </w:rPr>
        <w:t>3, 5, 8</w:t>
      </w:r>
      <w:r w:rsidR="008876DB" w:rsidRPr="008A04EA">
        <w:rPr>
          <w:sz w:val="28"/>
          <w:szCs w:val="28"/>
          <w:lang w:eastAsia="ru-RU"/>
        </w:rPr>
        <w:t xml:space="preserve">, </w:t>
      </w:r>
      <w:r w:rsidRPr="008A04EA">
        <w:rPr>
          <w:sz w:val="28"/>
          <w:szCs w:val="28"/>
          <w:lang w:eastAsia="ru-RU"/>
        </w:rPr>
        <w:t>9, 11</w:t>
      </w:r>
      <w:r w:rsidR="008876DB" w:rsidRPr="008A04EA">
        <w:rPr>
          <w:sz w:val="28"/>
          <w:szCs w:val="28"/>
          <w:lang w:eastAsia="ru-RU"/>
        </w:rPr>
        <w:t xml:space="preserve">, </w:t>
      </w:r>
      <w:r w:rsidRPr="008A04EA">
        <w:rPr>
          <w:sz w:val="28"/>
          <w:szCs w:val="28"/>
          <w:lang w:eastAsia="ru-RU"/>
        </w:rPr>
        <w:t>12, 14, 17</w:t>
      </w:r>
      <w:r w:rsidR="00D2550F">
        <w:rPr>
          <w:sz w:val="28"/>
          <w:szCs w:val="28"/>
          <w:lang w:eastAsia="ru-RU"/>
        </w:rPr>
        <w:t>–</w:t>
      </w:r>
      <w:r w:rsidRPr="008A04EA">
        <w:rPr>
          <w:sz w:val="28"/>
          <w:szCs w:val="28"/>
          <w:lang w:eastAsia="ru-RU"/>
        </w:rPr>
        <w:t>20, 23, 25</w:t>
      </w:r>
      <w:r w:rsidR="00D2550F">
        <w:rPr>
          <w:sz w:val="28"/>
          <w:szCs w:val="28"/>
          <w:lang w:eastAsia="ru-RU"/>
        </w:rPr>
        <w:t>–</w:t>
      </w:r>
      <w:r w:rsidRPr="008A04EA">
        <w:rPr>
          <w:sz w:val="28"/>
          <w:szCs w:val="28"/>
          <w:lang w:eastAsia="ru-RU"/>
        </w:rPr>
        <w:t>27, 30</w:t>
      </w:r>
      <w:r w:rsidR="008876DB" w:rsidRPr="008A04EA">
        <w:rPr>
          <w:sz w:val="28"/>
          <w:szCs w:val="28"/>
          <w:lang w:eastAsia="ru-RU"/>
        </w:rPr>
        <w:t xml:space="preserve">, </w:t>
      </w:r>
      <w:r w:rsidRPr="008A04EA">
        <w:rPr>
          <w:sz w:val="28"/>
          <w:szCs w:val="28"/>
          <w:lang w:eastAsia="ru-RU"/>
        </w:rPr>
        <w:t>31, 34</w:t>
      </w:r>
      <w:r w:rsidR="00D2550F">
        <w:rPr>
          <w:sz w:val="28"/>
          <w:szCs w:val="28"/>
          <w:lang w:eastAsia="ru-RU"/>
        </w:rPr>
        <w:t>–</w:t>
      </w:r>
      <w:r w:rsidRPr="008A04EA">
        <w:rPr>
          <w:sz w:val="28"/>
          <w:szCs w:val="28"/>
          <w:lang w:eastAsia="ru-RU"/>
        </w:rPr>
        <w:t>36, 40, 43, 45</w:t>
      </w:r>
      <w:r w:rsidR="008876DB" w:rsidRPr="008A04EA">
        <w:rPr>
          <w:sz w:val="28"/>
          <w:szCs w:val="28"/>
          <w:lang w:eastAsia="ru-RU"/>
        </w:rPr>
        <w:t xml:space="preserve">, </w:t>
      </w:r>
      <w:r w:rsidRPr="008A04EA">
        <w:rPr>
          <w:sz w:val="28"/>
          <w:szCs w:val="28"/>
          <w:lang w:eastAsia="ru-RU"/>
        </w:rPr>
        <w:t>46 пункта 17.1 Положения о</w:t>
      </w:r>
      <w:r w:rsidR="00EC2093" w:rsidRPr="008A04EA">
        <w:rPr>
          <w:sz w:val="28"/>
          <w:szCs w:val="28"/>
          <w:lang w:eastAsia="ru-RU"/>
        </w:rPr>
        <w:t xml:space="preserve"> </w:t>
      </w:r>
      <w:r w:rsidRPr="008A04EA">
        <w:rPr>
          <w:sz w:val="28"/>
          <w:szCs w:val="28"/>
          <w:lang w:eastAsia="ru-RU"/>
        </w:rPr>
        <w:t>закупке</w:t>
      </w:r>
      <w:r w:rsidRPr="008A04EA">
        <w:rPr>
          <w:rFonts w:eastAsia="Times New Roman"/>
          <w:bCs/>
          <w:sz w:val="28"/>
          <w:szCs w:val="28"/>
          <w:lang w:eastAsia="ru-RU" w:bidi="ru-RU"/>
        </w:rPr>
        <w:t>;</w:t>
      </w:r>
    </w:p>
    <w:p w:rsidR="005D6B7F" w:rsidRDefault="008F2C42" w:rsidP="005D6B7F">
      <w:pPr>
        <w:tabs>
          <w:tab w:val="left" w:pos="142"/>
          <w:tab w:val="left" w:pos="993"/>
        </w:tabs>
        <w:autoSpaceDE w:val="0"/>
        <w:autoSpaceDN w:val="0"/>
        <w:adjustRightInd w:val="0"/>
        <w:spacing w:after="0" w:line="240" w:lineRule="auto"/>
        <w:ind w:firstLine="709"/>
        <w:jc w:val="both"/>
        <w:rPr>
          <w:sz w:val="28"/>
          <w:szCs w:val="28"/>
          <w:lang w:eastAsia="ru-RU"/>
        </w:rPr>
      </w:pPr>
      <w:r w:rsidRPr="008A04EA">
        <w:rPr>
          <w:rFonts w:eastAsia="Times New Roman"/>
          <w:bCs/>
          <w:sz w:val="28"/>
          <w:szCs w:val="28"/>
          <w:lang w:eastAsia="ru-RU" w:bidi="ru-RU"/>
        </w:rPr>
        <w:t>7) цену договора, предметом которого является выполнение работ по</w:t>
      </w:r>
      <w:r w:rsidR="00EC2093" w:rsidRPr="008A04EA">
        <w:rPr>
          <w:rFonts w:eastAsia="Times New Roman"/>
          <w:bCs/>
          <w:sz w:val="28"/>
          <w:szCs w:val="28"/>
          <w:lang w:eastAsia="ru-RU" w:bidi="ru-RU"/>
        </w:rPr>
        <w:t> </w:t>
      </w:r>
      <w:r w:rsidRPr="008A04EA">
        <w:rPr>
          <w:rFonts w:eastAsia="Times New Roman"/>
          <w:bCs/>
          <w:sz w:val="28"/>
          <w:szCs w:val="28"/>
          <w:lang w:eastAsia="ru-RU" w:bidi="ru-RU"/>
        </w:rPr>
        <w:t xml:space="preserve">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r w:rsidRPr="008A04EA">
        <w:rPr>
          <w:sz w:val="28"/>
          <w:szCs w:val="28"/>
          <w:lang w:eastAsia="ru-RU"/>
        </w:rPr>
        <w:t>цена которого составляет или превышает один миллион рублей, если при исполнении заключенного договора возникли независящие от</w:t>
      </w:r>
      <w:r w:rsidR="00EC2093" w:rsidRPr="008A04EA">
        <w:rPr>
          <w:sz w:val="28"/>
          <w:szCs w:val="28"/>
          <w:lang w:eastAsia="ru-RU"/>
        </w:rPr>
        <w:t> </w:t>
      </w:r>
      <w:r w:rsidRPr="008A04EA">
        <w:rPr>
          <w:sz w:val="28"/>
          <w:szCs w:val="28"/>
          <w:lang w:eastAsia="ru-RU"/>
        </w:rPr>
        <w:t>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w:t>
      </w:r>
      <w:r w:rsidRPr="008A04EA">
        <w:rPr>
          <w:bCs/>
          <w:sz w:val="28"/>
          <w:szCs w:val="28"/>
        </w:rPr>
        <w:t xml:space="preserve"> на основании </w:t>
      </w:r>
      <w:hyperlink r:id="rId14" w:history="1">
        <w:r w:rsidRPr="008A04EA">
          <w:rPr>
            <w:bCs/>
            <w:sz w:val="28"/>
            <w:szCs w:val="28"/>
          </w:rPr>
          <w:t>решения</w:t>
        </w:r>
      </w:hyperlink>
      <w:r w:rsidRPr="008A04EA">
        <w:rPr>
          <w:bCs/>
          <w:sz w:val="28"/>
          <w:szCs w:val="28"/>
        </w:rPr>
        <w:t xml:space="preserve"> Исполнительного органа Челябинской области</w:t>
      </w:r>
      <w:r w:rsidRPr="008A04EA">
        <w:rPr>
          <w:rFonts w:eastAsia="Times New Roman"/>
          <w:bCs/>
          <w:sz w:val="28"/>
          <w:szCs w:val="28"/>
          <w:lang w:eastAsia="ru-RU" w:bidi="ru-RU"/>
        </w:rPr>
        <w:t>, осуществляющего функции и</w:t>
      </w:r>
      <w:r w:rsidR="00EC2093" w:rsidRPr="008A04EA">
        <w:rPr>
          <w:rFonts w:eastAsia="Times New Roman"/>
          <w:bCs/>
          <w:sz w:val="28"/>
          <w:szCs w:val="28"/>
          <w:lang w:eastAsia="ru-RU" w:bidi="ru-RU"/>
        </w:rPr>
        <w:t> </w:t>
      </w:r>
      <w:r w:rsidRPr="008A04EA">
        <w:rPr>
          <w:rFonts w:eastAsia="Times New Roman"/>
          <w:bCs/>
          <w:sz w:val="28"/>
          <w:szCs w:val="28"/>
          <w:lang w:eastAsia="ru-RU" w:bidi="ru-RU"/>
        </w:rPr>
        <w:t>полномочия учредителя Заказчика (</w:t>
      </w:r>
      <w:r w:rsidRPr="008A04EA">
        <w:rPr>
          <w:rFonts w:eastAsia="Times New Roman"/>
          <w:bCs/>
          <w:sz w:val="28"/>
          <w:szCs w:val="28"/>
          <w:u w:val="single"/>
          <w:lang w:eastAsia="ru-RU" w:bidi="ru-RU"/>
        </w:rPr>
        <w:t>если Заказчик является бюджетным или автономным учреждением</w:t>
      </w:r>
      <w:r w:rsidRPr="008A04EA">
        <w:rPr>
          <w:rFonts w:eastAsia="Times New Roman"/>
          <w:bCs/>
          <w:sz w:val="28"/>
          <w:szCs w:val="28"/>
          <w:lang w:eastAsia="ru-RU" w:bidi="ru-RU"/>
        </w:rPr>
        <w:t>)/Исполнительного органа Челябинской области, осуществляющего права собственника имущества Заказчика (</w:t>
      </w:r>
      <w:r w:rsidRPr="008A04EA">
        <w:rPr>
          <w:rFonts w:eastAsia="Times New Roman"/>
          <w:bCs/>
          <w:sz w:val="28"/>
          <w:szCs w:val="28"/>
          <w:u w:val="single"/>
          <w:lang w:eastAsia="ru-RU" w:bidi="ru-RU"/>
        </w:rPr>
        <w:t>если Заказчик является государственным унитарным предприятием</w:t>
      </w:r>
      <w:r w:rsidRPr="008A04EA">
        <w:rPr>
          <w:rFonts w:eastAsia="Times New Roman"/>
          <w:bCs/>
          <w:sz w:val="28"/>
          <w:szCs w:val="28"/>
          <w:lang w:eastAsia="ru-RU" w:bidi="ru-RU"/>
        </w:rPr>
        <w:t>)</w:t>
      </w:r>
      <w:r w:rsidRPr="008A04EA">
        <w:rPr>
          <w:sz w:val="28"/>
          <w:szCs w:val="28"/>
          <w:lang w:eastAsia="ru-RU"/>
        </w:rPr>
        <w:t xml:space="preserve"> и при условии, что такое изменение не</w:t>
      </w:r>
      <w:r w:rsidR="00EC2093" w:rsidRPr="008A04EA">
        <w:rPr>
          <w:sz w:val="28"/>
          <w:szCs w:val="28"/>
          <w:lang w:eastAsia="ru-RU"/>
        </w:rPr>
        <w:t xml:space="preserve"> </w:t>
      </w:r>
      <w:r w:rsidRPr="008A04EA">
        <w:rPr>
          <w:sz w:val="28"/>
          <w:szCs w:val="28"/>
          <w:lang w:eastAsia="ru-RU"/>
        </w:rPr>
        <w:t>приведет к увеличению срока исполнения договора и (или) цены договора более чем на</w:t>
      </w:r>
      <w:r w:rsidR="00EC2093" w:rsidRPr="008A04EA">
        <w:rPr>
          <w:sz w:val="28"/>
          <w:szCs w:val="28"/>
          <w:lang w:eastAsia="ru-RU"/>
        </w:rPr>
        <w:t xml:space="preserve"> </w:t>
      </w:r>
      <w:r w:rsidRPr="008A04EA">
        <w:rPr>
          <w:sz w:val="28"/>
          <w:szCs w:val="28"/>
          <w:lang w:eastAsia="ru-RU"/>
        </w:rPr>
        <w:t>тридцать процентов. При этом в указанный срок не</w:t>
      </w:r>
      <w:r w:rsidR="00EC2093" w:rsidRPr="008A04EA">
        <w:rPr>
          <w:sz w:val="28"/>
          <w:szCs w:val="28"/>
          <w:lang w:eastAsia="ru-RU"/>
        </w:rPr>
        <w:t> </w:t>
      </w:r>
      <w:r w:rsidRPr="008A04EA">
        <w:rPr>
          <w:sz w:val="28"/>
          <w:szCs w:val="28"/>
          <w:lang w:eastAsia="ru-RU"/>
        </w:rPr>
        <w:t>включается срок получения в</w:t>
      </w:r>
      <w:r w:rsidR="00EC2093" w:rsidRPr="008A04EA">
        <w:rPr>
          <w:sz w:val="28"/>
          <w:szCs w:val="28"/>
          <w:lang w:eastAsia="ru-RU"/>
        </w:rPr>
        <w:t xml:space="preserve"> </w:t>
      </w:r>
      <w:r w:rsidRPr="008A04EA">
        <w:rPr>
          <w:sz w:val="28"/>
          <w:szCs w:val="28"/>
          <w:lang w:eastAsia="ru-RU"/>
        </w:rPr>
        <w:t>соответствии с законодательством о</w:t>
      </w:r>
      <w:r w:rsidR="00EC2093" w:rsidRPr="008A04EA">
        <w:rPr>
          <w:sz w:val="28"/>
          <w:szCs w:val="28"/>
          <w:lang w:eastAsia="ru-RU"/>
        </w:rPr>
        <w:t> </w:t>
      </w:r>
      <w:r w:rsidRPr="008A04EA">
        <w:rPr>
          <w:sz w:val="28"/>
          <w:szCs w:val="28"/>
          <w:lang w:eastAsia="ru-RU"/>
        </w:rPr>
        <w:t xml:space="preserve">градостроительной деятельности положительного заключения экспертизы проектной документации в случае необходимости внесения в нее изменений; </w:t>
      </w:r>
    </w:p>
    <w:p w:rsidR="005D6B7F" w:rsidRPr="000D606D" w:rsidRDefault="005D6B7F" w:rsidP="005D6B7F">
      <w:pPr>
        <w:tabs>
          <w:tab w:val="left" w:pos="142"/>
          <w:tab w:val="left" w:pos="993"/>
        </w:tabs>
        <w:autoSpaceDE w:val="0"/>
        <w:autoSpaceDN w:val="0"/>
        <w:adjustRightInd w:val="0"/>
        <w:spacing w:after="0" w:line="240" w:lineRule="auto"/>
        <w:ind w:firstLine="709"/>
        <w:jc w:val="both"/>
        <w:rPr>
          <w:b/>
          <w:sz w:val="28"/>
          <w:szCs w:val="28"/>
          <w:lang w:eastAsia="ru-RU"/>
        </w:rPr>
      </w:pPr>
      <w:r w:rsidRPr="000D606D">
        <w:rPr>
          <w:b/>
          <w:sz w:val="28"/>
          <w:szCs w:val="28"/>
        </w:rPr>
        <w:lastRenderedPageBreak/>
        <w:t>8)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w:t>
      </w:r>
    </w:p>
    <w:p w:rsidR="003A0718" w:rsidRPr="000D606D" w:rsidRDefault="003A0718" w:rsidP="003A0718">
      <w:pPr>
        <w:tabs>
          <w:tab w:val="left" w:pos="142"/>
          <w:tab w:val="left" w:pos="993"/>
        </w:tabs>
        <w:autoSpaceDE w:val="0"/>
        <w:autoSpaceDN w:val="0"/>
        <w:adjustRightInd w:val="0"/>
        <w:spacing w:after="0" w:line="240" w:lineRule="auto"/>
        <w:ind w:firstLine="709"/>
        <w:jc w:val="both"/>
        <w:rPr>
          <w:b/>
          <w:sz w:val="28"/>
          <w:szCs w:val="28"/>
        </w:rPr>
      </w:pPr>
      <w:r w:rsidRPr="000D606D">
        <w:rPr>
          <w:b/>
          <w:sz w:val="28"/>
          <w:szCs w:val="28"/>
        </w:rPr>
        <w:t xml:space="preserve">19.10.1. При исполнении договора не допускается замена товара </w:t>
      </w:r>
      <w:r w:rsidR="00C37665">
        <w:rPr>
          <w:b/>
          <w:sz w:val="28"/>
          <w:szCs w:val="28"/>
        </w:rPr>
        <w:br/>
      </w:r>
      <w:r w:rsidRPr="000D606D">
        <w:rPr>
          <w:b/>
          <w:sz w:val="28"/>
          <w:szCs w:val="28"/>
        </w:rPr>
        <w:t xml:space="preserve">(в том числе поставляемого при выполнении закупаемых работ, оказании закупаемых услуг) на товар, происходящий из иностранного государства, </w:t>
      </w:r>
      <w:r w:rsidR="00C37665">
        <w:rPr>
          <w:b/>
          <w:sz w:val="28"/>
          <w:szCs w:val="28"/>
        </w:rPr>
        <w:br/>
      </w:r>
      <w:r w:rsidRPr="000D606D">
        <w:rPr>
          <w:b/>
          <w:sz w:val="28"/>
          <w:szCs w:val="28"/>
        </w:rPr>
        <w:t xml:space="preserve">в отношении которого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w:t>
      </w:r>
      <w:r w:rsidR="00C37665">
        <w:rPr>
          <w:b/>
          <w:sz w:val="28"/>
          <w:szCs w:val="28"/>
        </w:rPr>
        <w:br/>
      </w:r>
      <w:r w:rsidRPr="000D606D">
        <w:rPr>
          <w:b/>
          <w:sz w:val="28"/>
          <w:szCs w:val="28"/>
        </w:rPr>
        <w:t>из иностранных государств.</w:t>
      </w:r>
    </w:p>
    <w:p w:rsidR="003A0718" w:rsidRPr="000D606D" w:rsidRDefault="003A0718" w:rsidP="003A0718">
      <w:pPr>
        <w:tabs>
          <w:tab w:val="left" w:pos="142"/>
          <w:tab w:val="left" w:pos="993"/>
        </w:tabs>
        <w:autoSpaceDE w:val="0"/>
        <w:autoSpaceDN w:val="0"/>
        <w:adjustRightInd w:val="0"/>
        <w:spacing w:after="0" w:line="240" w:lineRule="auto"/>
        <w:ind w:firstLine="709"/>
        <w:jc w:val="both"/>
        <w:rPr>
          <w:b/>
          <w:sz w:val="28"/>
          <w:szCs w:val="28"/>
        </w:rPr>
      </w:pPr>
      <w:r w:rsidRPr="000D606D">
        <w:rPr>
          <w:b/>
          <w:sz w:val="28"/>
          <w:szCs w:val="28"/>
        </w:rPr>
        <w:t>19.10.2. При исполнении договора допускается замена товара (в том числе поставляемого при выполнении закупаемых работ, оказании закупаемых услуг) исключительно на товар российского происхождения, если договор предусматривает поставку товара российского происхождения, в отношении которого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3A0718" w:rsidRPr="000D606D" w:rsidRDefault="003A0718" w:rsidP="003A0718">
      <w:pPr>
        <w:tabs>
          <w:tab w:val="left" w:pos="142"/>
          <w:tab w:val="left" w:pos="993"/>
        </w:tabs>
        <w:autoSpaceDE w:val="0"/>
        <w:autoSpaceDN w:val="0"/>
        <w:adjustRightInd w:val="0"/>
        <w:spacing w:after="0" w:line="240" w:lineRule="auto"/>
        <w:ind w:firstLine="709"/>
        <w:jc w:val="both"/>
        <w:rPr>
          <w:b/>
          <w:sz w:val="28"/>
          <w:szCs w:val="28"/>
        </w:rPr>
      </w:pPr>
      <w:r w:rsidRPr="000D606D">
        <w:rPr>
          <w:b/>
          <w:sz w:val="28"/>
          <w:szCs w:val="28"/>
        </w:rPr>
        <w:t>19.10.3. При исполнении договора допускается замена товара (в том числе поставляемого при выполнении закупаемых работ, оказании закупаемых услуг) исключительно на товар российского происхождения, если договор предусматривает поставку товара российского происхождения, в отношении которого Правительством Российской Федерации установлено преимущество в отношении товара российского происхождения (в том числе поставляемого при выполнении закупаемых работ, оказании закупаемых услуг</w:t>
      </w:r>
      <w:r w:rsidR="00E01941">
        <w:rPr>
          <w:b/>
          <w:sz w:val="28"/>
          <w:szCs w:val="28"/>
        </w:rPr>
        <w:t>)</w:t>
      </w:r>
      <w:r w:rsidRPr="000D606D">
        <w:rPr>
          <w:b/>
          <w:sz w:val="28"/>
          <w:szCs w:val="28"/>
        </w:rPr>
        <w:t>.</w:t>
      </w:r>
    </w:p>
    <w:p w:rsidR="008F2C42" w:rsidRPr="008A04EA" w:rsidRDefault="008F2C42" w:rsidP="007E7065">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19.11. В случае, если при заключении и исполнении договора по</w:t>
      </w:r>
      <w:r w:rsidR="00EC2093" w:rsidRPr="008A04EA">
        <w:rPr>
          <w:sz w:val="28"/>
          <w:szCs w:val="28"/>
        </w:rPr>
        <w:t> </w:t>
      </w:r>
      <w:r w:rsidRPr="008A04EA">
        <w:rPr>
          <w:sz w:val="28"/>
          <w:szCs w:val="28"/>
        </w:rPr>
        <w:t>результатам конкурентной закупке изменяются количество, объем, цена закупаемых товаров, работ, услуг или сроки исполнения договора</w:t>
      </w:r>
      <w:r w:rsidRPr="008A04EA">
        <w:rPr>
          <w:sz w:val="28"/>
          <w:szCs w:val="28"/>
          <w:lang w:eastAsia="ru-RU"/>
        </w:rPr>
        <w:t xml:space="preserve"> по сравнению с указанными в итоговом протоколе</w:t>
      </w:r>
      <w:r w:rsidRPr="008A04EA">
        <w:rPr>
          <w:sz w:val="28"/>
          <w:szCs w:val="28"/>
        </w:rPr>
        <w:t>,</w:t>
      </w:r>
      <w:r w:rsidR="00EC2093" w:rsidRPr="008A04EA">
        <w:rPr>
          <w:sz w:val="28"/>
          <w:szCs w:val="28"/>
        </w:rPr>
        <w:t xml:space="preserve"> </w:t>
      </w:r>
      <w:r w:rsidRPr="008A04EA">
        <w:rPr>
          <w:sz w:val="28"/>
          <w:szCs w:val="28"/>
        </w:rPr>
        <w:t xml:space="preserve">не позднее чем в течение </w:t>
      </w:r>
      <w:r w:rsidRPr="008A04EA">
        <w:rPr>
          <w:bCs/>
          <w:sz w:val="28"/>
          <w:szCs w:val="28"/>
        </w:rPr>
        <w:t>десяти дней</w:t>
      </w:r>
      <w:r w:rsidRPr="008A04EA">
        <w:rPr>
          <w:sz w:val="28"/>
          <w:szCs w:val="28"/>
        </w:rPr>
        <w:t xml:space="preserve"> со</w:t>
      </w:r>
      <w:r w:rsidR="00EC2093" w:rsidRPr="008A04EA">
        <w:rPr>
          <w:sz w:val="28"/>
          <w:szCs w:val="28"/>
        </w:rPr>
        <w:t xml:space="preserve"> </w:t>
      </w:r>
      <w:r w:rsidRPr="008A04EA">
        <w:rPr>
          <w:sz w:val="28"/>
          <w:szCs w:val="28"/>
        </w:rPr>
        <w:t>дня внесения изменений в договор в ЕИС</w:t>
      </w:r>
      <w:r w:rsidR="00EC2093" w:rsidRPr="008A04EA">
        <w:rPr>
          <w:sz w:val="28"/>
          <w:szCs w:val="28"/>
        </w:rPr>
        <w:t>, на официальном сайте</w:t>
      </w:r>
      <w:r w:rsidRPr="008A04EA">
        <w:rPr>
          <w:sz w:val="28"/>
          <w:szCs w:val="28"/>
        </w:rPr>
        <w:t xml:space="preserve"> размещается информация об изменении договора с указанием измененных условий. </w:t>
      </w:r>
    </w:p>
    <w:p w:rsidR="008F2C42" w:rsidRPr="008A04EA" w:rsidRDefault="008F2C42" w:rsidP="007E7065">
      <w:pPr>
        <w:tabs>
          <w:tab w:val="left" w:pos="142"/>
          <w:tab w:val="left" w:pos="993"/>
        </w:tabs>
        <w:autoSpaceDE w:val="0"/>
        <w:autoSpaceDN w:val="0"/>
        <w:adjustRightInd w:val="0"/>
        <w:spacing w:after="0" w:line="240" w:lineRule="auto"/>
        <w:ind w:firstLine="709"/>
        <w:jc w:val="both"/>
        <w:rPr>
          <w:strike/>
          <w:sz w:val="28"/>
          <w:szCs w:val="28"/>
        </w:rPr>
      </w:pPr>
      <w:r w:rsidRPr="008A04EA">
        <w:rPr>
          <w:sz w:val="28"/>
          <w:szCs w:val="28"/>
        </w:rPr>
        <w:t>В случае если при заключении и исполнении договора по результатам закупки у единственного поставщика (подрядчика, исполнителя), проведенной в электронной форме, изменяются количество, объем, цена закупаемых товаров, работ, услуг или сроки исполнения договора</w:t>
      </w:r>
      <w:r w:rsidRPr="008A04EA">
        <w:rPr>
          <w:sz w:val="28"/>
          <w:szCs w:val="28"/>
          <w:lang w:eastAsia="ru-RU"/>
        </w:rPr>
        <w:t xml:space="preserve"> по</w:t>
      </w:r>
      <w:r w:rsidR="00EC2093" w:rsidRPr="008A04EA">
        <w:rPr>
          <w:sz w:val="28"/>
          <w:szCs w:val="28"/>
          <w:lang w:eastAsia="ru-RU"/>
        </w:rPr>
        <w:t xml:space="preserve"> </w:t>
      </w:r>
      <w:r w:rsidRPr="008A04EA">
        <w:rPr>
          <w:sz w:val="28"/>
          <w:szCs w:val="28"/>
          <w:lang w:eastAsia="ru-RU"/>
        </w:rPr>
        <w:t xml:space="preserve">сравнению </w:t>
      </w:r>
      <w:r w:rsidRPr="001567CB">
        <w:rPr>
          <w:sz w:val="28"/>
          <w:szCs w:val="28"/>
          <w:lang w:eastAsia="ru-RU"/>
        </w:rPr>
        <w:t>с</w:t>
      </w:r>
      <w:r w:rsidR="00EC2093" w:rsidRPr="001567CB">
        <w:rPr>
          <w:sz w:val="28"/>
          <w:szCs w:val="28"/>
          <w:lang w:eastAsia="ru-RU"/>
        </w:rPr>
        <w:t> </w:t>
      </w:r>
      <w:r w:rsidRPr="001567CB">
        <w:rPr>
          <w:sz w:val="28"/>
          <w:szCs w:val="28"/>
          <w:lang w:eastAsia="ru-RU"/>
        </w:rPr>
        <w:t xml:space="preserve">указанными в </w:t>
      </w:r>
      <w:r w:rsidR="00CE3C1D" w:rsidRPr="001567CB">
        <w:rPr>
          <w:sz w:val="28"/>
          <w:szCs w:val="28"/>
          <w:lang w:eastAsia="ru-RU"/>
        </w:rPr>
        <w:t>протоколе результатов закупки</w:t>
      </w:r>
      <w:r w:rsidRPr="001567CB">
        <w:rPr>
          <w:sz w:val="28"/>
          <w:szCs w:val="28"/>
          <w:lang w:eastAsia="ru-RU"/>
        </w:rPr>
        <w:t xml:space="preserve">, </w:t>
      </w:r>
      <w:r w:rsidRPr="001567CB">
        <w:rPr>
          <w:sz w:val="28"/>
          <w:szCs w:val="28"/>
        </w:rPr>
        <w:t xml:space="preserve">не позднее чем в течение </w:t>
      </w:r>
      <w:r w:rsidRPr="001567CB">
        <w:rPr>
          <w:bCs/>
          <w:sz w:val="28"/>
          <w:szCs w:val="28"/>
        </w:rPr>
        <w:t>десяти дней</w:t>
      </w:r>
      <w:r w:rsidRPr="001567CB">
        <w:rPr>
          <w:sz w:val="28"/>
          <w:szCs w:val="28"/>
        </w:rPr>
        <w:t xml:space="preserve"> со</w:t>
      </w:r>
      <w:r w:rsidR="00EC2093" w:rsidRPr="001567CB">
        <w:rPr>
          <w:sz w:val="28"/>
          <w:szCs w:val="28"/>
        </w:rPr>
        <w:t xml:space="preserve"> </w:t>
      </w:r>
      <w:r w:rsidRPr="001567CB">
        <w:rPr>
          <w:sz w:val="28"/>
          <w:szCs w:val="28"/>
        </w:rPr>
        <w:t>дня внесения изменений в договор в ЕИС</w:t>
      </w:r>
      <w:r w:rsidR="00EC2093" w:rsidRPr="001567CB">
        <w:rPr>
          <w:sz w:val="28"/>
          <w:szCs w:val="28"/>
        </w:rPr>
        <w:t>, на официальном сайте</w:t>
      </w:r>
      <w:r w:rsidRPr="001567CB">
        <w:rPr>
          <w:sz w:val="28"/>
          <w:szCs w:val="28"/>
        </w:rPr>
        <w:t xml:space="preserve"> размещается информация об</w:t>
      </w:r>
      <w:r w:rsidR="00EC2093" w:rsidRPr="001567CB">
        <w:rPr>
          <w:sz w:val="28"/>
          <w:szCs w:val="28"/>
        </w:rPr>
        <w:t> </w:t>
      </w:r>
      <w:r w:rsidRPr="001567CB">
        <w:rPr>
          <w:sz w:val="28"/>
          <w:szCs w:val="28"/>
        </w:rPr>
        <w:t>изменении договора</w:t>
      </w:r>
      <w:r w:rsidR="00EC2093" w:rsidRPr="001567CB">
        <w:rPr>
          <w:sz w:val="28"/>
          <w:szCs w:val="28"/>
        </w:rPr>
        <w:t xml:space="preserve"> </w:t>
      </w:r>
      <w:r w:rsidRPr="001567CB">
        <w:rPr>
          <w:sz w:val="28"/>
          <w:szCs w:val="28"/>
        </w:rPr>
        <w:t>с указанием измененных условий.</w:t>
      </w:r>
      <w:r w:rsidRPr="008A04EA">
        <w:rPr>
          <w:sz w:val="28"/>
          <w:szCs w:val="28"/>
        </w:rPr>
        <w:t xml:space="preserve"> </w:t>
      </w:r>
    </w:p>
    <w:p w:rsidR="008F2C42"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b/>
          <w:sz w:val="28"/>
          <w:szCs w:val="28"/>
        </w:rPr>
      </w:pPr>
      <w:r w:rsidRPr="008A04EA">
        <w:rPr>
          <w:rFonts w:eastAsia="Times New Roman"/>
          <w:b/>
          <w:sz w:val="28"/>
          <w:szCs w:val="28"/>
          <w:lang w:eastAsia="ru-RU"/>
        </w:rPr>
        <w:t xml:space="preserve">19.12. Расторжение договора допускается по основаниям и в порядке, </w:t>
      </w:r>
      <w:r w:rsidRPr="008A04EA">
        <w:rPr>
          <w:rFonts w:eastAsia="Times New Roman"/>
          <w:b/>
          <w:sz w:val="28"/>
          <w:szCs w:val="28"/>
          <w:lang w:eastAsia="ru-RU"/>
        </w:rPr>
        <w:lastRenderedPageBreak/>
        <w:t xml:space="preserve">предусмотренном </w:t>
      </w:r>
      <w:r w:rsidRPr="008A04EA">
        <w:rPr>
          <w:rFonts w:eastAsia="Times New Roman"/>
          <w:b/>
          <w:sz w:val="28"/>
          <w:szCs w:val="28"/>
        </w:rPr>
        <w:t>гражданским законодательством и договором.</w:t>
      </w:r>
    </w:p>
    <w:p w:rsidR="000953F9" w:rsidRPr="008A04EA" w:rsidRDefault="000953F9" w:rsidP="000953F9">
      <w:pPr>
        <w:widowControl w:val="0"/>
        <w:tabs>
          <w:tab w:val="left" w:pos="142"/>
          <w:tab w:val="left" w:pos="993"/>
        </w:tabs>
        <w:autoSpaceDE w:val="0"/>
        <w:autoSpaceDN w:val="0"/>
        <w:spacing w:after="0" w:line="240" w:lineRule="auto"/>
        <w:ind w:firstLine="709"/>
        <w:jc w:val="both"/>
        <w:rPr>
          <w:rFonts w:eastAsia="Times New Roman"/>
          <w:sz w:val="28"/>
          <w:szCs w:val="28"/>
        </w:rPr>
      </w:pPr>
      <w:r w:rsidRPr="008A04EA">
        <w:rPr>
          <w:rFonts w:eastAsia="Times New Roman"/>
          <w:sz w:val="28"/>
          <w:szCs w:val="28"/>
        </w:rPr>
        <w:t>19.13. Заказчик вправе в одностороннем порядке отказаться от исполнения договора с участником закупки в следующих случаях:</w:t>
      </w:r>
    </w:p>
    <w:p w:rsidR="000953F9" w:rsidRPr="001C1653" w:rsidRDefault="000953F9" w:rsidP="000953F9">
      <w:pPr>
        <w:widowControl w:val="0"/>
        <w:tabs>
          <w:tab w:val="left" w:pos="142"/>
          <w:tab w:val="left" w:pos="993"/>
        </w:tabs>
        <w:autoSpaceDE w:val="0"/>
        <w:autoSpaceDN w:val="0"/>
        <w:spacing w:after="0" w:line="240" w:lineRule="auto"/>
        <w:ind w:firstLine="709"/>
        <w:jc w:val="both"/>
        <w:rPr>
          <w:rFonts w:eastAsia="Times New Roman"/>
          <w:b/>
          <w:sz w:val="28"/>
          <w:szCs w:val="28"/>
        </w:rPr>
      </w:pPr>
      <w:r w:rsidRPr="001C1653">
        <w:rPr>
          <w:rFonts w:eastAsia="Times New Roman"/>
          <w:b/>
          <w:sz w:val="28"/>
          <w:szCs w:val="28"/>
        </w:rPr>
        <w:t xml:space="preserve">1) </w:t>
      </w:r>
      <w:r w:rsidR="001C1653" w:rsidRPr="001C1653">
        <w:rPr>
          <w:rFonts w:eastAsia="Times New Roman"/>
          <w:b/>
          <w:sz w:val="28"/>
          <w:szCs w:val="28"/>
        </w:rPr>
        <w:t xml:space="preserve">поставщик (подрядчик, исполнитель) и/или поставляемый товар перестали соответствовать установленным извещением об осуществлении закупки и/или документацией о закупке (если настоящим Положением </w:t>
      </w:r>
      <w:r w:rsidR="001C1653" w:rsidRPr="001C1653">
        <w:rPr>
          <w:rFonts w:eastAsia="Times New Roman"/>
          <w:b/>
          <w:sz w:val="28"/>
          <w:szCs w:val="28"/>
        </w:rPr>
        <w:br/>
        <w:t xml:space="preserve">о закупке предусмотрена документация о закупке) требованиям </w:t>
      </w:r>
      <w:r w:rsidR="00DE1C4D">
        <w:rPr>
          <w:rFonts w:eastAsia="Times New Roman"/>
          <w:b/>
          <w:sz w:val="28"/>
          <w:szCs w:val="28"/>
        </w:rPr>
        <w:br/>
      </w:r>
      <w:r w:rsidR="001C1653" w:rsidRPr="001C1653">
        <w:rPr>
          <w:rFonts w:eastAsia="Times New Roman"/>
          <w:b/>
          <w:sz w:val="28"/>
          <w:szCs w:val="28"/>
        </w:rPr>
        <w:t>к участникам закупки (за исключением требования, предусмотренного подпунктами 1 и 2 пункта 7.4 раздела 7 настоящего Положения о закупке (при наличии такого требования)) и/или к поставляемому товару;</w:t>
      </w:r>
    </w:p>
    <w:p w:rsidR="000953F9" w:rsidRPr="000C2BAD" w:rsidRDefault="000953F9" w:rsidP="000953F9">
      <w:pPr>
        <w:widowControl w:val="0"/>
        <w:tabs>
          <w:tab w:val="left" w:pos="142"/>
          <w:tab w:val="left" w:pos="993"/>
        </w:tabs>
        <w:autoSpaceDE w:val="0"/>
        <w:autoSpaceDN w:val="0"/>
        <w:spacing w:after="0" w:line="240" w:lineRule="auto"/>
        <w:ind w:firstLine="709"/>
        <w:jc w:val="both"/>
        <w:rPr>
          <w:rFonts w:eastAsia="Times New Roman"/>
          <w:b/>
          <w:bCs/>
          <w:sz w:val="28"/>
          <w:szCs w:val="28"/>
          <w:lang w:eastAsia="ru-RU"/>
        </w:rPr>
      </w:pPr>
      <w:r w:rsidRPr="000C2BAD">
        <w:rPr>
          <w:rFonts w:eastAsia="Times New Roman"/>
          <w:b/>
          <w:sz w:val="28"/>
          <w:szCs w:val="28"/>
        </w:rPr>
        <w:t xml:space="preserve">2) </w:t>
      </w:r>
      <w:r w:rsidR="003337AB" w:rsidRPr="000C2BAD">
        <w:rPr>
          <w:b/>
          <w:sz w:val="28"/>
          <w:szCs w:val="28"/>
        </w:rPr>
        <w:t>утратил силу</w:t>
      </w:r>
      <w:r w:rsidRPr="000C2BAD">
        <w:rPr>
          <w:rFonts w:eastAsia="Times New Roman"/>
          <w:b/>
          <w:bCs/>
          <w:sz w:val="28"/>
          <w:szCs w:val="28"/>
          <w:lang w:eastAsia="ru-RU"/>
        </w:rPr>
        <w:t>;</w:t>
      </w:r>
    </w:p>
    <w:p w:rsidR="000953F9" w:rsidRPr="000C2BAD" w:rsidRDefault="000953F9" w:rsidP="000953F9">
      <w:pPr>
        <w:widowControl w:val="0"/>
        <w:tabs>
          <w:tab w:val="left" w:pos="142"/>
          <w:tab w:val="left" w:pos="993"/>
        </w:tabs>
        <w:autoSpaceDE w:val="0"/>
        <w:autoSpaceDN w:val="0"/>
        <w:spacing w:after="0" w:line="240" w:lineRule="auto"/>
        <w:ind w:firstLine="709"/>
        <w:jc w:val="both"/>
        <w:rPr>
          <w:rFonts w:eastAsia="Times New Roman"/>
          <w:b/>
          <w:bCs/>
          <w:sz w:val="28"/>
          <w:szCs w:val="28"/>
          <w:lang w:eastAsia="ru-RU"/>
        </w:rPr>
      </w:pPr>
      <w:r w:rsidRPr="000C2BAD">
        <w:rPr>
          <w:rFonts w:eastAsia="Times New Roman"/>
          <w:b/>
          <w:bCs/>
          <w:sz w:val="28"/>
          <w:szCs w:val="28"/>
          <w:lang w:eastAsia="ru-RU"/>
        </w:rPr>
        <w:t xml:space="preserve">3) </w:t>
      </w:r>
      <w:r w:rsidR="003337AB" w:rsidRPr="000C2BAD">
        <w:rPr>
          <w:b/>
          <w:sz w:val="28"/>
          <w:szCs w:val="28"/>
        </w:rPr>
        <w:t>утратил силу</w:t>
      </w:r>
      <w:r w:rsidR="00F12178" w:rsidRPr="000C2BAD">
        <w:rPr>
          <w:rFonts w:eastAsia="Times New Roman"/>
          <w:b/>
          <w:bCs/>
          <w:sz w:val="28"/>
          <w:szCs w:val="28"/>
          <w:lang w:eastAsia="ru-RU"/>
        </w:rPr>
        <w:t>;</w:t>
      </w:r>
    </w:p>
    <w:p w:rsidR="001C1653" w:rsidRPr="001C1653" w:rsidRDefault="001C1653" w:rsidP="001C1653">
      <w:pPr>
        <w:widowControl w:val="0"/>
        <w:tabs>
          <w:tab w:val="left" w:pos="142"/>
          <w:tab w:val="left" w:pos="993"/>
        </w:tabs>
        <w:autoSpaceDE w:val="0"/>
        <w:autoSpaceDN w:val="0"/>
        <w:spacing w:after="0" w:line="240" w:lineRule="auto"/>
        <w:ind w:firstLine="709"/>
        <w:jc w:val="both"/>
        <w:rPr>
          <w:rFonts w:eastAsia="Times New Roman"/>
          <w:b/>
          <w:bCs/>
          <w:sz w:val="28"/>
          <w:szCs w:val="28"/>
          <w:lang w:eastAsia="ru-RU"/>
        </w:rPr>
      </w:pPr>
      <w:r w:rsidRPr="001C1653">
        <w:rPr>
          <w:rFonts w:eastAsia="Times New Roman"/>
          <w:b/>
          <w:bCs/>
          <w:sz w:val="28"/>
          <w:szCs w:val="28"/>
          <w:lang w:eastAsia="ru-RU"/>
        </w:rPr>
        <w:t>4)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C1653" w:rsidRPr="001C1653" w:rsidRDefault="001C1653" w:rsidP="001C1653">
      <w:pPr>
        <w:widowControl w:val="0"/>
        <w:tabs>
          <w:tab w:val="left" w:pos="142"/>
          <w:tab w:val="left" w:pos="993"/>
        </w:tabs>
        <w:autoSpaceDE w:val="0"/>
        <w:autoSpaceDN w:val="0"/>
        <w:spacing w:after="0" w:line="240" w:lineRule="auto"/>
        <w:ind w:firstLine="709"/>
        <w:jc w:val="both"/>
        <w:rPr>
          <w:rFonts w:eastAsia="Times New Roman"/>
          <w:b/>
          <w:bCs/>
          <w:sz w:val="28"/>
          <w:szCs w:val="28"/>
          <w:lang w:eastAsia="ru-RU"/>
        </w:rPr>
      </w:pPr>
      <w:r w:rsidRPr="001C1653">
        <w:rPr>
          <w:rFonts w:eastAsia="Times New Roman"/>
          <w:b/>
          <w:bCs/>
          <w:sz w:val="28"/>
          <w:szCs w:val="28"/>
          <w:lang w:eastAsia="ru-RU"/>
        </w:rPr>
        <w:t xml:space="preserve">5) если при определении поставщика (подрядчика, исполнителя) поставщик (подрядчик, исполнитель) представил недостоверную информацию о своем соответствии и/или соответствии поставляемого товара требованиям, установленным в извещении и/или документации </w:t>
      </w:r>
      <w:r w:rsidR="00DE1C4D">
        <w:rPr>
          <w:rFonts w:eastAsia="Times New Roman"/>
          <w:b/>
          <w:bCs/>
          <w:sz w:val="28"/>
          <w:szCs w:val="28"/>
          <w:lang w:eastAsia="ru-RU"/>
        </w:rPr>
        <w:br/>
      </w:r>
      <w:r w:rsidRPr="001C1653">
        <w:rPr>
          <w:rFonts w:eastAsia="Times New Roman"/>
          <w:b/>
          <w:bCs/>
          <w:sz w:val="28"/>
          <w:szCs w:val="28"/>
          <w:lang w:eastAsia="ru-RU"/>
        </w:rPr>
        <w:t>о закупке, что позволило ему стать победителем закупочной процедуры;</w:t>
      </w:r>
    </w:p>
    <w:p w:rsidR="00F12178" w:rsidRPr="001C1653" w:rsidRDefault="001C1653" w:rsidP="001C1653">
      <w:pPr>
        <w:widowControl w:val="0"/>
        <w:tabs>
          <w:tab w:val="left" w:pos="142"/>
          <w:tab w:val="left" w:pos="993"/>
        </w:tabs>
        <w:autoSpaceDE w:val="0"/>
        <w:autoSpaceDN w:val="0"/>
        <w:spacing w:after="0" w:line="240" w:lineRule="auto"/>
        <w:ind w:firstLine="709"/>
        <w:jc w:val="both"/>
        <w:rPr>
          <w:rFonts w:eastAsia="Times New Roman"/>
          <w:b/>
          <w:bCs/>
          <w:sz w:val="28"/>
          <w:szCs w:val="28"/>
          <w:lang w:eastAsia="ru-RU"/>
        </w:rPr>
      </w:pPr>
      <w:r w:rsidRPr="001C1653">
        <w:rPr>
          <w:rFonts w:eastAsia="Times New Roman"/>
          <w:b/>
          <w:bCs/>
          <w:sz w:val="28"/>
          <w:szCs w:val="28"/>
          <w:lang w:eastAsia="ru-RU"/>
        </w:rPr>
        <w:t xml:space="preserve">6) если вследствие реорганизации юридического лица, являющегося подрядчиком (исполнителем), его права и обязанности по такому договору перешли к вновь возникшему юридическому лицу, зарегистрированному </w:t>
      </w:r>
      <w:r w:rsidRPr="001C1653">
        <w:rPr>
          <w:rFonts w:eastAsia="Times New Roman"/>
          <w:b/>
          <w:bCs/>
          <w:sz w:val="28"/>
          <w:szCs w:val="28"/>
          <w:lang w:eastAsia="ru-RU"/>
        </w:rPr>
        <w:br/>
        <w:t xml:space="preserve">на территории иностранного государства, в отношении которого </w:t>
      </w:r>
      <w:r w:rsidR="00DE1C4D">
        <w:rPr>
          <w:rFonts w:eastAsia="Times New Roman"/>
          <w:b/>
          <w:bCs/>
          <w:sz w:val="28"/>
          <w:szCs w:val="28"/>
          <w:lang w:eastAsia="ru-RU"/>
        </w:rPr>
        <w:br/>
      </w:r>
      <w:r w:rsidRPr="001C1653">
        <w:rPr>
          <w:rFonts w:eastAsia="Times New Roman"/>
          <w:b/>
          <w:bCs/>
          <w:sz w:val="28"/>
          <w:szCs w:val="28"/>
          <w:lang w:eastAsia="ru-RU"/>
        </w:rPr>
        <w:t xml:space="preserve">в соответствии с подпунктами «а» и «б» пункта 1 части 2 статьи 3.1–4 Федерального закона № 223–ФЗ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3.1–4 Федерального закона № 223–ФЗ установлено преимущество </w:t>
      </w:r>
      <w:r w:rsidR="008F6596">
        <w:rPr>
          <w:rFonts w:eastAsia="Times New Roman"/>
          <w:b/>
          <w:bCs/>
          <w:sz w:val="28"/>
          <w:szCs w:val="28"/>
          <w:lang w:eastAsia="ru-RU"/>
        </w:rPr>
        <w:br/>
      </w:r>
      <w:r w:rsidRPr="001C1653">
        <w:rPr>
          <w:rFonts w:eastAsia="Times New Roman"/>
          <w:b/>
          <w:bCs/>
          <w:sz w:val="28"/>
          <w:szCs w:val="28"/>
          <w:lang w:eastAsia="ru-RU"/>
        </w:rPr>
        <w:t>в отношении работ, услуг, соответственно выполняемых, оказываемых российскими лицами, и подрядчик (исполнитель) являлся российским лицом.</w:t>
      </w:r>
    </w:p>
    <w:p w:rsidR="00BF0411" w:rsidRPr="00BF0411" w:rsidRDefault="008F2C42" w:rsidP="00BF0411">
      <w:pPr>
        <w:spacing w:after="0" w:line="240" w:lineRule="auto"/>
        <w:ind w:firstLine="709"/>
        <w:jc w:val="both"/>
        <w:rPr>
          <w:sz w:val="28"/>
          <w:szCs w:val="28"/>
        </w:rPr>
      </w:pPr>
      <w:r w:rsidRPr="00BF0411">
        <w:rPr>
          <w:sz w:val="28"/>
          <w:szCs w:val="28"/>
        </w:rPr>
        <w:t xml:space="preserve">19.14. </w:t>
      </w:r>
      <w:r w:rsidR="00BF0411" w:rsidRPr="00BF0411">
        <w:rPr>
          <w:sz w:val="28"/>
          <w:szCs w:val="28"/>
        </w:rPr>
        <w:t xml:space="preserve">Решение об отказе от исполнения договора размещается Заказчиком </w:t>
      </w:r>
      <w:r w:rsidR="00D54C6D" w:rsidRPr="00D54C6D">
        <w:rPr>
          <w:b/>
          <w:sz w:val="28"/>
          <w:szCs w:val="28"/>
        </w:rPr>
        <w:t xml:space="preserve">посредствам ГИС </w:t>
      </w:r>
      <w:r w:rsidR="00BF0411" w:rsidRPr="00D54C6D">
        <w:rPr>
          <w:b/>
          <w:sz w:val="28"/>
          <w:szCs w:val="28"/>
        </w:rPr>
        <w:t>в ЕИС, на официальном сайте</w:t>
      </w:r>
      <w:r w:rsidR="00BF0411" w:rsidRPr="00BF0411">
        <w:rPr>
          <w:sz w:val="28"/>
          <w:szCs w:val="28"/>
        </w:rPr>
        <w:t xml:space="preserve"> в день принятия этого решения.</w:t>
      </w:r>
    </w:p>
    <w:p w:rsidR="00F54FC8" w:rsidRPr="008A04EA" w:rsidRDefault="008F2C42" w:rsidP="00BF0411">
      <w:pPr>
        <w:widowControl w:val="0"/>
        <w:tabs>
          <w:tab w:val="left" w:pos="142"/>
          <w:tab w:val="left" w:pos="993"/>
        </w:tabs>
        <w:autoSpaceDE w:val="0"/>
        <w:autoSpaceDN w:val="0"/>
        <w:spacing w:after="0" w:line="240" w:lineRule="auto"/>
        <w:ind w:firstLine="709"/>
        <w:jc w:val="both"/>
        <w:rPr>
          <w:rFonts w:eastAsia="Times New Roman"/>
          <w:sz w:val="28"/>
          <w:szCs w:val="28"/>
        </w:rPr>
      </w:pPr>
      <w:r w:rsidRPr="008A04EA">
        <w:rPr>
          <w:rFonts w:eastAsia="Times New Roman"/>
          <w:sz w:val="28"/>
          <w:szCs w:val="28"/>
        </w:rPr>
        <w:t xml:space="preserve">19.15. При исполнении договора не допускается перемена поставщика </w:t>
      </w:r>
      <w:r w:rsidRPr="008A04EA">
        <w:rPr>
          <w:sz w:val="28"/>
          <w:szCs w:val="28"/>
          <w:lang w:eastAsia="ru-RU"/>
        </w:rPr>
        <w:t>(подрядчика, исполнителя)</w:t>
      </w:r>
      <w:r w:rsidRPr="008A04EA">
        <w:rPr>
          <w:rFonts w:eastAsia="Times New Roman"/>
          <w:sz w:val="28"/>
          <w:szCs w:val="28"/>
        </w:rPr>
        <w:t xml:space="preserve">, за исключением случаев, когда новый поставщик </w:t>
      </w:r>
      <w:r w:rsidRPr="008A04EA">
        <w:rPr>
          <w:sz w:val="28"/>
          <w:szCs w:val="28"/>
          <w:lang w:eastAsia="ru-RU"/>
        </w:rPr>
        <w:t>(подрядчик, исполнитель)</w:t>
      </w:r>
      <w:r w:rsidRPr="008A04EA">
        <w:rPr>
          <w:rFonts w:eastAsia="Times New Roman"/>
          <w:sz w:val="28"/>
          <w:szCs w:val="28"/>
        </w:rPr>
        <w:t xml:space="preserve"> является правопреемником поставщика </w:t>
      </w:r>
      <w:r w:rsidRPr="008A04EA">
        <w:rPr>
          <w:sz w:val="28"/>
          <w:szCs w:val="28"/>
          <w:lang w:eastAsia="ru-RU"/>
        </w:rPr>
        <w:t>(подрядчика, исполнителя)</w:t>
      </w:r>
      <w:r w:rsidRPr="008A04EA">
        <w:rPr>
          <w:rFonts w:eastAsia="Times New Roman"/>
          <w:sz w:val="28"/>
          <w:szCs w:val="28"/>
        </w:rPr>
        <w:t xml:space="preserve">, с которым заключен договор, вследствие реорганизации юридического лица в форме преобразования, слияния или присоединения. При перемене поставщика </w:t>
      </w:r>
      <w:r w:rsidRPr="008A04EA">
        <w:rPr>
          <w:sz w:val="28"/>
          <w:szCs w:val="28"/>
          <w:lang w:eastAsia="ru-RU"/>
        </w:rPr>
        <w:t>(подрядчика, исполнителя)</w:t>
      </w:r>
      <w:r w:rsidRPr="008A04EA">
        <w:rPr>
          <w:rFonts w:eastAsia="Times New Roman"/>
          <w:sz w:val="28"/>
          <w:szCs w:val="28"/>
        </w:rPr>
        <w:t xml:space="preserve"> его права</w:t>
      </w:r>
      <w:r w:rsidR="006915C0" w:rsidRPr="008A04EA">
        <w:rPr>
          <w:rFonts w:eastAsia="Times New Roman"/>
          <w:sz w:val="28"/>
          <w:szCs w:val="28"/>
        </w:rPr>
        <w:t xml:space="preserve"> </w:t>
      </w:r>
      <w:r w:rsidRPr="008A04EA">
        <w:rPr>
          <w:rFonts w:eastAsia="Times New Roman"/>
          <w:sz w:val="28"/>
          <w:szCs w:val="28"/>
        </w:rPr>
        <w:t xml:space="preserve">и обязанности </w:t>
      </w:r>
      <w:r w:rsidRPr="008A04EA">
        <w:rPr>
          <w:rFonts w:eastAsia="Times New Roman"/>
          <w:sz w:val="28"/>
          <w:szCs w:val="28"/>
        </w:rPr>
        <w:lastRenderedPageBreak/>
        <w:t>переходят к</w:t>
      </w:r>
      <w:r w:rsidR="006915C0" w:rsidRPr="008A04EA">
        <w:rPr>
          <w:rFonts w:eastAsia="Times New Roman"/>
          <w:sz w:val="28"/>
          <w:szCs w:val="28"/>
        </w:rPr>
        <w:t xml:space="preserve"> </w:t>
      </w:r>
      <w:r w:rsidRPr="008A04EA">
        <w:rPr>
          <w:rFonts w:eastAsia="Times New Roman"/>
          <w:sz w:val="28"/>
          <w:szCs w:val="28"/>
        </w:rPr>
        <w:t>новому поставщику (подрядчику, исполнителю) в том же объеме и</w:t>
      </w:r>
      <w:r w:rsidR="006915C0" w:rsidRPr="008A04EA">
        <w:rPr>
          <w:rFonts w:eastAsia="Times New Roman"/>
          <w:sz w:val="28"/>
          <w:szCs w:val="28"/>
        </w:rPr>
        <w:t> </w:t>
      </w:r>
      <w:r w:rsidRPr="008A04EA">
        <w:rPr>
          <w:rFonts w:eastAsia="Times New Roman"/>
          <w:sz w:val="28"/>
          <w:szCs w:val="28"/>
        </w:rPr>
        <w:t>на тех же условиях. Если при исполнении договора происходит перемена Заказчика, то права и</w:t>
      </w:r>
      <w:r w:rsidR="006915C0" w:rsidRPr="008A04EA">
        <w:rPr>
          <w:rFonts w:eastAsia="Times New Roman"/>
          <w:sz w:val="28"/>
          <w:szCs w:val="28"/>
        </w:rPr>
        <w:t xml:space="preserve"> </w:t>
      </w:r>
      <w:r w:rsidRPr="008A04EA">
        <w:rPr>
          <w:rFonts w:eastAsia="Times New Roman"/>
          <w:sz w:val="28"/>
          <w:szCs w:val="28"/>
        </w:rPr>
        <w:t xml:space="preserve">обязанности Заказчика, установленные договором </w:t>
      </w:r>
      <w:r w:rsidR="00304526">
        <w:rPr>
          <w:rFonts w:eastAsia="Times New Roman"/>
          <w:sz w:val="28"/>
          <w:szCs w:val="28"/>
        </w:rPr>
        <w:br/>
      </w:r>
      <w:r w:rsidRPr="008A04EA">
        <w:rPr>
          <w:rFonts w:eastAsia="Times New Roman"/>
          <w:sz w:val="28"/>
          <w:szCs w:val="28"/>
        </w:rPr>
        <w:t>и не</w:t>
      </w:r>
      <w:r w:rsidR="006915C0" w:rsidRPr="008A04EA">
        <w:rPr>
          <w:rFonts w:eastAsia="Times New Roman"/>
          <w:sz w:val="28"/>
          <w:szCs w:val="28"/>
        </w:rPr>
        <w:t> </w:t>
      </w:r>
      <w:r w:rsidRPr="008A04EA">
        <w:rPr>
          <w:rFonts w:eastAsia="Times New Roman"/>
          <w:sz w:val="28"/>
          <w:szCs w:val="28"/>
        </w:rPr>
        <w:t xml:space="preserve">исполненные к моменту такой перемены, переходят к новому лицу </w:t>
      </w:r>
      <w:r w:rsidR="00304526">
        <w:rPr>
          <w:rFonts w:eastAsia="Times New Roman"/>
          <w:sz w:val="28"/>
          <w:szCs w:val="28"/>
        </w:rPr>
        <w:br/>
      </w:r>
      <w:r w:rsidRPr="008A04EA">
        <w:rPr>
          <w:rFonts w:eastAsia="Times New Roman"/>
          <w:sz w:val="28"/>
          <w:szCs w:val="28"/>
        </w:rPr>
        <w:t>в объеме и на условиях, предусмотренных заключенным договором.</w:t>
      </w:r>
      <w:r w:rsidR="00F54FC8" w:rsidRPr="008A04EA">
        <w:rPr>
          <w:rFonts w:eastAsia="Times New Roman"/>
          <w:sz w:val="28"/>
          <w:szCs w:val="28"/>
        </w:rPr>
        <w:t xml:space="preserve"> </w:t>
      </w:r>
      <w:bookmarkStart w:id="157" w:name="_Toc521444331"/>
      <w:bookmarkStart w:id="158" w:name="_Toc523896401"/>
      <w:bookmarkStart w:id="159" w:name="_Toc27759260"/>
      <w:bookmarkStart w:id="160" w:name="_Toc27759822"/>
      <w:bookmarkStart w:id="161" w:name="_Toc106785793"/>
    </w:p>
    <w:p w:rsidR="00F54FC8" w:rsidRPr="008A04EA" w:rsidRDefault="008F2C42"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rPr>
        <w:t xml:space="preserve">19.16. </w:t>
      </w:r>
      <w:r w:rsidR="00F54FC8" w:rsidRPr="008A04EA">
        <w:rPr>
          <w:rFonts w:eastAsia="Times New Roman"/>
          <w:sz w:val="28"/>
          <w:szCs w:val="28"/>
          <w:lang w:eastAsia="ru-RU"/>
        </w:rPr>
        <w:t xml:space="preserve">Срок оплаты Заказчиком поставленного товара, выполненной работы (ее результатов), оказанной услуги должен составлять не более </w:t>
      </w:r>
      <w:r w:rsidR="00304526">
        <w:rPr>
          <w:rFonts w:eastAsia="Times New Roman"/>
          <w:sz w:val="28"/>
          <w:szCs w:val="28"/>
          <w:lang w:eastAsia="ru-RU"/>
        </w:rPr>
        <w:br/>
      </w:r>
      <w:r w:rsidR="00F54FC8" w:rsidRPr="008A04EA">
        <w:rPr>
          <w:rFonts w:eastAsia="Times New Roman"/>
          <w:sz w:val="28"/>
          <w:szCs w:val="28"/>
          <w:lang w:eastAsia="ru-RU"/>
        </w:rPr>
        <w:t xml:space="preserve">7 </w:t>
      </w:r>
      <w:r w:rsidR="006915C0" w:rsidRPr="008A04EA">
        <w:rPr>
          <w:rFonts w:eastAsia="Times New Roman"/>
          <w:sz w:val="28"/>
          <w:szCs w:val="28"/>
          <w:lang w:eastAsia="ru-RU"/>
        </w:rPr>
        <w:t>р</w:t>
      </w:r>
      <w:r w:rsidR="00F54FC8" w:rsidRPr="008A04EA">
        <w:rPr>
          <w:rFonts w:eastAsia="Times New Roman"/>
          <w:sz w:val="28"/>
          <w:szCs w:val="28"/>
          <w:lang w:eastAsia="ru-RU"/>
        </w:rPr>
        <w:t xml:space="preserve">абочих дней с даты приемки поставленного товара, выполненной работы </w:t>
      </w:r>
      <w:r w:rsidR="006915C0" w:rsidRPr="008A04EA">
        <w:rPr>
          <w:rFonts w:eastAsia="Times New Roman"/>
          <w:sz w:val="28"/>
          <w:szCs w:val="28"/>
          <w:lang w:eastAsia="ru-RU"/>
        </w:rPr>
        <w:br/>
      </w:r>
      <w:r w:rsidR="00F54FC8" w:rsidRPr="008A04EA">
        <w:rPr>
          <w:rFonts w:eastAsia="Times New Roman"/>
          <w:sz w:val="28"/>
          <w:szCs w:val="28"/>
          <w:lang w:eastAsia="ru-RU"/>
        </w:rPr>
        <w:t>(ее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w:t>
      </w:r>
      <w:r w:rsidR="006915C0" w:rsidRPr="008A04EA">
        <w:rPr>
          <w:rFonts w:eastAsia="Times New Roman"/>
          <w:sz w:val="28"/>
          <w:szCs w:val="28"/>
          <w:lang w:eastAsia="ru-RU"/>
        </w:rPr>
        <w:t> </w:t>
      </w:r>
      <w:r w:rsidR="00F54FC8" w:rsidRPr="008A04EA">
        <w:rPr>
          <w:rFonts w:eastAsia="Times New Roman"/>
          <w:sz w:val="28"/>
          <w:szCs w:val="28"/>
          <w:lang w:eastAsia="ru-RU"/>
        </w:rPr>
        <w:t xml:space="preserve">безопасности государства, а так же если иной срок оплаты и (или) порядок его определения установлен в приложении № 6 к Положению о закупке. </w:t>
      </w:r>
    </w:p>
    <w:p w:rsidR="00F54FC8" w:rsidRPr="008A04EA" w:rsidRDefault="00F54FC8" w:rsidP="007E7065">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В приложении № 6 к Положению о закупке указаны сроки оплаты, превышающие срок, </w:t>
      </w:r>
      <w:r w:rsidRPr="008A04EA">
        <w:rPr>
          <w:sz w:val="28"/>
          <w:szCs w:val="28"/>
        </w:rPr>
        <w:t>указанный в части 5.3 статьи 3 Федерального закона №</w:t>
      </w:r>
      <w:r w:rsidR="00FB64C6" w:rsidRPr="008A04EA">
        <w:rPr>
          <w:sz w:val="28"/>
          <w:szCs w:val="28"/>
        </w:rPr>
        <w:t> </w:t>
      </w:r>
      <w:r w:rsidRPr="008A04EA">
        <w:rPr>
          <w:sz w:val="28"/>
          <w:szCs w:val="28"/>
        </w:rPr>
        <w:t>223</w:t>
      </w:r>
      <w:r w:rsidR="00D2550F">
        <w:rPr>
          <w:sz w:val="28"/>
          <w:szCs w:val="28"/>
        </w:rPr>
        <w:t>–</w:t>
      </w:r>
      <w:r w:rsidRPr="008A04EA">
        <w:rPr>
          <w:sz w:val="28"/>
          <w:szCs w:val="28"/>
        </w:rPr>
        <w:t>ФЗ</w:t>
      </w:r>
      <w:r w:rsidRPr="008A04EA">
        <w:rPr>
          <w:rFonts w:eastAsia="Times New Roman"/>
          <w:sz w:val="28"/>
          <w:szCs w:val="28"/>
          <w:lang w:eastAsia="ru-RU"/>
        </w:rPr>
        <w:t>, а также перечень товаров, работ, услуг, при осуществлении закупок которых применяются такие сроки оплаты.</w:t>
      </w:r>
    </w:p>
    <w:p w:rsidR="00297ED3" w:rsidRDefault="008F2C42" w:rsidP="00297ED3">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rFonts w:eastAsia="Times New Roman"/>
          <w:sz w:val="28"/>
          <w:szCs w:val="28"/>
          <w:lang w:eastAsia="ru-RU"/>
        </w:rPr>
        <w:t xml:space="preserve">19.17. По договору, </w:t>
      </w:r>
      <w:r w:rsidRPr="008A04EA">
        <w:rPr>
          <w:sz w:val="28"/>
          <w:szCs w:val="28"/>
        </w:rPr>
        <w:t>заключенному по результатам закупки, предусмотренной разделом 21 Положения о закупке, с субъектом МСП</w:t>
      </w:r>
      <w:r w:rsidRPr="008A04EA">
        <w:rPr>
          <w:rFonts w:eastAsia="Times New Roman"/>
          <w:sz w:val="28"/>
          <w:szCs w:val="28"/>
          <w:lang w:eastAsia="ru-RU"/>
        </w:rPr>
        <w:t>, срок оплаты регулируется постановлением Правительства РФ от 11.12.2014 № 1352 «Об особенностях участия субъектов малого и среднего предпринимательства в</w:t>
      </w:r>
      <w:r w:rsidR="00FB64C6" w:rsidRPr="008A04EA">
        <w:rPr>
          <w:rFonts w:eastAsia="Times New Roman"/>
          <w:sz w:val="28"/>
          <w:szCs w:val="28"/>
          <w:lang w:eastAsia="ru-RU"/>
        </w:rPr>
        <w:t> </w:t>
      </w:r>
      <w:r w:rsidRPr="008A04EA">
        <w:rPr>
          <w:rFonts w:eastAsia="Times New Roman"/>
          <w:sz w:val="28"/>
          <w:szCs w:val="28"/>
          <w:lang w:eastAsia="ru-RU"/>
        </w:rPr>
        <w:t>закупках товаров, работ, услуг отдельными видами юридических лиц».</w:t>
      </w:r>
    </w:p>
    <w:p w:rsidR="00297ED3" w:rsidRPr="00B222C4" w:rsidRDefault="00297ED3" w:rsidP="00297ED3">
      <w:pPr>
        <w:widowControl w:val="0"/>
        <w:tabs>
          <w:tab w:val="left" w:pos="142"/>
          <w:tab w:val="left" w:pos="993"/>
        </w:tabs>
        <w:autoSpaceDE w:val="0"/>
        <w:autoSpaceDN w:val="0"/>
        <w:spacing w:after="0" w:line="240" w:lineRule="auto"/>
        <w:ind w:firstLine="709"/>
        <w:jc w:val="both"/>
        <w:rPr>
          <w:color w:val="FF0000"/>
          <w:szCs w:val="24"/>
        </w:rPr>
      </w:pPr>
    </w:p>
    <w:p w:rsidR="008F2C42" w:rsidRPr="008A04EA" w:rsidRDefault="008F2C42" w:rsidP="00433BCB">
      <w:pPr>
        <w:pStyle w:val="20"/>
        <w:rPr>
          <w:lang w:eastAsia="ru-RU"/>
        </w:rPr>
      </w:pPr>
      <w:bookmarkStart w:id="162" w:name="_Toc210653908"/>
      <w:r w:rsidRPr="008A04EA">
        <w:rPr>
          <w:lang w:eastAsia="ru-RU"/>
        </w:rPr>
        <w:t xml:space="preserve">Раздел 20. </w:t>
      </w:r>
      <w:r w:rsidRPr="00433BCB">
        <w:t>ОБЕСПЕЧЕНИЕ</w:t>
      </w:r>
      <w:r w:rsidRPr="008A04EA">
        <w:rPr>
          <w:lang w:eastAsia="ru-RU"/>
        </w:rPr>
        <w:t xml:space="preserve"> ИСПОЛНЕНИЯ ДОГОВОРА</w:t>
      </w:r>
      <w:bookmarkEnd w:id="157"/>
      <w:bookmarkEnd w:id="158"/>
      <w:bookmarkEnd w:id="159"/>
      <w:bookmarkEnd w:id="160"/>
      <w:bookmarkEnd w:id="161"/>
      <w:bookmarkEnd w:id="162"/>
    </w:p>
    <w:p w:rsidR="008F2C42" w:rsidRPr="008A04EA" w:rsidRDefault="008F2C42" w:rsidP="00EB6BF8">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bookmarkStart w:id="163" w:name="Par5"/>
      <w:bookmarkEnd w:id="163"/>
      <w:r w:rsidRPr="008A04EA">
        <w:rPr>
          <w:sz w:val="28"/>
          <w:szCs w:val="28"/>
          <w:lang w:eastAsia="zh-CN"/>
        </w:rPr>
        <w:t>20.1. Заказчиком в документации о закупке, проекте договора может быть установлено требование обеспечения исполнения договора.</w:t>
      </w:r>
    </w:p>
    <w:p w:rsidR="008F2C42" w:rsidRPr="008A04EA" w:rsidRDefault="008F2C42" w:rsidP="00EB6BF8">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sidRPr="008A04EA">
        <w:rPr>
          <w:sz w:val="28"/>
          <w:szCs w:val="28"/>
          <w:lang w:eastAsia="zh-CN"/>
        </w:rPr>
        <w:t xml:space="preserve">20.2. Если Заказчиком установлено требование обеспечения исполнения договора, размер такого обеспечения не может превышать </w:t>
      </w:r>
      <w:r w:rsidRPr="008A04EA">
        <w:rPr>
          <w:bCs/>
          <w:sz w:val="28"/>
          <w:szCs w:val="28"/>
          <w:lang w:eastAsia="zh-CN"/>
        </w:rPr>
        <w:t>тридцати</w:t>
      </w:r>
      <w:r w:rsidRPr="008A04EA">
        <w:rPr>
          <w:sz w:val="28"/>
          <w:szCs w:val="28"/>
          <w:lang w:eastAsia="zh-CN"/>
        </w:rPr>
        <w:t xml:space="preserve"> процентов НМЦД. Если проектом договора предусмотрена выплата аванса, Заказчик вправе установить (устанавливает) требование обеспечения исполнения договора в размере не ниже размера аванса</w:t>
      </w:r>
      <w:r w:rsidR="008430D1" w:rsidRPr="008A04EA">
        <w:rPr>
          <w:sz w:val="28"/>
          <w:szCs w:val="28"/>
          <w:lang w:eastAsia="zh-CN"/>
        </w:rPr>
        <w:t xml:space="preserve"> </w:t>
      </w:r>
      <w:r w:rsidRPr="008A04EA">
        <w:rPr>
          <w:sz w:val="28"/>
          <w:szCs w:val="28"/>
          <w:lang w:eastAsia="zh-CN"/>
        </w:rPr>
        <w:t xml:space="preserve">(в процентном отношении). </w:t>
      </w:r>
    </w:p>
    <w:p w:rsidR="008F2C42" w:rsidRPr="008A04EA" w:rsidRDefault="008F2C42" w:rsidP="00EB6BF8">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sidRPr="008A04EA">
        <w:rPr>
          <w:sz w:val="28"/>
          <w:szCs w:val="28"/>
          <w:lang w:eastAsia="zh-CN"/>
        </w:rPr>
        <w:t>20.3. При наличии в документации о закупке, проекте договора требования об</w:t>
      </w:r>
      <w:r w:rsidR="008430D1" w:rsidRPr="008A04EA">
        <w:rPr>
          <w:sz w:val="28"/>
          <w:szCs w:val="28"/>
          <w:lang w:eastAsia="zh-CN"/>
        </w:rPr>
        <w:t xml:space="preserve"> </w:t>
      </w:r>
      <w:r w:rsidRPr="008A04EA">
        <w:rPr>
          <w:sz w:val="28"/>
          <w:szCs w:val="28"/>
          <w:lang w:eastAsia="zh-CN"/>
        </w:rPr>
        <w:t>обеспечении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w:t>
      </w:r>
      <w:r w:rsidR="008430D1" w:rsidRPr="008A04EA">
        <w:rPr>
          <w:sz w:val="28"/>
          <w:szCs w:val="28"/>
          <w:lang w:eastAsia="zh-CN"/>
        </w:rPr>
        <w:t> </w:t>
      </w:r>
      <w:r w:rsidRPr="008A04EA">
        <w:rPr>
          <w:sz w:val="28"/>
          <w:szCs w:val="28"/>
          <w:lang w:eastAsia="zh-CN"/>
        </w:rPr>
        <w:t>которым заключается договор, на 25% и более ниже НМЦД/</w:t>
      </w:r>
      <w:r w:rsidRPr="008A04EA">
        <w:rPr>
          <w:sz w:val="28"/>
          <w:szCs w:val="28"/>
        </w:rPr>
        <w:t>начальной (максимальной) суммы цен единиц товара, работы, услуги,</w:t>
      </w:r>
      <w:r w:rsidRPr="008A04EA">
        <w:rPr>
          <w:sz w:val="28"/>
          <w:szCs w:val="28"/>
          <w:lang w:eastAsia="zh-CN"/>
        </w:rPr>
        <w:t xml:space="preserve"> установленной в</w:t>
      </w:r>
      <w:r w:rsidR="008430D1" w:rsidRPr="008A04EA">
        <w:rPr>
          <w:sz w:val="28"/>
          <w:szCs w:val="28"/>
          <w:lang w:eastAsia="zh-CN"/>
        </w:rPr>
        <w:t> </w:t>
      </w:r>
      <w:r w:rsidRPr="008A04EA">
        <w:rPr>
          <w:sz w:val="28"/>
          <w:szCs w:val="28"/>
          <w:lang w:eastAsia="zh-CN"/>
        </w:rPr>
        <w:t>документации о закупке, такой участник закупки предоставляет обеспечение исполнения договора в размере, превышающем в</w:t>
      </w:r>
      <w:r w:rsidR="008430D1" w:rsidRPr="008A04EA">
        <w:rPr>
          <w:sz w:val="28"/>
          <w:szCs w:val="28"/>
          <w:lang w:eastAsia="zh-CN"/>
        </w:rPr>
        <w:t xml:space="preserve"> </w:t>
      </w:r>
      <w:r w:rsidRPr="008A04EA">
        <w:rPr>
          <w:bCs/>
          <w:sz w:val="28"/>
          <w:szCs w:val="28"/>
          <w:lang w:eastAsia="zh-CN"/>
        </w:rPr>
        <w:t>полтора раза</w:t>
      </w:r>
      <w:r w:rsidRPr="008A04EA">
        <w:rPr>
          <w:sz w:val="28"/>
          <w:szCs w:val="28"/>
          <w:lang w:eastAsia="zh-CN"/>
        </w:rPr>
        <w:t xml:space="preserve"> размер обеспечения исполнения договора, указанный в документации о</w:t>
      </w:r>
      <w:r w:rsidR="008430D1" w:rsidRPr="008A04EA">
        <w:rPr>
          <w:sz w:val="28"/>
          <w:szCs w:val="28"/>
          <w:lang w:eastAsia="zh-CN"/>
        </w:rPr>
        <w:t xml:space="preserve"> </w:t>
      </w:r>
      <w:r w:rsidRPr="008A04EA">
        <w:rPr>
          <w:sz w:val="28"/>
          <w:szCs w:val="28"/>
          <w:lang w:eastAsia="zh-CN"/>
        </w:rPr>
        <w:t xml:space="preserve">закупке, </w:t>
      </w:r>
      <w:r w:rsidR="00304526">
        <w:rPr>
          <w:sz w:val="28"/>
          <w:szCs w:val="28"/>
          <w:lang w:eastAsia="zh-CN"/>
        </w:rPr>
        <w:br/>
      </w:r>
      <w:r w:rsidRPr="008A04EA">
        <w:rPr>
          <w:sz w:val="28"/>
          <w:szCs w:val="28"/>
          <w:lang w:eastAsia="zh-CN"/>
        </w:rPr>
        <w:t>но не менее чем</w:t>
      </w:r>
      <w:r w:rsidR="008430D1" w:rsidRPr="008A04EA">
        <w:rPr>
          <w:sz w:val="28"/>
          <w:szCs w:val="28"/>
          <w:lang w:eastAsia="zh-CN"/>
        </w:rPr>
        <w:t xml:space="preserve"> </w:t>
      </w:r>
      <w:r w:rsidRPr="008A04EA">
        <w:rPr>
          <w:sz w:val="28"/>
          <w:szCs w:val="28"/>
          <w:lang w:eastAsia="zh-CN"/>
        </w:rPr>
        <w:t>в размере аванса, если проектом договора предусмотрена выплата аванса.</w:t>
      </w:r>
    </w:p>
    <w:p w:rsidR="008F2C42" w:rsidRPr="008A04EA" w:rsidRDefault="008F2C42" w:rsidP="00EB6BF8">
      <w:pPr>
        <w:tabs>
          <w:tab w:val="left" w:pos="142"/>
          <w:tab w:val="left" w:pos="540"/>
          <w:tab w:val="left" w:pos="900"/>
          <w:tab w:val="left" w:pos="993"/>
          <w:tab w:val="left" w:pos="1701"/>
        </w:tabs>
        <w:suppressAutoHyphens/>
        <w:spacing w:after="0" w:line="240" w:lineRule="auto"/>
        <w:ind w:firstLine="709"/>
        <w:jc w:val="both"/>
        <w:rPr>
          <w:sz w:val="28"/>
          <w:szCs w:val="28"/>
          <w:lang w:eastAsia="zh-CN"/>
        </w:rPr>
      </w:pPr>
      <w:r w:rsidRPr="008A04EA">
        <w:rPr>
          <w:sz w:val="28"/>
          <w:szCs w:val="28"/>
          <w:lang w:eastAsia="zh-CN"/>
        </w:rPr>
        <w:lastRenderedPageBreak/>
        <w:t>20.4. Договор заключается после предоставления участником закупки, с</w:t>
      </w:r>
      <w:r w:rsidR="008430D1" w:rsidRPr="008A04EA">
        <w:rPr>
          <w:sz w:val="28"/>
          <w:szCs w:val="28"/>
          <w:lang w:eastAsia="zh-CN"/>
        </w:rPr>
        <w:t> </w:t>
      </w:r>
      <w:r w:rsidRPr="008A04EA">
        <w:rPr>
          <w:sz w:val="28"/>
          <w:szCs w:val="28"/>
        </w:rPr>
        <w:t>которым заключается договор, обеспечения исполнения договора.</w:t>
      </w:r>
    </w:p>
    <w:p w:rsidR="00D54C6D" w:rsidRPr="00D54C6D" w:rsidRDefault="008F2C42" w:rsidP="00D54C6D">
      <w:pPr>
        <w:spacing w:after="0" w:line="240" w:lineRule="auto"/>
        <w:ind w:firstLine="709"/>
        <w:jc w:val="both"/>
        <w:rPr>
          <w:sz w:val="28"/>
          <w:szCs w:val="28"/>
        </w:rPr>
      </w:pPr>
      <w:r w:rsidRPr="00D54C6D">
        <w:rPr>
          <w:sz w:val="28"/>
          <w:szCs w:val="28"/>
          <w:lang w:eastAsia="zh-CN"/>
        </w:rPr>
        <w:t xml:space="preserve">20.5. </w:t>
      </w:r>
      <w:r w:rsidR="00D54C6D" w:rsidRPr="00D54C6D">
        <w:rPr>
          <w:sz w:val="28"/>
          <w:szCs w:val="28"/>
        </w:rPr>
        <w:t>Исполнение договора может обеспечиваться, за исключением случая, предусмотренного пунктом 20.9 Положения о закупке, банковской или независимой гарантией, соответствующей требованиям, указанным в пункте 20.12 Положения о закупке,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r w:rsidR="00D54C6D">
        <w:rPr>
          <w:sz w:val="28"/>
          <w:szCs w:val="28"/>
        </w:rPr>
        <w:t>.</w:t>
      </w:r>
    </w:p>
    <w:p w:rsidR="008F2C42" w:rsidRPr="008A04EA" w:rsidRDefault="008F2C42" w:rsidP="00EB6BF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20.6.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w:t>
      </w:r>
      <w:r w:rsidR="008430D1" w:rsidRPr="008A04EA">
        <w:rPr>
          <w:sz w:val="28"/>
          <w:szCs w:val="28"/>
        </w:rPr>
        <w:t> </w:t>
      </w:r>
      <w:r w:rsidRPr="008A04EA">
        <w:rPr>
          <w:sz w:val="28"/>
          <w:szCs w:val="28"/>
        </w:rPr>
        <w:t>заключения договора.</w:t>
      </w:r>
    </w:p>
    <w:p w:rsidR="008F2C42" w:rsidRPr="008A04EA" w:rsidRDefault="008F2C42" w:rsidP="00EB6BF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20.7.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8430D1" w:rsidRPr="008A04EA" w:rsidRDefault="008430D1" w:rsidP="00EB6BF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В случае отзыва в соответствии с законодательством Российской Федерации у банка, предоставившего банковскую или независимую гарантию </w:t>
      </w:r>
      <w:r w:rsidR="00304526">
        <w:rPr>
          <w:sz w:val="28"/>
          <w:szCs w:val="28"/>
        </w:rPr>
        <w:br/>
      </w:r>
      <w:r w:rsidRPr="008A04EA">
        <w:rPr>
          <w:sz w:val="28"/>
          <w:szCs w:val="28"/>
        </w:rPr>
        <w:t>в качестве обеспечения исполнения договора, лицензии</w:t>
      </w:r>
      <w:r w:rsidR="0018741B" w:rsidRPr="008A04EA">
        <w:rPr>
          <w:sz w:val="28"/>
          <w:szCs w:val="28"/>
        </w:rPr>
        <w:t xml:space="preserve"> </w:t>
      </w:r>
      <w:r w:rsidRPr="008A04EA">
        <w:rPr>
          <w:sz w:val="28"/>
          <w:szCs w:val="28"/>
        </w:rPr>
        <w:t>на</w:t>
      </w:r>
      <w:r w:rsidR="0018741B" w:rsidRPr="008A04EA">
        <w:rPr>
          <w:sz w:val="28"/>
          <w:szCs w:val="28"/>
        </w:rPr>
        <w:t> </w:t>
      </w:r>
      <w:r w:rsidRPr="008A04EA">
        <w:rPr>
          <w:sz w:val="28"/>
          <w:szCs w:val="28"/>
        </w:rPr>
        <w:t>осуществление банковских операций поставщик (подрядчик, исполнитель) обязан предоставить новое обеспечение</w:t>
      </w:r>
      <w:r w:rsidR="0018741B" w:rsidRPr="008A04EA">
        <w:rPr>
          <w:sz w:val="28"/>
          <w:szCs w:val="28"/>
        </w:rPr>
        <w:t xml:space="preserve"> </w:t>
      </w:r>
      <w:r w:rsidRPr="008A04EA">
        <w:rPr>
          <w:sz w:val="28"/>
          <w:szCs w:val="28"/>
        </w:rPr>
        <w:t>исполнения договора не позднее одного месяца со дня надлежащего уведомления Заказчиком</w:t>
      </w:r>
      <w:r w:rsidR="0018741B" w:rsidRPr="008A04EA">
        <w:rPr>
          <w:sz w:val="28"/>
          <w:szCs w:val="28"/>
        </w:rPr>
        <w:t xml:space="preserve"> </w:t>
      </w:r>
      <w:r w:rsidRPr="008A04EA">
        <w:rPr>
          <w:sz w:val="28"/>
          <w:szCs w:val="28"/>
        </w:rPr>
        <w:t>поставщика (подрядчика, исполнителя) о необходимости предоставить соответствующее обеспечение. Размер такого</w:t>
      </w:r>
      <w:r w:rsidR="0018741B" w:rsidRPr="008A04EA">
        <w:rPr>
          <w:sz w:val="28"/>
          <w:szCs w:val="28"/>
        </w:rPr>
        <w:t xml:space="preserve"> </w:t>
      </w:r>
      <w:r w:rsidRPr="008A04EA">
        <w:rPr>
          <w:sz w:val="28"/>
          <w:szCs w:val="28"/>
        </w:rPr>
        <w:t xml:space="preserve">обеспечения может быть уменьшен соразмерно объему выполненных обязательств, предусмотренных договором. За каждый день просрочки исполнения </w:t>
      </w:r>
      <w:r w:rsidRPr="00A634E7">
        <w:rPr>
          <w:sz w:val="28"/>
          <w:szCs w:val="28"/>
        </w:rPr>
        <w:t xml:space="preserve">поставщиком </w:t>
      </w:r>
      <w:r w:rsidR="001E3F4E" w:rsidRPr="00A634E7">
        <w:rPr>
          <w:sz w:val="28"/>
          <w:szCs w:val="28"/>
        </w:rPr>
        <w:t xml:space="preserve"> </w:t>
      </w:r>
      <w:r w:rsidRPr="00A634E7">
        <w:rPr>
          <w:sz w:val="28"/>
          <w:szCs w:val="28"/>
        </w:rPr>
        <w:t>(подрядчиком, исполнителем)</w:t>
      </w:r>
      <w:r w:rsidRPr="008A04EA">
        <w:rPr>
          <w:sz w:val="28"/>
          <w:szCs w:val="28"/>
        </w:rPr>
        <w:t xml:space="preserve"> обязательства, предусмотренного настоящим пунктом, начисляются пени </w:t>
      </w:r>
      <w:r w:rsidR="00304526">
        <w:rPr>
          <w:sz w:val="28"/>
          <w:szCs w:val="28"/>
        </w:rPr>
        <w:br/>
      </w:r>
      <w:r w:rsidRPr="008A04EA">
        <w:rPr>
          <w:sz w:val="28"/>
          <w:szCs w:val="28"/>
        </w:rPr>
        <w:t>в</w:t>
      </w:r>
      <w:r w:rsidR="0018741B" w:rsidRPr="008A04EA">
        <w:rPr>
          <w:sz w:val="28"/>
          <w:szCs w:val="28"/>
        </w:rPr>
        <w:t xml:space="preserve"> </w:t>
      </w:r>
      <w:r w:rsidRPr="008A04EA">
        <w:rPr>
          <w:sz w:val="28"/>
          <w:szCs w:val="28"/>
        </w:rPr>
        <w:t>размере,</w:t>
      </w:r>
      <w:r w:rsidR="0018741B" w:rsidRPr="008A04EA">
        <w:rPr>
          <w:sz w:val="28"/>
          <w:szCs w:val="28"/>
        </w:rPr>
        <w:t xml:space="preserve"> </w:t>
      </w:r>
      <w:r w:rsidRPr="008A04EA">
        <w:rPr>
          <w:sz w:val="28"/>
          <w:szCs w:val="28"/>
        </w:rPr>
        <w:t>предусмотренном условиями договора.</w:t>
      </w:r>
    </w:p>
    <w:p w:rsidR="008F2C42" w:rsidRPr="008A04EA" w:rsidRDefault="008F2C42" w:rsidP="00EB6BF8">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20.8. </w:t>
      </w:r>
      <w:r w:rsidRPr="008A04EA">
        <w:rPr>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семь рабочих</w:t>
      </w:r>
      <w:r w:rsidRPr="008A04EA">
        <w:rPr>
          <w:bCs/>
          <w:sz w:val="28"/>
          <w:szCs w:val="28"/>
        </w:rPr>
        <w:t xml:space="preserve"> дней</w:t>
      </w:r>
      <w:r w:rsidRPr="008A04EA">
        <w:rPr>
          <w:sz w:val="28"/>
          <w:szCs w:val="28"/>
        </w:rPr>
        <w:t xml:space="preserve"> с даты исполнения обязательств поставщика (подрядчика, исполнителя) и при условии надлежащего исполнения обязательств по</w:t>
      </w:r>
      <w:r w:rsidR="00613237" w:rsidRPr="008A04EA">
        <w:rPr>
          <w:sz w:val="28"/>
          <w:szCs w:val="28"/>
        </w:rPr>
        <w:t> </w:t>
      </w:r>
      <w:r w:rsidRPr="008A04EA">
        <w:rPr>
          <w:sz w:val="28"/>
          <w:szCs w:val="28"/>
        </w:rPr>
        <w:t>договору. Возврат независимой гарантии в случае, указанном в настоящем пункте Положения о</w:t>
      </w:r>
      <w:r w:rsidR="00613237" w:rsidRPr="008A04EA">
        <w:rPr>
          <w:sz w:val="28"/>
          <w:szCs w:val="28"/>
        </w:rPr>
        <w:t xml:space="preserve"> </w:t>
      </w:r>
      <w:r w:rsidRPr="008A04EA">
        <w:rPr>
          <w:sz w:val="28"/>
          <w:szCs w:val="28"/>
        </w:rPr>
        <w:t>закупке, Заказчиком предоставившему ее лицу или гаранту не осуществляется, взыскание по ней не производится.</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20.9. </w:t>
      </w:r>
      <w:r w:rsidRPr="008A04EA">
        <w:rPr>
          <w:sz w:val="28"/>
          <w:szCs w:val="28"/>
          <w:lang w:eastAsia="ru-RU"/>
        </w:rPr>
        <w:t>Исполнение договора, заключаемого по результатам конкурентной закупки</w:t>
      </w:r>
      <w:r w:rsidRPr="008A04EA">
        <w:rPr>
          <w:sz w:val="28"/>
          <w:szCs w:val="28"/>
        </w:rPr>
        <w:t xml:space="preserve">, участниками которой могут быть только субъекты МСП, может обеспечиваться </w:t>
      </w:r>
      <w:r w:rsidRPr="008A04EA">
        <w:rPr>
          <w:sz w:val="28"/>
          <w:szCs w:val="28"/>
          <w:lang w:eastAsia="zh-CN"/>
        </w:rPr>
        <w:t>предоставлением независимой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lastRenderedPageBreak/>
        <w:t>20.10. Положения настоящего раздела, с учетом положений пункта 20.3 о предоставлении такого обеспечения не применяются в случае заключения договора с</w:t>
      </w:r>
      <w:r w:rsidR="00613237" w:rsidRPr="008A04EA">
        <w:rPr>
          <w:sz w:val="28"/>
          <w:szCs w:val="28"/>
          <w:lang w:eastAsia="ru-RU"/>
        </w:rPr>
        <w:t xml:space="preserve"> </w:t>
      </w:r>
      <w:r w:rsidRPr="008A04EA">
        <w:rPr>
          <w:sz w:val="28"/>
          <w:szCs w:val="28"/>
          <w:lang w:eastAsia="ru-RU"/>
        </w:rPr>
        <w:t>участником закупки, который является казенным учреждением.</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lang w:eastAsia="ru-RU"/>
        </w:rPr>
        <w:t xml:space="preserve">20.11. </w:t>
      </w:r>
      <w:r w:rsidRPr="008A04EA">
        <w:rPr>
          <w:sz w:val="28"/>
          <w:szCs w:val="28"/>
        </w:rPr>
        <w:t xml:space="preserve">В случае осуществления закупки только у субъектов МСП </w:t>
      </w:r>
      <w:r w:rsidRPr="008A04EA">
        <w:rPr>
          <w:sz w:val="28"/>
          <w:szCs w:val="28"/>
          <w:lang w:eastAsia="ru-RU"/>
        </w:rPr>
        <w:t>размер обеспечения исполнения договора:</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1)</w:t>
      </w:r>
      <w:r w:rsidRPr="008A04EA">
        <w:rPr>
          <w:sz w:val="28"/>
          <w:szCs w:val="28"/>
        </w:rPr>
        <w:tab/>
        <w:t>не может превышать 5 процентов НМЦД (цены лота), если договором не предусмотрена выплата аванса;</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rPr>
        <w:t>2)</w:t>
      </w:r>
      <w:r w:rsidRPr="008A04EA">
        <w:rPr>
          <w:sz w:val="28"/>
          <w:szCs w:val="28"/>
        </w:rPr>
        <w:tab/>
        <w:t>устанавливается в размере аванса, если договором предусмотрена выплата аванса.</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20.12. Независимая гарантия, предоставляемая в качестве обеспечения исполнения договора, заключаемого по результатам конкурентной закупки с</w:t>
      </w:r>
      <w:r w:rsidR="00613237" w:rsidRPr="008A04EA">
        <w:rPr>
          <w:sz w:val="28"/>
          <w:szCs w:val="28"/>
          <w:lang w:eastAsia="ru-RU"/>
        </w:rPr>
        <w:t> </w:t>
      </w:r>
      <w:r w:rsidRPr="008A04EA">
        <w:rPr>
          <w:sz w:val="28"/>
          <w:szCs w:val="28"/>
          <w:lang w:eastAsia="ru-RU"/>
        </w:rPr>
        <w:t>участием субъектов МСП, должна соответствовать следующим требованиям:</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i/>
          <w:szCs w:val="24"/>
          <w:lang w:eastAsia="ru-RU"/>
        </w:rPr>
      </w:pPr>
      <w:r w:rsidRPr="008A04EA">
        <w:rPr>
          <w:sz w:val="28"/>
          <w:szCs w:val="28"/>
          <w:lang w:eastAsia="ru-RU"/>
        </w:rPr>
        <w:t>1) независимая гарантия должна быть выдана гарантом, предусмотренным частью 1</w:t>
      </w:r>
      <w:r w:rsidR="00613237" w:rsidRPr="008A04EA">
        <w:rPr>
          <w:sz w:val="28"/>
          <w:szCs w:val="28"/>
          <w:lang w:eastAsia="ru-RU"/>
        </w:rPr>
        <w:t xml:space="preserve"> </w:t>
      </w:r>
      <w:r w:rsidRPr="008A04EA">
        <w:rPr>
          <w:sz w:val="28"/>
          <w:szCs w:val="28"/>
          <w:lang w:eastAsia="ru-RU"/>
        </w:rPr>
        <w:t>статьи 45 Федерального закона № 44</w:t>
      </w:r>
      <w:r w:rsidR="00D2550F">
        <w:rPr>
          <w:sz w:val="28"/>
          <w:szCs w:val="28"/>
          <w:lang w:eastAsia="ru-RU"/>
        </w:rPr>
        <w:t>–</w:t>
      </w:r>
      <w:r w:rsidRPr="008A04EA">
        <w:rPr>
          <w:sz w:val="28"/>
          <w:szCs w:val="28"/>
          <w:lang w:eastAsia="ru-RU"/>
        </w:rPr>
        <w:t>ФЗ,</w:t>
      </w:r>
      <w:r w:rsidRPr="008A04EA">
        <w:rPr>
          <w:sz w:val="28"/>
          <w:szCs w:val="28"/>
        </w:rPr>
        <w:t xml:space="preserve"> информация о независимой гарантии должна быть включена в реестр независимых гарантий, предусмотренный </w:t>
      </w:r>
      <w:hyperlink r:id="rId15" w:history="1">
        <w:r w:rsidRPr="008A04EA">
          <w:rPr>
            <w:rStyle w:val="aa"/>
            <w:color w:val="auto"/>
            <w:sz w:val="28"/>
            <w:szCs w:val="28"/>
            <w:u w:val="none"/>
          </w:rPr>
          <w:t>частью 8 статьи 45</w:t>
        </w:r>
      </w:hyperlink>
      <w:r w:rsidRPr="008A04EA">
        <w:rPr>
          <w:sz w:val="28"/>
          <w:szCs w:val="28"/>
        </w:rPr>
        <w:t xml:space="preserve"> </w:t>
      </w:r>
      <w:r w:rsidR="00304526">
        <w:rPr>
          <w:sz w:val="28"/>
          <w:szCs w:val="28"/>
        </w:rPr>
        <w:br/>
      </w:r>
      <w:r w:rsidRPr="008A04EA">
        <w:rPr>
          <w:sz w:val="28"/>
          <w:szCs w:val="28"/>
        </w:rPr>
        <w:t>Федерального закона № 44</w:t>
      </w:r>
      <w:r w:rsidR="00D2550F">
        <w:rPr>
          <w:sz w:val="28"/>
          <w:szCs w:val="28"/>
        </w:rPr>
        <w:t>–</w:t>
      </w:r>
      <w:r w:rsidRPr="008A04EA">
        <w:rPr>
          <w:sz w:val="28"/>
          <w:szCs w:val="28"/>
        </w:rPr>
        <w:t xml:space="preserve">ФЗ </w:t>
      </w:r>
      <w:r w:rsidRPr="008A04EA">
        <w:rPr>
          <w:i/>
          <w:szCs w:val="24"/>
        </w:rPr>
        <w:t>(указанное требование о включении в реестр независимых гарантий применяется с 01.04.2023);</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 независимая гарантия не может быть отозвана выдавшим ее гарантом;</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3) независимая гарантия должна содержать:</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w:t>
      </w:r>
      <w:r w:rsidR="00613237" w:rsidRPr="008A04EA">
        <w:rPr>
          <w:sz w:val="28"/>
          <w:szCs w:val="28"/>
          <w:lang w:eastAsia="ru-RU"/>
        </w:rPr>
        <w:t> </w:t>
      </w:r>
      <w:r w:rsidRPr="008A04EA">
        <w:rPr>
          <w:sz w:val="28"/>
          <w:szCs w:val="28"/>
          <w:lang w:eastAsia="ru-RU"/>
        </w:rPr>
        <w:t>дня, следующего за</w:t>
      </w:r>
      <w:r w:rsidR="00613237" w:rsidRPr="008A04EA">
        <w:rPr>
          <w:sz w:val="28"/>
          <w:szCs w:val="28"/>
          <w:lang w:eastAsia="ru-RU"/>
        </w:rPr>
        <w:t xml:space="preserve"> </w:t>
      </w:r>
      <w:r w:rsidRPr="008A04EA">
        <w:rPr>
          <w:sz w:val="28"/>
          <w:szCs w:val="28"/>
          <w:lang w:eastAsia="ru-RU"/>
        </w:rPr>
        <w:t>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w:t>
      </w:r>
      <w:r w:rsidR="000A73E0" w:rsidRPr="008A04EA">
        <w:rPr>
          <w:sz w:val="28"/>
          <w:szCs w:val="28"/>
          <w:lang w:eastAsia="ru-RU"/>
        </w:rPr>
        <w:t xml:space="preserve"> </w:t>
      </w:r>
      <w:r w:rsidRPr="008A04EA">
        <w:rPr>
          <w:sz w:val="28"/>
          <w:szCs w:val="28"/>
          <w:lang w:eastAsia="ru-RU"/>
        </w:rPr>
        <w:t>случае установления такого перечня Правительством Российской Федерации в</w:t>
      </w:r>
      <w:r w:rsidR="000A73E0" w:rsidRPr="008A04EA">
        <w:rPr>
          <w:sz w:val="28"/>
          <w:szCs w:val="28"/>
          <w:lang w:eastAsia="ru-RU"/>
        </w:rPr>
        <w:t xml:space="preserve"> </w:t>
      </w:r>
      <w:r w:rsidRPr="008A04EA">
        <w:rPr>
          <w:sz w:val="28"/>
          <w:szCs w:val="28"/>
          <w:lang w:eastAsia="ru-RU"/>
        </w:rPr>
        <w:t>соответствии</w:t>
      </w:r>
      <w:r w:rsidR="000A73E0" w:rsidRPr="008A04EA">
        <w:rPr>
          <w:sz w:val="28"/>
          <w:szCs w:val="28"/>
          <w:lang w:eastAsia="ru-RU"/>
        </w:rPr>
        <w:t xml:space="preserve"> </w:t>
      </w:r>
      <w:r w:rsidRPr="008A04EA">
        <w:rPr>
          <w:sz w:val="28"/>
          <w:szCs w:val="28"/>
          <w:lang w:eastAsia="ru-RU"/>
        </w:rPr>
        <w:t>с пунктом 4 части 32 статьи 3.4 Федерального закона № 223</w:t>
      </w:r>
      <w:r w:rsidR="00D2550F">
        <w:rPr>
          <w:sz w:val="28"/>
          <w:szCs w:val="28"/>
          <w:lang w:eastAsia="ru-RU"/>
        </w:rPr>
        <w:t>–</w:t>
      </w:r>
      <w:r w:rsidRPr="008A04EA">
        <w:rPr>
          <w:sz w:val="28"/>
          <w:szCs w:val="28"/>
          <w:lang w:eastAsia="ru-RU"/>
        </w:rPr>
        <w:t xml:space="preserve">ФЗ; </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4)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МСП, документацией о такой закупке срока исполнения основного обязательства;</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6) должна содержать обязанность гаранта об уплате Заказчику неустойки (пени) за</w:t>
      </w:r>
      <w:r w:rsidR="000A73E0" w:rsidRPr="008A04EA">
        <w:rPr>
          <w:sz w:val="28"/>
          <w:szCs w:val="28"/>
          <w:lang w:eastAsia="ru-RU"/>
        </w:rPr>
        <w:t xml:space="preserve"> </w:t>
      </w:r>
      <w:r w:rsidRPr="008A04EA">
        <w:rPr>
          <w:sz w:val="28"/>
          <w:szCs w:val="28"/>
          <w:lang w:eastAsia="ru-RU"/>
        </w:rPr>
        <w:t>каждый день просрочки в размере 0,1 процента денежной суммы, подлежащей уплате по</w:t>
      </w:r>
      <w:r w:rsidR="000A73E0" w:rsidRPr="008A04EA">
        <w:rPr>
          <w:sz w:val="28"/>
          <w:szCs w:val="28"/>
          <w:lang w:eastAsia="ru-RU"/>
        </w:rPr>
        <w:t xml:space="preserve"> </w:t>
      </w:r>
      <w:r w:rsidRPr="008A04EA">
        <w:rPr>
          <w:sz w:val="28"/>
          <w:szCs w:val="28"/>
          <w:lang w:eastAsia="ru-RU"/>
        </w:rPr>
        <w:t>такой независимой гарантии, в случае просрочки исполнения обязательств по</w:t>
      </w:r>
      <w:r w:rsidR="000A73E0" w:rsidRPr="008A04EA">
        <w:rPr>
          <w:sz w:val="28"/>
          <w:szCs w:val="28"/>
          <w:lang w:eastAsia="ru-RU"/>
        </w:rPr>
        <w:t xml:space="preserve"> </w:t>
      </w:r>
      <w:r w:rsidRPr="008A04EA">
        <w:rPr>
          <w:sz w:val="28"/>
          <w:szCs w:val="28"/>
          <w:lang w:eastAsia="ru-RU"/>
        </w:rPr>
        <w:t xml:space="preserve">независимой гарантии, требование об уплате </w:t>
      </w:r>
      <w:r w:rsidRPr="008A04EA">
        <w:rPr>
          <w:sz w:val="28"/>
          <w:szCs w:val="28"/>
          <w:lang w:eastAsia="ru-RU"/>
        </w:rPr>
        <w:lastRenderedPageBreak/>
        <w:t>денежной суммы по которой соответствует условиям такой независимой гарантии и предъявлено Заказчиком до окончания срока ее</w:t>
      </w:r>
      <w:r w:rsidR="000A73E0" w:rsidRPr="008A04EA">
        <w:rPr>
          <w:sz w:val="28"/>
          <w:szCs w:val="28"/>
          <w:lang w:eastAsia="ru-RU"/>
        </w:rPr>
        <w:t xml:space="preserve"> </w:t>
      </w:r>
      <w:r w:rsidRPr="008A04EA">
        <w:rPr>
          <w:sz w:val="28"/>
          <w:szCs w:val="28"/>
          <w:lang w:eastAsia="ru-RU"/>
        </w:rPr>
        <w:t>действия;</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7) независимая гарантия должна соответствовать форме и требованиям, установленным Правительством Российской Федерации в соответствии с</w:t>
      </w:r>
      <w:r w:rsidR="000A73E0" w:rsidRPr="008A04EA">
        <w:rPr>
          <w:sz w:val="28"/>
          <w:szCs w:val="28"/>
          <w:lang w:eastAsia="ru-RU"/>
        </w:rPr>
        <w:t> </w:t>
      </w:r>
      <w:r w:rsidRPr="008A04EA">
        <w:rPr>
          <w:sz w:val="28"/>
          <w:szCs w:val="28"/>
          <w:lang w:eastAsia="ru-RU"/>
        </w:rPr>
        <w:t>частью 32 статьи 3.4 Федерального закона № 223</w:t>
      </w:r>
      <w:r w:rsidR="00D2550F">
        <w:rPr>
          <w:sz w:val="28"/>
          <w:szCs w:val="28"/>
          <w:lang w:eastAsia="ru-RU"/>
        </w:rPr>
        <w:t>–</w:t>
      </w:r>
      <w:r w:rsidRPr="008A04EA">
        <w:rPr>
          <w:sz w:val="28"/>
          <w:szCs w:val="28"/>
          <w:lang w:eastAsia="ru-RU"/>
        </w:rPr>
        <w:t>ФЗ.</w:t>
      </w:r>
    </w:p>
    <w:p w:rsidR="008F2C42" w:rsidRPr="008A04EA" w:rsidRDefault="008F2C42" w:rsidP="00EB6BF8">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20.13. Несоответствие независимой гарантии, предоставленной участником закупки с</w:t>
      </w:r>
      <w:r w:rsidR="000A73E0" w:rsidRPr="008A04EA">
        <w:rPr>
          <w:sz w:val="28"/>
          <w:szCs w:val="28"/>
          <w:lang w:eastAsia="ru-RU"/>
        </w:rPr>
        <w:t xml:space="preserve"> </w:t>
      </w:r>
      <w:r w:rsidRPr="008A04EA">
        <w:rPr>
          <w:sz w:val="28"/>
          <w:szCs w:val="28"/>
          <w:lang w:eastAsia="ru-RU"/>
        </w:rPr>
        <w:t>участием субъектов МСП, требованиям, предусмотренным статьей 3.4 Федерального закона № 223</w:t>
      </w:r>
      <w:r w:rsidR="00D2550F">
        <w:rPr>
          <w:sz w:val="28"/>
          <w:szCs w:val="28"/>
          <w:lang w:eastAsia="ru-RU"/>
        </w:rPr>
        <w:t>–</w:t>
      </w:r>
      <w:r w:rsidRPr="008A04EA">
        <w:rPr>
          <w:sz w:val="28"/>
          <w:szCs w:val="28"/>
          <w:lang w:eastAsia="ru-RU"/>
        </w:rPr>
        <w:t>ФЗ, является основанием для отказа в принятии ее Заказчиком.</w:t>
      </w:r>
    </w:p>
    <w:p w:rsidR="008F2C42" w:rsidRPr="008A04EA" w:rsidRDefault="008F2C42" w:rsidP="00433BCB">
      <w:pPr>
        <w:pStyle w:val="20"/>
        <w:rPr>
          <w:lang w:eastAsia="ru-RU"/>
        </w:rPr>
      </w:pPr>
      <w:bookmarkStart w:id="164" w:name="_Toc521444332"/>
      <w:bookmarkStart w:id="165" w:name="_Toc523896402"/>
      <w:bookmarkStart w:id="166" w:name="_Toc27759261"/>
      <w:bookmarkStart w:id="167" w:name="_Toc27759823"/>
      <w:r w:rsidRPr="008A04EA">
        <w:rPr>
          <w:sz w:val="24"/>
          <w:szCs w:val="24"/>
          <w:lang w:eastAsia="ru-RU"/>
        </w:rPr>
        <w:br w:type="page"/>
      </w:r>
      <w:bookmarkStart w:id="168" w:name="_Toc106785794"/>
      <w:bookmarkStart w:id="169" w:name="_Toc210653909"/>
      <w:r w:rsidRPr="008A04EA">
        <w:rPr>
          <w:lang w:eastAsia="ru-RU"/>
        </w:rPr>
        <w:lastRenderedPageBreak/>
        <w:t xml:space="preserve">ЧАСТЬ IV. </w:t>
      </w:r>
      <w:r w:rsidRPr="00433BCB">
        <w:t>ЗАКУПКИ</w:t>
      </w:r>
      <w:r w:rsidRPr="008A04EA">
        <w:rPr>
          <w:lang w:eastAsia="ru-RU"/>
        </w:rPr>
        <w:t xml:space="preserve"> СРЕДИ СУБЪЕКТОВ МАЛОГО И</w:t>
      </w:r>
      <w:r w:rsidR="008006E9" w:rsidRPr="008A04EA">
        <w:rPr>
          <w:lang w:eastAsia="ru-RU"/>
        </w:rPr>
        <w:t> </w:t>
      </w:r>
      <w:r w:rsidRPr="008A04EA">
        <w:rPr>
          <w:lang w:eastAsia="ru-RU"/>
        </w:rPr>
        <w:t>СРЕДНЕГО ПРЕДПРИНИМАТЕЛЬСТВА</w:t>
      </w:r>
      <w:bookmarkEnd w:id="164"/>
      <w:bookmarkEnd w:id="165"/>
      <w:bookmarkEnd w:id="166"/>
      <w:bookmarkEnd w:id="167"/>
      <w:bookmarkEnd w:id="168"/>
      <w:bookmarkEnd w:id="169"/>
    </w:p>
    <w:p w:rsidR="008F2C42" w:rsidRPr="008A04EA" w:rsidRDefault="008F2C42" w:rsidP="00433BCB">
      <w:pPr>
        <w:pStyle w:val="20"/>
        <w:rPr>
          <w:lang w:eastAsia="ru-RU"/>
        </w:rPr>
      </w:pPr>
      <w:bookmarkStart w:id="170" w:name="_Toc521444333"/>
      <w:bookmarkStart w:id="171" w:name="_Toc523896403"/>
      <w:bookmarkStart w:id="172" w:name="_Toc27759262"/>
      <w:bookmarkStart w:id="173" w:name="_Toc27759824"/>
      <w:bookmarkStart w:id="174" w:name="_Toc106785795"/>
      <w:bookmarkStart w:id="175" w:name="_Toc210653910"/>
      <w:r w:rsidRPr="008A04EA">
        <w:rPr>
          <w:lang w:eastAsia="ru-RU"/>
        </w:rPr>
        <w:t xml:space="preserve">Раздел 21. </w:t>
      </w:r>
      <w:r w:rsidRPr="00433BCB">
        <w:t>ОСУЩЕСТВЛЕНИЕ</w:t>
      </w:r>
      <w:r w:rsidRPr="008A04EA">
        <w:rPr>
          <w:lang w:eastAsia="ru-RU"/>
        </w:rPr>
        <w:t xml:space="preserve"> ЗАКУПОК СРЕДИ СУБЪЕКТОВ МАЛОГО И СРЕДНЕГО ПРЕДПРИНИМАТЕЛЬСТВА</w:t>
      </w:r>
      <w:bookmarkEnd w:id="170"/>
      <w:bookmarkEnd w:id="171"/>
      <w:bookmarkEnd w:id="172"/>
      <w:bookmarkEnd w:id="173"/>
      <w:bookmarkEnd w:id="174"/>
      <w:bookmarkEnd w:id="175"/>
    </w:p>
    <w:p w:rsidR="008F2C42" w:rsidRPr="008A04EA" w:rsidRDefault="008F2C42" w:rsidP="00F4444C">
      <w:pPr>
        <w:autoSpaceDE w:val="0"/>
        <w:autoSpaceDN w:val="0"/>
        <w:adjustRightInd w:val="0"/>
        <w:spacing w:after="0" w:line="240" w:lineRule="auto"/>
        <w:ind w:firstLine="709"/>
        <w:jc w:val="both"/>
        <w:rPr>
          <w:sz w:val="28"/>
          <w:szCs w:val="28"/>
          <w:lang w:eastAsia="ru-RU"/>
        </w:rPr>
      </w:pPr>
      <w:r w:rsidRPr="008A04EA">
        <w:rPr>
          <w:sz w:val="28"/>
          <w:szCs w:val="28"/>
          <w:lang w:eastAsia="ru-RU"/>
        </w:rPr>
        <w:t>21.1. Закупки среди субъектов МСП осуществляются в соответствии с</w:t>
      </w:r>
      <w:r w:rsidR="009D64E6" w:rsidRPr="008A04EA">
        <w:rPr>
          <w:sz w:val="28"/>
          <w:szCs w:val="28"/>
          <w:lang w:eastAsia="ru-RU"/>
        </w:rPr>
        <w:t> </w:t>
      </w:r>
      <w:r w:rsidRPr="008A04EA">
        <w:rPr>
          <w:sz w:val="28"/>
          <w:szCs w:val="28"/>
          <w:lang w:eastAsia="ru-RU"/>
        </w:rPr>
        <w:t>требованиями, предусмотренными Федеральным законом № 223</w:t>
      </w:r>
      <w:r w:rsidR="00D2550F">
        <w:rPr>
          <w:sz w:val="28"/>
          <w:szCs w:val="28"/>
          <w:lang w:eastAsia="ru-RU"/>
        </w:rPr>
        <w:t>–</w:t>
      </w:r>
      <w:r w:rsidRPr="008A04EA">
        <w:rPr>
          <w:sz w:val="28"/>
          <w:szCs w:val="28"/>
          <w:lang w:eastAsia="ru-RU"/>
        </w:rPr>
        <w:t>ФЗ и</w:t>
      </w:r>
      <w:r w:rsidR="009D64E6" w:rsidRPr="008A04EA">
        <w:rPr>
          <w:sz w:val="28"/>
          <w:szCs w:val="28"/>
          <w:lang w:eastAsia="ru-RU"/>
        </w:rPr>
        <w:t> </w:t>
      </w:r>
      <w:r w:rsidRPr="008A04EA">
        <w:rPr>
          <w:sz w:val="28"/>
          <w:szCs w:val="28"/>
          <w:lang w:eastAsia="ru-RU"/>
        </w:rPr>
        <w:t>Положением об особенностях участия субъектов МСП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путем проведения предусмотренных Положением о закупке торгов и иных способов закупки:</w:t>
      </w:r>
    </w:p>
    <w:p w:rsidR="008F2C42" w:rsidRPr="008A04EA" w:rsidRDefault="008F2C42" w:rsidP="00F4444C">
      <w:pPr>
        <w:numPr>
          <w:ilvl w:val="1"/>
          <w:numId w:val="8"/>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участниками, которых являются любые лица, указанные в части 5 статьи 3</w:t>
      </w:r>
      <w:r w:rsidR="009D64E6" w:rsidRPr="008A04EA">
        <w:rPr>
          <w:sz w:val="28"/>
          <w:szCs w:val="28"/>
        </w:rPr>
        <w:t xml:space="preserve"> </w:t>
      </w:r>
      <w:r w:rsidRPr="008A04EA">
        <w:rPr>
          <w:sz w:val="28"/>
          <w:szCs w:val="28"/>
        </w:rPr>
        <w:t>Федерального закона № 223</w:t>
      </w:r>
      <w:r w:rsidR="00D2550F">
        <w:rPr>
          <w:sz w:val="28"/>
          <w:szCs w:val="28"/>
        </w:rPr>
        <w:t>–</w:t>
      </w:r>
      <w:r w:rsidRPr="008A04EA">
        <w:rPr>
          <w:sz w:val="28"/>
          <w:szCs w:val="28"/>
        </w:rPr>
        <w:t>ФЗ, в том числе субъекты МСП;</w:t>
      </w:r>
    </w:p>
    <w:p w:rsidR="008F2C42" w:rsidRPr="008A04EA" w:rsidRDefault="008F2C42" w:rsidP="00F4444C">
      <w:pPr>
        <w:numPr>
          <w:ilvl w:val="1"/>
          <w:numId w:val="8"/>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участниками, которых являются только субъекты МСП;</w:t>
      </w:r>
    </w:p>
    <w:p w:rsidR="008F2C42" w:rsidRPr="008A04EA" w:rsidRDefault="008F2C42" w:rsidP="00F4444C">
      <w:pPr>
        <w:numPr>
          <w:ilvl w:val="1"/>
          <w:numId w:val="8"/>
        </w:numPr>
        <w:tabs>
          <w:tab w:val="left" w:pos="142"/>
          <w:tab w:val="left" w:pos="993"/>
        </w:tabs>
        <w:autoSpaceDE w:val="0"/>
        <w:autoSpaceDN w:val="0"/>
        <w:adjustRightInd w:val="0"/>
        <w:spacing w:after="0" w:line="240" w:lineRule="auto"/>
        <w:ind w:left="0" w:firstLine="709"/>
        <w:contextualSpacing/>
        <w:jc w:val="both"/>
        <w:rPr>
          <w:sz w:val="28"/>
          <w:szCs w:val="28"/>
        </w:rPr>
      </w:pPr>
      <w:r w:rsidRPr="008A04EA">
        <w:rPr>
          <w:sz w:val="28"/>
          <w:szCs w:val="28"/>
        </w:rPr>
        <w:t>в отношении участников, которых Заказчиком устанавливается требование о</w:t>
      </w:r>
      <w:r w:rsidR="009D64E6" w:rsidRPr="008A04EA">
        <w:rPr>
          <w:sz w:val="28"/>
          <w:szCs w:val="28"/>
        </w:rPr>
        <w:t xml:space="preserve"> </w:t>
      </w:r>
      <w:r w:rsidRPr="008A04EA">
        <w:rPr>
          <w:sz w:val="28"/>
          <w:szCs w:val="28"/>
        </w:rPr>
        <w:t>привлечении к исполнению договора субподрядчиков (соисполнителей) из числа субъектов МСП.</w:t>
      </w:r>
    </w:p>
    <w:p w:rsidR="008F2C42" w:rsidRPr="008A04EA" w:rsidRDefault="008F2C42" w:rsidP="00F4444C">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21.2. </w:t>
      </w:r>
      <w:r w:rsidRPr="008A04EA">
        <w:rPr>
          <w:sz w:val="28"/>
          <w:szCs w:val="28"/>
          <w:lang w:eastAsia="ru-RU"/>
        </w:rPr>
        <w:t>Для осуществления закупок только у субъектов МСП, предусмотренных подпунктом 2 пункта 21.1 Положения о закупке, Заказчик локальным актом утверждает перечень товаров, работ, услуг. При этом допускается осуществление закупки товаров, работ, услуг, включенных в</w:t>
      </w:r>
      <w:r w:rsidR="00776F2B" w:rsidRPr="008A04EA">
        <w:rPr>
          <w:sz w:val="28"/>
          <w:szCs w:val="28"/>
          <w:lang w:eastAsia="ru-RU"/>
        </w:rPr>
        <w:t> </w:t>
      </w:r>
      <w:r w:rsidRPr="008A04EA">
        <w:rPr>
          <w:sz w:val="28"/>
          <w:szCs w:val="28"/>
          <w:lang w:eastAsia="ru-RU"/>
        </w:rPr>
        <w:t>перечень, у любых лиц, указанных в части 5 статьи 3</w:t>
      </w:r>
      <w:r w:rsidR="00776F2B" w:rsidRPr="008A04EA">
        <w:rPr>
          <w:sz w:val="28"/>
          <w:szCs w:val="28"/>
          <w:lang w:eastAsia="ru-RU"/>
        </w:rPr>
        <w:t xml:space="preserve"> </w:t>
      </w:r>
      <w:r w:rsidRPr="008A04EA">
        <w:rPr>
          <w:sz w:val="28"/>
          <w:szCs w:val="28"/>
          <w:lang w:eastAsia="ru-RU"/>
        </w:rPr>
        <w:t>Федерального закона №</w:t>
      </w:r>
      <w:r w:rsidR="00776F2B" w:rsidRPr="008A04EA">
        <w:rPr>
          <w:sz w:val="28"/>
          <w:szCs w:val="28"/>
          <w:lang w:eastAsia="ru-RU"/>
        </w:rPr>
        <w:t> </w:t>
      </w:r>
      <w:r w:rsidRPr="008A04EA">
        <w:rPr>
          <w:sz w:val="28"/>
          <w:szCs w:val="28"/>
          <w:lang w:eastAsia="ru-RU"/>
        </w:rPr>
        <w:t>223</w:t>
      </w:r>
      <w:r w:rsidR="00D2550F">
        <w:rPr>
          <w:sz w:val="28"/>
          <w:szCs w:val="28"/>
          <w:lang w:eastAsia="ru-RU"/>
        </w:rPr>
        <w:t>–</w:t>
      </w:r>
      <w:r w:rsidRPr="008A04EA">
        <w:rPr>
          <w:sz w:val="28"/>
          <w:szCs w:val="28"/>
          <w:lang w:eastAsia="ru-RU"/>
        </w:rPr>
        <w:t xml:space="preserve">ФЗ, в том числе у субъектов МСП. </w:t>
      </w:r>
    </w:p>
    <w:p w:rsidR="008F2C42" w:rsidRPr="008A04EA" w:rsidRDefault="008F2C42" w:rsidP="00F4444C">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21.3. Перечень составляется на основании Общероссийского классификатора продукции по видам экономической деятельности (ОКПД 2) и</w:t>
      </w:r>
      <w:r w:rsidR="00776F2B" w:rsidRPr="008A04EA">
        <w:rPr>
          <w:sz w:val="28"/>
          <w:szCs w:val="28"/>
        </w:rPr>
        <w:t> </w:t>
      </w:r>
      <w:r w:rsidRPr="008A04EA">
        <w:rPr>
          <w:sz w:val="28"/>
          <w:szCs w:val="28"/>
        </w:rPr>
        <w:t>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ЕИС</w:t>
      </w:r>
      <w:r w:rsidR="00776F2B" w:rsidRPr="008A04EA">
        <w:rPr>
          <w:sz w:val="28"/>
          <w:szCs w:val="28"/>
        </w:rPr>
        <w:t>,</w:t>
      </w:r>
      <w:r w:rsidRPr="008A04EA">
        <w:rPr>
          <w:sz w:val="28"/>
          <w:szCs w:val="28"/>
        </w:rPr>
        <w:t xml:space="preserve"> а</w:t>
      </w:r>
      <w:r w:rsidR="00776F2B" w:rsidRPr="008A04EA">
        <w:rPr>
          <w:sz w:val="28"/>
          <w:szCs w:val="28"/>
        </w:rPr>
        <w:t xml:space="preserve"> </w:t>
      </w:r>
      <w:r w:rsidRPr="008A04EA">
        <w:rPr>
          <w:sz w:val="28"/>
          <w:szCs w:val="28"/>
        </w:rPr>
        <w:t>также на сайте Заказчика в</w:t>
      </w:r>
      <w:r w:rsidR="004332E7" w:rsidRPr="008A04EA">
        <w:rPr>
          <w:sz w:val="28"/>
          <w:szCs w:val="28"/>
        </w:rPr>
        <w:t xml:space="preserve"> </w:t>
      </w:r>
      <w:r w:rsidRPr="008A04EA">
        <w:rPr>
          <w:sz w:val="28"/>
          <w:szCs w:val="28"/>
        </w:rPr>
        <w:t>информационно</w:t>
      </w:r>
      <w:r w:rsidR="00D2550F">
        <w:rPr>
          <w:sz w:val="28"/>
          <w:szCs w:val="28"/>
        </w:rPr>
        <w:t>–</w:t>
      </w:r>
      <w:r w:rsidRPr="008A04EA">
        <w:rPr>
          <w:sz w:val="28"/>
          <w:szCs w:val="28"/>
        </w:rPr>
        <w:t>телекоммуникационной сети «Интернет»</w:t>
      </w:r>
      <w:r w:rsidR="00776F2B" w:rsidRPr="008A04EA">
        <w:rPr>
          <w:sz w:val="28"/>
          <w:szCs w:val="28"/>
        </w:rPr>
        <w:t xml:space="preserve"> (при наличии такого сайта)</w:t>
      </w:r>
      <w:r w:rsidRPr="008A04EA">
        <w:rPr>
          <w:sz w:val="28"/>
          <w:szCs w:val="28"/>
        </w:rPr>
        <w:t xml:space="preserve">. </w:t>
      </w:r>
    </w:p>
    <w:p w:rsidR="008F2C42" w:rsidRPr="008A04EA" w:rsidRDefault="008F2C42" w:rsidP="00F4444C">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21.4. В утвержденный Заказчиком Перечень могут вноситься изменения. В таком случае измененная редакция Перечня также подлежит размещению в</w:t>
      </w:r>
      <w:r w:rsidR="009806AD" w:rsidRPr="008A04EA">
        <w:rPr>
          <w:sz w:val="28"/>
          <w:szCs w:val="28"/>
        </w:rPr>
        <w:t> </w:t>
      </w:r>
      <w:r w:rsidR="008E6171">
        <w:rPr>
          <w:sz w:val="28"/>
          <w:szCs w:val="28"/>
        </w:rPr>
        <w:t>ЕИС</w:t>
      </w:r>
      <w:r w:rsidR="00861B06" w:rsidRPr="008A04EA">
        <w:rPr>
          <w:sz w:val="28"/>
          <w:szCs w:val="28"/>
        </w:rPr>
        <w:t xml:space="preserve">, </w:t>
      </w:r>
      <w:r w:rsidRPr="008A04EA">
        <w:rPr>
          <w:sz w:val="28"/>
          <w:szCs w:val="28"/>
        </w:rPr>
        <w:t>а также на сайте Заказчика в информационно</w:t>
      </w:r>
      <w:r w:rsidR="00D2550F">
        <w:rPr>
          <w:sz w:val="28"/>
          <w:szCs w:val="28"/>
        </w:rPr>
        <w:t>–</w:t>
      </w:r>
      <w:r w:rsidRPr="008A04EA">
        <w:rPr>
          <w:sz w:val="28"/>
          <w:szCs w:val="28"/>
        </w:rPr>
        <w:t>теле</w:t>
      </w:r>
      <w:r w:rsidR="00776F2B" w:rsidRPr="008A04EA">
        <w:rPr>
          <w:sz w:val="28"/>
          <w:szCs w:val="28"/>
        </w:rPr>
        <w:t>коммуникационной сети «Интернет»</w:t>
      </w:r>
      <w:r w:rsidR="00AD0CAA" w:rsidRPr="008A04EA">
        <w:rPr>
          <w:b/>
          <w:sz w:val="28"/>
          <w:szCs w:val="28"/>
        </w:rPr>
        <w:t xml:space="preserve"> (</w:t>
      </w:r>
      <w:r w:rsidR="00AD0CAA" w:rsidRPr="008A04EA">
        <w:rPr>
          <w:sz w:val="28"/>
          <w:szCs w:val="28"/>
        </w:rPr>
        <w:t>при наличии такого сайта).</w:t>
      </w:r>
      <w:r w:rsidR="00776F2B" w:rsidRPr="008A04EA">
        <w:rPr>
          <w:szCs w:val="24"/>
        </w:rPr>
        <w:t xml:space="preserve"> </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21.5. В случае если продукция включена Заказчиком в Перечень и НМЦД (цена лота)</w:t>
      </w:r>
      <w:r w:rsidR="009806AD" w:rsidRPr="008A04EA">
        <w:rPr>
          <w:sz w:val="28"/>
          <w:szCs w:val="28"/>
          <w:lang w:eastAsia="ru-RU"/>
        </w:rPr>
        <w:t xml:space="preserve"> </w:t>
      </w:r>
      <w:r w:rsidRPr="008A04EA">
        <w:rPr>
          <w:sz w:val="28"/>
          <w:szCs w:val="28"/>
          <w:lang w:eastAsia="ru-RU"/>
        </w:rPr>
        <w:t xml:space="preserve">на поставку товаров, выполнение работ, оказание услуг </w:t>
      </w:r>
      <w:r w:rsidRPr="008A04EA">
        <w:rPr>
          <w:bCs/>
          <w:sz w:val="28"/>
          <w:szCs w:val="28"/>
          <w:lang w:eastAsia="ru-RU"/>
        </w:rPr>
        <w:t>не</w:t>
      </w:r>
      <w:r w:rsidR="009806AD" w:rsidRPr="008A04EA">
        <w:rPr>
          <w:bCs/>
          <w:sz w:val="28"/>
          <w:szCs w:val="28"/>
          <w:lang w:eastAsia="ru-RU"/>
        </w:rPr>
        <w:t> </w:t>
      </w:r>
      <w:r w:rsidRPr="008A04EA">
        <w:rPr>
          <w:bCs/>
          <w:sz w:val="28"/>
          <w:szCs w:val="28"/>
          <w:lang w:eastAsia="ru-RU"/>
        </w:rPr>
        <w:t>превышает 200 миллионов рублей</w:t>
      </w:r>
      <w:r w:rsidRPr="008A04EA">
        <w:rPr>
          <w:sz w:val="28"/>
          <w:szCs w:val="28"/>
          <w:lang w:eastAsia="ru-RU"/>
        </w:rPr>
        <w:t>, закупки таких товаров, работ, услуг осуществляются только у субъектов МСП в</w:t>
      </w:r>
      <w:r w:rsidR="009806AD" w:rsidRPr="008A04EA">
        <w:rPr>
          <w:sz w:val="28"/>
          <w:szCs w:val="28"/>
          <w:lang w:eastAsia="ru-RU"/>
        </w:rPr>
        <w:t xml:space="preserve"> </w:t>
      </w:r>
      <w:r w:rsidRPr="008A04EA">
        <w:rPr>
          <w:sz w:val="28"/>
          <w:szCs w:val="28"/>
          <w:lang w:eastAsia="ru-RU"/>
        </w:rPr>
        <w:t>соответствии с подпунктом 2 пункта 21.1 Положения о закупке.</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21.6. В случае если продукция включена Заказчиком в Перечень и НМЦД (цена лота)</w:t>
      </w:r>
      <w:r w:rsidR="009806AD" w:rsidRPr="008A04EA">
        <w:rPr>
          <w:sz w:val="28"/>
          <w:szCs w:val="28"/>
          <w:lang w:eastAsia="ru-RU"/>
        </w:rPr>
        <w:t xml:space="preserve"> </w:t>
      </w:r>
      <w:r w:rsidRPr="008A04EA">
        <w:rPr>
          <w:sz w:val="28"/>
          <w:szCs w:val="28"/>
          <w:lang w:eastAsia="ru-RU"/>
        </w:rPr>
        <w:t xml:space="preserve">на поставку товаров, выполнение работ, оказание услуг </w:t>
      </w:r>
      <w:r w:rsidRPr="008A04EA">
        <w:rPr>
          <w:bCs/>
          <w:sz w:val="28"/>
          <w:szCs w:val="28"/>
          <w:lang w:eastAsia="ru-RU"/>
        </w:rPr>
        <w:t xml:space="preserve">превышает </w:t>
      </w:r>
      <w:r w:rsidRPr="008A04EA">
        <w:rPr>
          <w:bCs/>
          <w:sz w:val="28"/>
          <w:szCs w:val="28"/>
          <w:lang w:eastAsia="ru-RU"/>
        </w:rPr>
        <w:lastRenderedPageBreak/>
        <w:t>200 миллионов рублей</w:t>
      </w:r>
      <w:r w:rsidRPr="008A04EA">
        <w:rPr>
          <w:sz w:val="28"/>
          <w:szCs w:val="28"/>
          <w:lang w:eastAsia="ru-RU"/>
        </w:rPr>
        <w:t xml:space="preserve">, </w:t>
      </w:r>
      <w:r w:rsidRPr="008A04EA">
        <w:rPr>
          <w:bCs/>
          <w:sz w:val="28"/>
          <w:szCs w:val="28"/>
          <w:lang w:eastAsia="ru-RU"/>
        </w:rPr>
        <w:t>но не превышает 800 миллионов рублей</w:t>
      </w:r>
      <w:r w:rsidRPr="008A04EA">
        <w:rPr>
          <w:sz w:val="28"/>
          <w:szCs w:val="28"/>
          <w:lang w:eastAsia="ru-RU"/>
        </w:rPr>
        <w:t>, Заказчик вправе осуществить закупки таких товаров, работ, услуг у субъектов МСП в</w:t>
      </w:r>
      <w:r w:rsidR="009806AD" w:rsidRPr="008A04EA">
        <w:rPr>
          <w:sz w:val="28"/>
          <w:szCs w:val="28"/>
          <w:lang w:eastAsia="ru-RU"/>
        </w:rPr>
        <w:t> </w:t>
      </w:r>
      <w:r w:rsidRPr="008A04EA">
        <w:rPr>
          <w:sz w:val="28"/>
          <w:szCs w:val="28"/>
          <w:lang w:eastAsia="ru-RU"/>
        </w:rPr>
        <w:t>соответствии с подпунктом 2 пункта 21.1</w:t>
      </w:r>
      <w:r w:rsidR="009806AD" w:rsidRPr="008A04EA">
        <w:rPr>
          <w:sz w:val="28"/>
          <w:szCs w:val="28"/>
          <w:lang w:eastAsia="ru-RU"/>
        </w:rPr>
        <w:t xml:space="preserve"> </w:t>
      </w:r>
      <w:r w:rsidRPr="008A04EA">
        <w:rPr>
          <w:sz w:val="28"/>
          <w:szCs w:val="28"/>
          <w:lang w:eastAsia="ru-RU"/>
        </w:rPr>
        <w:t>Положения о закупке.</w:t>
      </w:r>
    </w:p>
    <w:p w:rsidR="008F2C42" w:rsidRPr="008A04EA" w:rsidRDefault="008F2C42" w:rsidP="00F4444C">
      <w:pPr>
        <w:widowControl w:val="0"/>
        <w:tabs>
          <w:tab w:val="left" w:pos="142"/>
          <w:tab w:val="left" w:pos="851"/>
          <w:tab w:val="left" w:pos="993"/>
        </w:tabs>
        <w:autoSpaceDE w:val="0"/>
        <w:autoSpaceDN w:val="0"/>
        <w:spacing w:after="0" w:line="240" w:lineRule="auto"/>
        <w:ind w:firstLine="709"/>
        <w:jc w:val="both"/>
        <w:rPr>
          <w:sz w:val="28"/>
          <w:szCs w:val="28"/>
          <w:lang w:eastAsia="ru-RU"/>
        </w:rPr>
      </w:pPr>
      <w:r w:rsidRPr="008A04EA">
        <w:rPr>
          <w:sz w:val="28"/>
          <w:szCs w:val="28"/>
          <w:lang w:eastAsia="ru-RU"/>
        </w:rPr>
        <w:t>21.7. Подтверждением принадлежности участника закупки, субподрядчика (соисполнителя), предусмотренного подпунктом 3 пункта 21.1 Положения о закупке к</w:t>
      </w:r>
      <w:r w:rsidR="007345DD" w:rsidRPr="008A04EA">
        <w:rPr>
          <w:sz w:val="28"/>
          <w:szCs w:val="28"/>
          <w:lang w:eastAsia="ru-RU"/>
        </w:rPr>
        <w:t xml:space="preserve"> </w:t>
      </w:r>
      <w:r w:rsidRPr="008A04EA">
        <w:rPr>
          <w:sz w:val="28"/>
          <w:szCs w:val="28"/>
          <w:lang w:eastAsia="ru-RU"/>
        </w:rPr>
        <w:t xml:space="preserve">субъектам </w:t>
      </w:r>
      <w:r w:rsidRPr="008A04EA">
        <w:rPr>
          <w:sz w:val="28"/>
          <w:szCs w:val="28"/>
        </w:rPr>
        <w:t>МСП</w:t>
      </w:r>
      <w:r w:rsidRPr="008A04EA">
        <w:rPr>
          <w:sz w:val="28"/>
          <w:szCs w:val="28"/>
          <w:lang w:eastAsia="ru-RU"/>
        </w:rPr>
        <w:t xml:space="preserve"> является наличие информации о таком участнике, субподрядчике (соисполнителе) в едином реестре субъектов </w:t>
      </w:r>
      <w:r w:rsidRPr="008A04EA">
        <w:rPr>
          <w:sz w:val="28"/>
          <w:szCs w:val="28"/>
        </w:rPr>
        <w:t>МСП</w:t>
      </w:r>
      <w:r w:rsidRPr="008A04EA">
        <w:rPr>
          <w:sz w:val="28"/>
          <w:szCs w:val="28"/>
          <w:lang w:eastAsia="ru-RU"/>
        </w:rPr>
        <w:t xml:space="preserve"> (далее </w:t>
      </w:r>
      <w:r w:rsidR="003B64C3" w:rsidRPr="003B64C3">
        <w:rPr>
          <w:sz w:val="28"/>
          <w:szCs w:val="28"/>
        </w:rPr>
        <w:t>–</w:t>
      </w:r>
      <w:r w:rsidRPr="008A04EA">
        <w:rPr>
          <w:sz w:val="28"/>
          <w:szCs w:val="28"/>
          <w:lang w:eastAsia="ru-RU"/>
        </w:rPr>
        <w:t xml:space="preserve"> единый реестр субъектов МСП) на дату привлечения субподрядчика (соисполнителя) к исполнению договора. Заказчик не</w:t>
      </w:r>
      <w:r w:rsidR="007345DD" w:rsidRPr="008A04EA">
        <w:rPr>
          <w:sz w:val="28"/>
          <w:szCs w:val="28"/>
          <w:lang w:eastAsia="ru-RU"/>
        </w:rPr>
        <w:t xml:space="preserve"> </w:t>
      </w:r>
      <w:r w:rsidRPr="008A04EA">
        <w:rPr>
          <w:sz w:val="28"/>
          <w:szCs w:val="28"/>
          <w:lang w:eastAsia="ru-RU"/>
        </w:rPr>
        <w:t>вправе требовать от</w:t>
      </w:r>
      <w:r w:rsidR="007345DD" w:rsidRPr="008A04EA">
        <w:rPr>
          <w:sz w:val="28"/>
          <w:szCs w:val="28"/>
          <w:lang w:eastAsia="ru-RU"/>
        </w:rPr>
        <w:t> </w:t>
      </w:r>
      <w:r w:rsidRPr="008A04EA">
        <w:rPr>
          <w:sz w:val="28"/>
          <w:szCs w:val="28"/>
          <w:lang w:eastAsia="ru-RU"/>
        </w:rPr>
        <w:t>участника закупки, субподрядчика (соисполнителя), предусмотренного подпунктом 3 пункта 21.1 Положения о закупке, предоставления информации и</w:t>
      </w:r>
      <w:r w:rsidR="007345DD" w:rsidRPr="008A04EA">
        <w:rPr>
          <w:sz w:val="28"/>
          <w:szCs w:val="28"/>
          <w:lang w:eastAsia="ru-RU"/>
        </w:rPr>
        <w:t> </w:t>
      </w:r>
      <w:r w:rsidRPr="008A04EA">
        <w:rPr>
          <w:sz w:val="28"/>
          <w:szCs w:val="28"/>
          <w:lang w:eastAsia="ru-RU"/>
        </w:rPr>
        <w:t xml:space="preserve">документов, подтверждающих их принадлежность к субъектам </w:t>
      </w:r>
      <w:r w:rsidRPr="008A04EA">
        <w:rPr>
          <w:sz w:val="28"/>
          <w:szCs w:val="28"/>
        </w:rPr>
        <w:t>МСП</w:t>
      </w:r>
      <w:r w:rsidRPr="008A04EA">
        <w:rPr>
          <w:sz w:val="28"/>
          <w:szCs w:val="28"/>
          <w:lang w:eastAsia="ru-RU"/>
        </w:rPr>
        <w:t xml:space="preserve">. </w:t>
      </w:r>
    </w:p>
    <w:p w:rsidR="008F2C42" w:rsidRPr="008A04EA" w:rsidRDefault="008F2C42" w:rsidP="00F4444C">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21.8. </w:t>
      </w:r>
      <w:r w:rsidRPr="008A04EA">
        <w:rPr>
          <w:sz w:val="28"/>
          <w:szCs w:val="28"/>
          <w:lang w:eastAsia="ru-RU"/>
        </w:rPr>
        <w:t>При осуществлении закупок в соответствии с подпунктом 2 и 3 пункта 21.1</w:t>
      </w:r>
      <w:r w:rsidR="00C5351E" w:rsidRPr="008A04EA">
        <w:rPr>
          <w:sz w:val="28"/>
          <w:szCs w:val="28"/>
          <w:lang w:eastAsia="ru-RU"/>
        </w:rPr>
        <w:t xml:space="preserve"> </w:t>
      </w:r>
      <w:r w:rsidRPr="008A04EA">
        <w:rPr>
          <w:sz w:val="28"/>
          <w:szCs w:val="28"/>
          <w:lang w:eastAsia="ru-RU"/>
        </w:rPr>
        <w:t>Положения о закупке Заказчик принимает решение об отказе в</w:t>
      </w:r>
      <w:r w:rsidR="007345DD" w:rsidRPr="008A04EA">
        <w:rPr>
          <w:sz w:val="28"/>
          <w:szCs w:val="28"/>
          <w:lang w:eastAsia="ru-RU"/>
        </w:rPr>
        <w:t> </w:t>
      </w:r>
      <w:r w:rsidRPr="008A04EA">
        <w:rPr>
          <w:sz w:val="28"/>
          <w:szCs w:val="28"/>
          <w:lang w:eastAsia="ru-RU"/>
        </w:rPr>
        <w:t>допуске к участию в</w:t>
      </w:r>
      <w:r w:rsidR="007345DD" w:rsidRPr="008A04EA">
        <w:rPr>
          <w:sz w:val="28"/>
          <w:szCs w:val="28"/>
          <w:lang w:eastAsia="ru-RU"/>
        </w:rPr>
        <w:t xml:space="preserve"> </w:t>
      </w:r>
      <w:r w:rsidRPr="008A04EA">
        <w:rPr>
          <w:sz w:val="28"/>
          <w:szCs w:val="28"/>
          <w:lang w:eastAsia="ru-RU"/>
        </w:rPr>
        <w:t>закупке участника закупки или об отказе от заключения договора с участником закупки в</w:t>
      </w:r>
      <w:r w:rsidR="007345DD" w:rsidRPr="008A04EA">
        <w:rPr>
          <w:sz w:val="28"/>
          <w:szCs w:val="28"/>
          <w:lang w:eastAsia="ru-RU"/>
        </w:rPr>
        <w:t xml:space="preserve"> </w:t>
      </w:r>
      <w:r w:rsidRPr="008A04EA">
        <w:rPr>
          <w:sz w:val="28"/>
          <w:szCs w:val="28"/>
          <w:lang w:eastAsia="ru-RU"/>
        </w:rPr>
        <w:t>случае отсутствия информации об участнике закупки, субподрядчике (соисполнителе), предусмотренными подпунктом 2 и 3 пункта 21.1 Положения о закупке, в едином реестре субъектов МСП</w:t>
      </w:r>
      <w:r w:rsidRPr="008A04EA">
        <w:rPr>
          <w:sz w:val="28"/>
          <w:szCs w:val="28"/>
        </w:rPr>
        <w:t>.</w:t>
      </w:r>
    </w:p>
    <w:p w:rsidR="00095D3A" w:rsidRPr="008A04EA" w:rsidRDefault="008F2C42" w:rsidP="00095D3A">
      <w:pPr>
        <w:tabs>
          <w:tab w:val="left" w:pos="142"/>
          <w:tab w:val="left" w:pos="851"/>
          <w:tab w:val="left" w:pos="993"/>
        </w:tabs>
        <w:autoSpaceDE w:val="0"/>
        <w:autoSpaceDN w:val="0"/>
        <w:adjustRightInd w:val="0"/>
        <w:spacing w:after="0" w:line="240" w:lineRule="auto"/>
        <w:ind w:firstLine="709"/>
        <w:contextualSpacing/>
        <w:jc w:val="both"/>
        <w:rPr>
          <w:rFonts w:eastAsia="Times New Roman"/>
          <w:sz w:val="28"/>
          <w:szCs w:val="28"/>
          <w:lang w:eastAsia="ru-RU"/>
        </w:rPr>
      </w:pPr>
      <w:r w:rsidRPr="008A04EA">
        <w:rPr>
          <w:sz w:val="28"/>
          <w:szCs w:val="28"/>
        </w:rPr>
        <w:t>21.9.</w:t>
      </w:r>
      <w:r w:rsidRPr="008A04EA">
        <w:rPr>
          <w:sz w:val="28"/>
          <w:szCs w:val="28"/>
          <w:lang w:eastAsia="ru-RU"/>
        </w:rPr>
        <w:t xml:space="preserve"> </w:t>
      </w:r>
      <w:r w:rsidR="00095D3A" w:rsidRPr="008A04EA">
        <w:rPr>
          <w:sz w:val="28"/>
          <w:szCs w:val="28"/>
          <w:lang w:eastAsia="ru-RU"/>
        </w:rPr>
        <w:t>При осуществлении закупок в соответствии с подпунктом 2 пункта 21.1 Положения о закупке коллективное участие в такой закупке не допускается.</w:t>
      </w:r>
    </w:p>
    <w:p w:rsidR="008F2C42" w:rsidRPr="008A04EA" w:rsidRDefault="008F2C42" w:rsidP="00095D3A">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21.10. </w:t>
      </w:r>
      <w:r w:rsidRPr="008A04EA">
        <w:rPr>
          <w:sz w:val="28"/>
          <w:szCs w:val="28"/>
          <w:lang w:eastAsia="ru-RU"/>
        </w:rPr>
        <w:t>Документы и информация, связанные с осуществлением закупки с</w:t>
      </w:r>
      <w:r w:rsidR="008006E9" w:rsidRPr="008A04EA">
        <w:rPr>
          <w:sz w:val="28"/>
          <w:szCs w:val="28"/>
          <w:lang w:eastAsia="ru-RU"/>
        </w:rPr>
        <w:t> </w:t>
      </w:r>
      <w:r w:rsidRPr="008A04EA">
        <w:rPr>
          <w:sz w:val="28"/>
          <w:szCs w:val="28"/>
          <w:lang w:eastAsia="ru-RU"/>
        </w:rPr>
        <w:t>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rsidR="008F2C42" w:rsidRPr="008A04EA" w:rsidRDefault="008F2C42" w:rsidP="00F4444C">
      <w:pPr>
        <w:tabs>
          <w:tab w:val="left" w:pos="142"/>
          <w:tab w:val="left" w:pos="851"/>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21.11. </w:t>
      </w:r>
      <w:r w:rsidRPr="008A04EA">
        <w:rPr>
          <w:sz w:val="28"/>
          <w:szCs w:val="28"/>
          <w:lang w:eastAsia="ru-RU"/>
        </w:rPr>
        <w:t>В случае установления правовым актом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w:t>
      </w:r>
      <w:r w:rsidR="008006E9" w:rsidRPr="008A04EA">
        <w:rPr>
          <w:sz w:val="28"/>
          <w:szCs w:val="28"/>
          <w:lang w:eastAsia="ru-RU"/>
        </w:rPr>
        <w:t> </w:t>
      </w:r>
      <w:r w:rsidRPr="008A04EA">
        <w:rPr>
          <w:sz w:val="28"/>
          <w:szCs w:val="28"/>
          <w:lang w:eastAsia="ru-RU"/>
        </w:rPr>
        <w:t>части, не противоречащей соответствующему нормативному правовому акту Российской Федерации.</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rPr>
        <w:t>21.12. По договору (отдельному этапу договора), заключенному по</w:t>
      </w:r>
      <w:r w:rsidR="008006E9" w:rsidRPr="008A04EA">
        <w:rPr>
          <w:sz w:val="28"/>
          <w:szCs w:val="28"/>
        </w:rPr>
        <w:t> </w:t>
      </w:r>
      <w:r w:rsidRPr="008A04EA">
        <w:rPr>
          <w:sz w:val="28"/>
          <w:szCs w:val="28"/>
        </w:rPr>
        <w:t>результатам закупки, предусмотренной настоящим разделом Положения о</w:t>
      </w:r>
      <w:r w:rsidR="005230D5" w:rsidRPr="008A04EA">
        <w:rPr>
          <w:sz w:val="28"/>
          <w:szCs w:val="28"/>
        </w:rPr>
        <w:t> </w:t>
      </w:r>
      <w:r w:rsidRPr="008A04EA">
        <w:rPr>
          <w:sz w:val="28"/>
          <w:szCs w:val="28"/>
        </w:rPr>
        <w:t xml:space="preserve">закупке, с субъектом МСП, срок оплаты поставленных товаров (выполненных работ, оказанных услуг) должен составлять </w:t>
      </w:r>
      <w:r w:rsidRPr="008A04EA">
        <w:rPr>
          <w:bCs/>
          <w:sz w:val="28"/>
          <w:szCs w:val="28"/>
        </w:rPr>
        <w:t>не более 7 рабочих дней</w:t>
      </w:r>
      <w:r w:rsidRPr="008A04EA">
        <w:rPr>
          <w:sz w:val="28"/>
          <w:szCs w:val="28"/>
        </w:rPr>
        <w:t xml:space="preserve">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21.13. Заказчик вправе провести конкурентные и неконкурентные закупки, предусмотренные Положением о закупке,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w:t>
      </w:r>
      <w:r w:rsidR="005230D5" w:rsidRPr="008A04EA">
        <w:rPr>
          <w:sz w:val="28"/>
          <w:szCs w:val="28"/>
          <w:lang w:eastAsia="ru-RU"/>
        </w:rPr>
        <w:t> </w:t>
      </w:r>
      <w:r w:rsidRPr="008A04EA">
        <w:rPr>
          <w:sz w:val="28"/>
          <w:szCs w:val="28"/>
          <w:lang w:eastAsia="ru-RU"/>
        </w:rPr>
        <w:t xml:space="preserve">закупке. </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 xml:space="preserve">21.14.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lastRenderedPageBreak/>
        <w:t>21.15. Конкурс в электронной форме, участниками которого могут быть только субъекты МСП, может включать следующие этапы:</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1) проведение в срок до окончания срока подачи заявок на участие в</w:t>
      </w:r>
      <w:r w:rsidR="005230D5" w:rsidRPr="008A04EA">
        <w:rPr>
          <w:sz w:val="28"/>
          <w:szCs w:val="28"/>
          <w:lang w:eastAsia="ru-RU"/>
        </w:rPr>
        <w:t> </w:t>
      </w:r>
      <w:r w:rsidRPr="008A04EA">
        <w:rPr>
          <w:sz w:val="28"/>
          <w:szCs w:val="28"/>
          <w:lang w:eastAsia="ru-RU"/>
        </w:rPr>
        <w:t>конкурсе в</w:t>
      </w:r>
      <w:r w:rsidR="005230D5" w:rsidRPr="008A04EA">
        <w:rPr>
          <w:sz w:val="28"/>
          <w:szCs w:val="28"/>
          <w:lang w:eastAsia="ru-RU"/>
        </w:rPr>
        <w:t xml:space="preserve"> </w:t>
      </w:r>
      <w:r w:rsidRPr="008A04EA">
        <w:rPr>
          <w:sz w:val="28"/>
          <w:szCs w:val="28"/>
          <w:lang w:eastAsia="ru-RU"/>
        </w:rPr>
        <w:t>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w:t>
      </w:r>
      <w:r w:rsidR="005230D5" w:rsidRPr="008A04EA">
        <w:rPr>
          <w:sz w:val="28"/>
          <w:szCs w:val="28"/>
          <w:lang w:eastAsia="ru-RU"/>
        </w:rPr>
        <w:t> </w:t>
      </w:r>
      <w:r w:rsidRPr="008A04EA">
        <w:rPr>
          <w:sz w:val="28"/>
          <w:szCs w:val="28"/>
          <w:lang w:eastAsia="ru-RU"/>
        </w:rPr>
        <w:t>извещении о проведении конкурса в электронной форме, документации о</w:t>
      </w:r>
      <w:r w:rsidR="005230D5" w:rsidRPr="008A04EA">
        <w:rPr>
          <w:sz w:val="28"/>
          <w:szCs w:val="28"/>
          <w:lang w:eastAsia="ru-RU"/>
        </w:rPr>
        <w:t> </w:t>
      </w:r>
      <w:r w:rsidRPr="008A04EA">
        <w:rPr>
          <w:sz w:val="28"/>
          <w:szCs w:val="28"/>
          <w:lang w:eastAsia="ru-RU"/>
        </w:rPr>
        <w:t>закупке, проекте договора требуемых характеристик (потребительских свойств) закупаемых товаров, работ, услуг;</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2) обсуждение Заказчиком предложений о функциональных характеристиках (потребительских свойствах) товаров, качестве работ, услуг и</w:t>
      </w:r>
      <w:r w:rsidR="005230D5" w:rsidRPr="008A04EA">
        <w:rPr>
          <w:sz w:val="28"/>
          <w:szCs w:val="28"/>
          <w:lang w:eastAsia="ru-RU"/>
        </w:rPr>
        <w:t> </w:t>
      </w:r>
      <w:r w:rsidRPr="008A04EA">
        <w:rPr>
          <w:sz w:val="28"/>
          <w:szCs w:val="28"/>
          <w:lang w:eastAsia="ru-RU"/>
        </w:rPr>
        <w:t>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w:t>
      </w:r>
      <w:r w:rsidR="005230D5" w:rsidRPr="008A04EA">
        <w:rPr>
          <w:sz w:val="28"/>
          <w:szCs w:val="28"/>
          <w:lang w:eastAsia="ru-RU"/>
        </w:rPr>
        <w:t xml:space="preserve"> </w:t>
      </w:r>
      <w:r w:rsidRPr="008A04EA">
        <w:rPr>
          <w:sz w:val="28"/>
          <w:szCs w:val="28"/>
          <w:lang w:eastAsia="ru-RU"/>
        </w:rPr>
        <w:t>о закупке, проекте договора требуемых характеристик (потребительских свойств) закупаемых товаров, работ, услуг;</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3) рассмотрение и оценка Заказчиком поданных участниками конкурса в</w:t>
      </w:r>
      <w:r w:rsidR="005230D5" w:rsidRPr="008A04EA">
        <w:rPr>
          <w:sz w:val="28"/>
          <w:szCs w:val="28"/>
          <w:lang w:eastAsia="ru-RU"/>
        </w:rPr>
        <w:t> </w:t>
      </w:r>
      <w:r w:rsidRPr="008A04EA">
        <w:rPr>
          <w:sz w:val="28"/>
          <w:szCs w:val="28"/>
          <w:lang w:eastAsia="ru-RU"/>
        </w:rPr>
        <w:t>электронной форме заявок на участие в таком конкурсе;</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4) сопоставление дополнительных ценовых предложений участников конкурса в</w:t>
      </w:r>
      <w:r w:rsidR="005230D5" w:rsidRPr="008A04EA">
        <w:rPr>
          <w:sz w:val="28"/>
          <w:szCs w:val="28"/>
          <w:lang w:eastAsia="ru-RU"/>
        </w:rPr>
        <w:t xml:space="preserve"> </w:t>
      </w:r>
      <w:r w:rsidRPr="008A04EA">
        <w:rPr>
          <w:sz w:val="28"/>
          <w:szCs w:val="28"/>
          <w:lang w:eastAsia="ru-RU"/>
        </w:rPr>
        <w:t>электронной форме о снижении цены договора.</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21.16. При включении в конкурс в электронной форме этапов, указанных в пункте 21.15 Положения о закупке, должны соблюдаться следующие правила:</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1) каждый этап конкурса в электронной форме может быть включен в</w:t>
      </w:r>
      <w:r w:rsidR="005230D5" w:rsidRPr="008A04EA">
        <w:rPr>
          <w:sz w:val="28"/>
          <w:szCs w:val="28"/>
          <w:lang w:eastAsia="ru-RU"/>
        </w:rPr>
        <w:t> </w:t>
      </w:r>
      <w:r w:rsidRPr="008A04EA">
        <w:rPr>
          <w:sz w:val="28"/>
          <w:szCs w:val="28"/>
          <w:lang w:eastAsia="ru-RU"/>
        </w:rPr>
        <w:t>него однократно;</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2) не допускается одновременное включение в конкурс в электронной форме этапов, предусмотренных подпунктами 1 и 2 пункта 21.15 Положения о</w:t>
      </w:r>
      <w:r w:rsidR="005230D5" w:rsidRPr="008A04EA">
        <w:rPr>
          <w:sz w:val="28"/>
          <w:szCs w:val="28"/>
          <w:lang w:eastAsia="ru-RU"/>
        </w:rPr>
        <w:t> </w:t>
      </w:r>
      <w:r w:rsidRPr="008A04EA">
        <w:rPr>
          <w:sz w:val="28"/>
          <w:szCs w:val="28"/>
          <w:lang w:eastAsia="ru-RU"/>
        </w:rPr>
        <w:t>закупке;</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3) в документации о конкурентной закупке должны быть установлены сроки проведения каждого этапа конкурса в электронной форме;</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5) если конкурс в электронной форме включает в себя этапы, предусмотренные подпунктом 1 или 2 пункта 21.15 Положения о закупке, Заказчик указывает в протоколах, составляемых по результатам данных этапов, в том числе информацию о принятом им</w:t>
      </w:r>
      <w:r w:rsidR="00C5351E" w:rsidRPr="008A04EA">
        <w:rPr>
          <w:sz w:val="28"/>
          <w:szCs w:val="28"/>
          <w:lang w:eastAsia="ru-RU"/>
        </w:rPr>
        <w:t xml:space="preserve"> </w:t>
      </w:r>
      <w:r w:rsidRPr="008A04EA">
        <w:rPr>
          <w:sz w:val="28"/>
          <w:szCs w:val="28"/>
          <w:lang w:eastAsia="ru-RU"/>
        </w:rPr>
        <w:t>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w:t>
      </w:r>
      <w:r w:rsidR="005230D5" w:rsidRPr="008A04EA">
        <w:rPr>
          <w:sz w:val="28"/>
          <w:szCs w:val="28"/>
          <w:lang w:eastAsia="ru-RU"/>
        </w:rPr>
        <w:t> </w:t>
      </w:r>
      <w:r w:rsidRPr="008A04EA">
        <w:rPr>
          <w:sz w:val="28"/>
          <w:szCs w:val="28"/>
          <w:lang w:eastAsia="ru-RU"/>
        </w:rPr>
        <w:t xml:space="preserve">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w:t>
      </w:r>
      <w:r w:rsidRPr="008A04EA">
        <w:rPr>
          <w:sz w:val="28"/>
          <w:szCs w:val="28"/>
          <w:lang w:eastAsia="ru-RU"/>
        </w:rPr>
        <w:lastRenderedPageBreak/>
        <w:t>в ЕИС</w:t>
      </w:r>
      <w:r w:rsidR="003D6EF9" w:rsidRPr="008A04EA">
        <w:rPr>
          <w:sz w:val="28"/>
          <w:szCs w:val="28"/>
          <w:lang w:eastAsia="ru-RU"/>
        </w:rPr>
        <w:t>, на официальном сайте</w:t>
      </w:r>
      <w:r w:rsidRPr="008A04EA">
        <w:rPr>
          <w:sz w:val="28"/>
          <w:szCs w:val="28"/>
          <w:lang w:eastAsia="ru-RU"/>
        </w:rPr>
        <w:t xml:space="preserve"> уточненное извещение о</w:t>
      </w:r>
      <w:r w:rsidR="003D6EF9" w:rsidRPr="008A04EA">
        <w:rPr>
          <w:sz w:val="28"/>
          <w:szCs w:val="28"/>
          <w:lang w:eastAsia="ru-RU"/>
        </w:rPr>
        <w:t> </w:t>
      </w:r>
      <w:r w:rsidRPr="008A04EA">
        <w:rPr>
          <w:sz w:val="28"/>
          <w:szCs w:val="28"/>
          <w:lang w:eastAsia="ru-RU"/>
        </w:rPr>
        <w:t>проведении конкурса в электронной форме и уточненную документацию о закупке. В указанном случае отклонение заявок участников конкурса в</w:t>
      </w:r>
      <w:r w:rsidR="003D6EF9" w:rsidRPr="008A04EA">
        <w:rPr>
          <w:sz w:val="28"/>
          <w:szCs w:val="28"/>
          <w:lang w:eastAsia="ru-RU"/>
        </w:rPr>
        <w:t> </w:t>
      </w:r>
      <w:r w:rsidRPr="008A04EA">
        <w:rPr>
          <w:sz w:val="28"/>
          <w:szCs w:val="28"/>
          <w:lang w:eastAsia="ru-RU"/>
        </w:rPr>
        <w:t>электронной форме не допускается, комиссия предлагает всем участникам конкурса в электронной форме представить окончательные предложения с</w:t>
      </w:r>
      <w:r w:rsidR="003D6EF9" w:rsidRPr="008A04EA">
        <w:rPr>
          <w:sz w:val="28"/>
          <w:szCs w:val="28"/>
          <w:lang w:eastAsia="ru-RU"/>
        </w:rPr>
        <w:t> </w:t>
      </w:r>
      <w:r w:rsidRPr="008A04EA">
        <w:rPr>
          <w:sz w:val="28"/>
          <w:szCs w:val="28"/>
          <w:lang w:eastAsia="ru-RU"/>
        </w:rPr>
        <w:t>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21.20 Положения о</w:t>
      </w:r>
      <w:r w:rsidR="003D6EF9" w:rsidRPr="008A04EA">
        <w:rPr>
          <w:sz w:val="28"/>
          <w:szCs w:val="28"/>
          <w:lang w:eastAsia="ru-RU"/>
        </w:rPr>
        <w:t> </w:t>
      </w:r>
      <w:r w:rsidRPr="008A04EA">
        <w:rPr>
          <w:sz w:val="28"/>
          <w:szCs w:val="28"/>
          <w:lang w:eastAsia="ru-RU"/>
        </w:rPr>
        <w:t>закупке определяет срок подачи окончательных предложений участников конкурса в электронной форме. В случае принятия Заказчиком решения не</w:t>
      </w:r>
      <w:r w:rsidR="003D6EF9" w:rsidRPr="008A04EA">
        <w:rPr>
          <w:sz w:val="28"/>
          <w:szCs w:val="28"/>
          <w:lang w:eastAsia="ru-RU"/>
        </w:rPr>
        <w:t> </w:t>
      </w:r>
      <w:r w:rsidRPr="008A04EA">
        <w:rPr>
          <w:sz w:val="28"/>
          <w:szCs w:val="28"/>
          <w:lang w:eastAsia="ru-RU"/>
        </w:rPr>
        <w:t>вносить уточнения в извещение о проведении конкурса в электронной форме и документацию о</w:t>
      </w:r>
      <w:r w:rsidR="003D6EF9" w:rsidRPr="008A04EA">
        <w:rPr>
          <w:sz w:val="28"/>
          <w:szCs w:val="28"/>
          <w:lang w:eastAsia="ru-RU"/>
        </w:rPr>
        <w:t xml:space="preserve"> </w:t>
      </w:r>
      <w:r w:rsidRPr="008A04EA">
        <w:rPr>
          <w:sz w:val="28"/>
          <w:szCs w:val="28"/>
          <w:lang w:eastAsia="ru-RU"/>
        </w:rPr>
        <w:t>закупке информация об этом решении указывается в</w:t>
      </w:r>
      <w:r w:rsidR="003D6EF9" w:rsidRPr="008A04EA">
        <w:rPr>
          <w:sz w:val="28"/>
          <w:szCs w:val="28"/>
          <w:lang w:eastAsia="ru-RU"/>
        </w:rPr>
        <w:t> </w:t>
      </w:r>
      <w:r w:rsidRPr="008A04EA">
        <w:rPr>
          <w:sz w:val="28"/>
          <w:szCs w:val="28"/>
          <w:lang w:eastAsia="ru-RU"/>
        </w:rPr>
        <w:t>протоколе, составляемом по</w:t>
      </w:r>
      <w:r w:rsidR="003D6EF9" w:rsidRPr="008A04EA">
        <w:rPr>
          <w:sz w:val="28"/>
          <w:szCs w:val="28"/>
          <w:lang w:eastAsia="ru-RU"/>
        </w:rPr>
        <w:t xml:space="preserve"> </w:t>
      </w:r>
      <w:r w:rsidRPr="008A04EA">
        <w:rPr>
          <w:sz w:val="28"/>
          <w:szCs w:val="28"/>
          <w:lang w:eastAsia="ru-RU"/>
        </w:rPr>
        <w:t>результатам данных этапов конкурса в</w:t>
      </w:r>
      <w:r w:rsidR="003D6EF9" w:rsidRPr="008A04EA">
        <w:rPr>
          <w:sz w:val="28"/>
          <w:szCs w:val="28"/>
          <w:lang w:eastAsia="ru-RU"/>
        </w:rPr>
        <w:t> </w:t>
      </w:r>
      <w:r w:rsidRPr="008A04EA">
        <w:rPr>
          <w:sz w:val="28"/>
          <w:szCs w:val="28"/>
          <w:lang w:eastAsia="ru-RU"/>
        </w:rPr>
        <w:t>электронной форме. При этом участники конкурса в электронной форме не</w:t>
      </w:r>
      <w:r w:rsidR="003D6EF9" w:rsidRPr="008A04EA">
        <w:rPr>
          <w:sz w:val="28"/>
          <w:szCs w:val="28"/>
          <w:lang w:eastAsia="ru-RU"/>
        </w:rPr>
        <w:t> </w:t>
      </w:r>
      <w:r w:rsidRPr="008A04EA">
        <w:rPr>
          <w:sz w:val="28"/>
          <w:szCs w:val="28"/>
          <w:lang w:eastAsia="ru-RU"/>
        </w:rPr>
        <w:t>подают окончательные предложения;</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6) обсуждение с участниками конкурса в электронной форме содержащихся в их</w:t>
      </w:r>
      <w:r w:rsidR="003D6EF9" w:rsidRPr="008A04EA">
        <w:rPr>
          <w:sz w:val="28"/>
          <w:szCs w:val="28"/>
          <w:lang w:eastAsia="ru-RU"/>
        </w:rPr>
        <w:t xml:space="preserve"> </w:t>
      </w:r>
      <w:r w:rsidRPr="008A04EA">
        <w:rPr>
          <w:sz w:val="28"/>
          <w:szCs w:val="28"/>
          <w:lang w:eastAsia="ru-RU"/>
        </w:rPr>
        <w:t>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21.15 Положения о закупке,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w:t>
      </w:r>
      <w:r w:rsidR="003D6EF9" w:rsidRPr="008A04EA">
        <w:rPr>
          <w:sz w:val="28"/>
          <w:szCs w:val="28"/>
          <w:lang w:eastAsia="ru-RU"/>
        </w:rPr>
        <w:t xml:space="preserve"> </w:t>
      </w:r>
      <w:r w:rsidRPr="008A04EA">
        <w:rPr>
          <w:sz w:val="28"/>
          <w:szCs w:val="28"/>
          <w:lang w:eastAsia="ru-RU"/>
        </w:rPr>
        <w:t xml:space="preserve">участию в этом обсуждении и соблюдение Заказчиком положений Федерального закона </w:t>
      </w:r>
      <w:r w:rsidR="00304526">
        <w:rPr>
          <w:sz w:val="28"/>
          <w:szCs w:val="28"/>
          <w:lang w:eastAsia="ru-RU"/>
        </w:rPr>
        <w:br/>
      </w:r>
      <w:r w:rsidRPr="008A04EA">
        <w:rPr>
          <w:sz w:val="28"/>
          <w:szCs w:val="28"/>
          <w:lang w:eastAsia="ru-RU"/>
        </w:rPr>
        <w:t>от 29 июля 2004 года № 98</w:t>
      </w:r>
      <w:r w:rsidR="00D2550F">
        <w:rPr>
          <w:sz w:val="28"/>
          <w:szCs w:val="28"/>
          <w:lang w:eastAsia="ru-RU"/>
        </w:rPr>
        <w:t>–</w:t>
      </w:r>
      <w:r w:rsidRPr="008A04EA">
        <w:rPr>
          <w:sz w:val="28"/>
          <w:szCs w:val="28"/>
          <w:lang w:eastAsia="ru-RU"/>
        </w:rPr>
        <w:t>ФЗ «О коммерческой тайне»;</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7) после размещения в ЕИС</w:t>
      </w:r>
      <w:r w:rsidR="003D6EF9" w:rsidRPr="008A04EA">
        <w:rPr>
          <w:sz w:val="28"/>
          <w:szCs w:val="28"/>
          <w:lang w:eastAsia="ru-RU"/>
        </w:rPr>
        <w:t xml:space="preserve"> на официальном сайте</w:t>
      </w:r>
      <w:r w:rsidRPr="008A04EA">
        <w:rPr>
          <w:sz w:val="28"/>
          <w:szCs w:val="28"/>
          <w:lang w:eastAsia="ru-RU"/>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21.15 Положения о закупке, любой участник конкурса в электронной форме вправе отказаться от</w:t>
      </w:r>
      <w:r w:rsidR="003D6EF9" w:rsidRPr="008A04EA">
        <w:rPr>
          <w:sz w:val="28"/>
          <w:szCs w:val="28"/>
          <w:lang w:eastAsia="ru-RU"/>
        </w:rPr>
        <w:t xml:space="preserve"> </w:t>
      </w:r>
      <w:r w:rsidRPr="008A04EA">
        <w:rPr>
          <w:sz w:val="28"/>
          <w:szCs w:val="28"/>
          <w:lang w:eastAsia="ru-RU"/>
        </w:rPr>
        <w:t>дальнейшего участия в конкурсе в электронной форме. Такой отказ выражается в</w:t>
      </w:r>
      <w:r w:rsidR="003D6EF9" w:rsidRPr="008A04EA">
        <w:rPr>
          <w:sz w:val="28"/>
          <w:szCs w:val="28"/>
          <w:lang w:eastAsia="ru-RU"/>
        </w:rPr>
        <w:t xml:space="preserve"> </w:t>
      </w:r>
      <w:r w:rsidRPr="008A04EA">
        <w:rPr>
          <w:sz w:val="28"/>
          <w:szCs w:val="28"/>
          <w:lang w:eastAsia="ru-RU"/>
        </w:rPr>
        <w:t>непредставлении участником конкурса в электронной форме окончательного предложения;</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8) участник конкурса в электронной форме подает одно окончательное предложение в</w:t>
      </w:r>
      <w:r w:rsidR="003D6EF9" w:rsidRPr="008A04EA">
        <w:rPr>
          <w:sz w:val="28"/>
          <w:szCs w:val="28"/>
          <w:lang w:eastAsia="ru-RU"/>
        </w:rPr>
        <w:t xml:space="preserve"> </w:t>
      </w:r>
      <w:r w:rsidRPr="008A04EA">
        <w:rPr>
          <w:sz w:val="28"/>
          <w:szCs w:val="28"/>
          <w:lang w:eastAsia="ru-RU"/>
        </w:rPr>
        <w:t>отношении каждого предмета конкурса в электронной форме в</w:t>
      </w:r>
      <w:r w:rsidR="003D6EF9" w:rsidRPr="008A04EA">
        <w:rPr>
          <w:sz w:val="28"/>
          <w:szCs w:val="28"/>
          <w:lang w:eastAsia="ru-RU"/>
        </w:rPr>
        <w:t> </w:t>
      </w:r>
      <w:r w:rsidRPr="008A04EA">
        <w:rPr>
          <w:sz w:val="28"/>
          <w:szCs w:val="28"/>
          <w:lang w:eastAsia="ru-RU"/>
        </w:rPr>
        <w:t>любое время с момента размещения Заказчиком в ЕИС</w:t>
      </w:r>
      <w:r w:rsidR="00C5351E" w:rsidRPr="008A04EA">
        <w:rPr>
          <w:sz w:val="28"/>
          <w:szCs w:val="28"/>
          <w:lang w:eastAsia="ru-RU"/>
        </w:rPr>
        <w:t>,</w:t>
      </w:r>
      <w:r w:rsidR="003D6EF9" w:rsidRPr="008A04EA">
        <w:rPr>
          <w:sz w:val="28"/>
          <w:szCs w:val="28"/>
          <w:lang w:eastAsia="ru-RU"/>
        </w:rPr>
        <w:t xml:space="preserve"> на официальном сайте</w:t>
      </w:r>
      <w:r w:rsidRPr="008A04EA">
        <w:rPr>
          <w:sz w:val="28"/>
          <w:szCs w:val="28"/>
          <w:lang w:eastAsia="ru-RU"/>
        </w:rPr>
        <w:t xml:space="preserve"> уточненных извещения о проведении конкурса в</w:t>
      </w:r>
      <w:r w:rsidR="003D6EF9" w:rsidRPr="008A04EA">
        <w:rPr>
          <w:sz w:val="28"/>
          <w:szCs w:val="28"/>
          <w:lang w:eastAsia="ru-RU"/>
        </w:rPr>
        <w:t xml:space="preserve"> </w:t>
      </w:r>
      <w:r w:rsidRPr="008A04EA">
        <w:rPr>
          <w:sz w:val="28"/>
          <w:szCs w:val="28"/>
          <w:lang w:eastAsia="ru-RU"/>
        </w:rPr>
        <w:t>электронной форме и</w:t>
      </w:r>
      <w:r w:rsidR="003D6EF9" w:rsidRPr="008A04EA">
        <w:rPr>
          <w:sz w:val="28"/>
          <w:szCs w:val="28"/>
          <w:lang w:eastAsia="ru-RU"/>
        </w:rPr>
        <w:t> </w:t>
      </w:r>
      <w:r w:rsidRPr="008A04EA">
        <w:rPr>
          <w:sz w:val="28"/>
          <w:szCs w:val="28"/>
          <w:lang w:eastAsia="ru-RU"/>
        </w:rPr>
        <w:t>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w:t>
      </w:r>
      <w:r w:rsidR="003D6EF9" w:rsidRPr="008A04EA">
        <w:rPr>
          <w:sz w:val="28"/>
          <w:szCs w:val="28"/>
          <w:lang w:eastAsia="ru-RU"/>
        </w:rPr>
        <w:t xml:space="preserve"> </w:t>
      </w:r>
      <w:r w:rsidR="00304526">
        <w:rPr>
          <w:sz w:val="28"/>
          <w:szCs w:val="28"/>
          <w:lang w:eastAsia="ru-RU"/>
        </w:rPr>
        <w:br/>
      </w:r>
      <w:r w:rsidRPr="008A04EA">
        <w:rPr>
          <w:sz w:val="28"/>
          <w:szCs w:val="28"/>
          <w:lang w:eastAsia="ru-RU"/>
        </w:rPr>
        <w:t>с Федеральным законом № 223</w:t>
      </w:r>
      <w:r w:rsidR="00D2550F">
        <w:rPr>
          <w:sz w:val="28"/>
          <w:szCs w:val="28"/>
          <w:lang w:eastAsia="ru-RU"/>
        </w:rPr>
        <w:t>–</w:t>
      </w:r>
      <w:r w:rsidRPr="008A04EA">
        <w:rPr>
          <w:sz w:val="28"/>
          <w:szCs w:val="28"/>
          <w:lang w:eastAsia="ru-RU"/>
        </w:rPr>
        <w:t>ФЗ для подачи заявки;</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9) если конкурс в электронной форме включает этап, предусмотренный подпунктом 4</w:t>
      </w:r>
      <w:r w:rsidR="00154ACE" w:rsidRPr="008A04EA">
        <w:rPr>
          <w:sz w:val="28"/>
          <w:szCs w:val="28"/>
          <w:lang w:eastAsia="ru-RU"/>
        </w:rPr>
        <w:t xml:space="preserve"> </w:t>
      </w:r>
      <w:r w:rsidRPr="008A04EA">
        <w:rPr>
          <w:sz w:val="28"/>
          <w:szCs w:val="28"/>
          <w:lang w:eastAsia="ru-RU"/>
        </w:rPr>
        <w:t>пункта 21.15 Положения о закупке:</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lastRenderedPageBreak/>
        <w:t>а) участники конкурса в электронной форме должны быть проинформированы о</w:t>
      </w:r>
      <w:r w:rsidR="00154ACE" w:rsidRPr="008A04EA">
        <w:rPr>
          <w:sz w:val="28"/>
          <w:szCs w:val="28"/>
          <w:lang w:eastAsia="ru-RU"/>
        </w:rPr>
        <w:t xml:space="preserve"> </w:t>
      </w:r>
      <w:r w:rsidRPr="008A04EA">
        <w:rPr>
          <w:sz w:val="28"/>
          <w:szCs w:val="28"/>
          <w:lang w:eastAsia="ru-RU"/>
        </w:rPr>
        <w:t>наименьшем ценовом предложении из всех ценовых предложений, поданных участниками такого конкурса;</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б) участники конкурса в электронной форме вправе подать на</w:t>
      </w:r>
      <w:r w:rsidR="00154ACE" w:rsidRPr="008A04EA">
        <w:rPr>
          <w:sz w:val="28"/>
          <w:szCs w:val="28"/>
          <w:lang w:eastAsia="ru-RU"/>
        </w:rPr>
        <w:t> </w:t>
      </w:r>
      <w:r w:rsidRPr="008A04EA">
        <w:rPr>
          <w:sz w:val="28"/>
          <w:szCs w:val="28"/>
          <w:lang w:eastAsia="ru-RU"/>
        </w:rPr>
        <w:t>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w:t>
      </w:r>
      <w:r w:rsidR="00154ACE" w:rsidRPr="008A04EA">
        <w:rPr>
          <w:sz w:val="28"/>
          <w:szCs w:val="28"/>
          <w:lang w:eastAsia="ru-RU"/>
        </w:rPr>
        <w:t xml:space="preserve"> </w:t>
      </w:r>
      <w:r w:rsidRPr="008A04EA">
        <w:rPr>
          <w:sz w:val="28"/>
          <w:szCs w:val="28"/>
          <w:lang w:eastAsia="ru-RU"/>
        </w:rPr>
        <w:t>ценовое предложение рассматривается при составлении итогового протокола.</w:t>
      </w:r>
    </w:p>
    <w:p w:rsidR="008F2C42" w:rsidRPr="008A04EA" w:rsidRDefault="008F2C42" w:rsidP="00F4444C">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sz w:val="28"/>
          <w:szCs w:val="28"/>
          <w:lang w:eastAsia="ru-RU"/>
        </w:rPr>
        <w:t xml:space="preserve">21.17. </w:t>
      </w:r>
      <w:r w:rsidRPr="008A04EA">
        <w:rPr>
          <w:rFonts w:eastAsia="Times New Roman"/>
          <w:sz w:val="28"/>
          <w:szCs w:val="28"/>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8F2C42" w:rsidRPr="008A04EA" w:rsidRDefault="008F2C42" w:rsidP="00F4444C">
      <w:pPr>
        <w:tabs>
          <w:tab w:val="left" w:pos="142"/>
          <w:tab w:val="left" w:pos="993"/>
        </w:tabs>
        <w:spacing w:after="0" w:line="240" w:lineRule="auto"/>
        <w:ind w:firstLine="709"/>
        <w:jc w:val="both"/>
        <w:rPr>
          <w:rFonts w:eastAsia="Times New Roman"/>
          <w:sz w:val="28"/>
          <w:szCs w:val="28"/>
          <w:lang w:eastAsia="ru-RU"/>
        </w:rPr>
      </w:pPr>
      <w:r w:rsidRPr="008A04EA">
        <w:rPr>
          <w:rFonts w:eastAsia="Times New Roman"/>
          <w:sz w:val="28"/>
          <w:szCs w:val="28"/>
          <w:lang w:eastAsia="ru-RU"/>
        </w:rPr>
        <w:t>1) «шаг аукциона» составляет от 0,5 процента до 5 (пяти) процентов НМЦД;</w:t>
      </w:r>
    </w:p>
    <w:p w:rsidR="008F2C42" w:rsidRPr="008A04EA" w:rsidRDefault="008F2C42" w:rsidP="00F4444C">
      <w:pPr>
        <w:tabs>
          <w:tab w:val="left" w:pos="142"/>
          <w:tab w:val="left" w:pos="993"/>
        </w:tabs>
        <w:spacing w:after="0" w:line="240" w:lineRule="auto"/>
        <w:ind w:firstLine="709"/>
        <w:jc w:val="both"/>
        <w:rPr>
          <w:rFonts w:eastAsia="Times New Roman"/>
          <w:sz w:val="28"/>
          <w:szCs w:val="28"/>
          <w:lang w:eastAsia="ru-RU"/>
        </w:rPr>
      </w:pPr>
      <w:r w:rsidRPr="008A04EA">
        <w:rPr>
          <w:rFonts w:eastAsia="Times New Roman"/>
          <w:sz w:val="28"/>
          <w:szCs w:val="28"/>
          <w:lang w:eastAsia="ru-RU"/>
        </w:rPr>
        <w:t>2) снижение текущего минимального предложения о цене договора осуществляется на</w:t>
      </w:r>
      <w:r w:rsidR="00154ACE" w:rsidRPr="008A04EA">
        <w:rPr>
          <w:rFonts w:eastAsia="Times New Roman"/>
          <w:sz w:val="28"/>
          <w:szCs w:val="28"/>
          <w:lang w:eastAsia="ru-RU"/>
        </w:rPr>
        <w:t xml:space="preserve"> </w:t>
      </w:r>
      <w:r w:rsidRPr="008A04EA">
        <w:rPr>
          <w:rFonts w:eastAsia="Times New Roman"/>
          <w:sz w:val="28"/>
          <w:szCs w:val="28"/>
          <w:lang w:eastAsia="ru-RU"/>
        </w:rPr>
        <w:t>величину в пределах «шага аукциона»;</w:t>
      </w:r>
    </w:p>
    <w:p w:rsidR="008F2C42" w:rsidRPr="008A04EA" w:rsidRDefault="008F2C42" w:rsidP="00F4444C">
      <w:pPr>
        <w:tabs>
          <w:tab w:val="left" w:pos="142"/>
          <w:tab w:val="left" w:pos="993"/>
        </w:tabs>
        <w:spacing w:after="0" w:line="240" w:lineRule="auto"/>
        <w:ind w:firstLine="709"/>
        <w:jc w:val="both"/>
        <w:rPr>
          <w:rFonts w:eastAsia="Times New Roman"/>
          <w:sz w:val="28"/>
          <w:szCs w:val="28"/>
          <w:lang w:eastAsia="ru-RU"/>
        </w:rPr>
      </w:pPr>
      <w:r w:rsidRPr="008A04EA">
        <w:rPr>
          <w:rFonts w:eastAsia="Times New Roman"/>
          <w:sz w:val="28"/>
          <w:szCs w:val="28"/>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w:t>
      </w:r>
      <w:r w:rsidR="00154ACE" w:rsidRPr="008A04EA">
        <w:rPr>
          <w:rFonts w:eastAsia="Times New Roman"/>
          <w:sz w:val="28"/>
          <w:szCs w:val="28"/>
          <w:lang w:eastAsia="ru-RU"/>
        </w:rPr>
        <w:t> </w:t>
      </w:r>
      <w:r w:rsidRPr="008A04EA">
        <w:rPr>
          <w:rFonts w:eastAsia="Times New Roman"/>
          <w:sz w:val="28"/>
          <w:szCs w:val="28"/>
          <w:lang w:eastAsia="ru-RU"/>
        </w:rPr>
        <w:t>цене договора, равное нулю;</w:t>
      </w:r>
    </w:p>
    <w:p w:rsidR="008F2C42" w:rsidRPr="008A04EA" w:rsidRDefault="008F2C42" w:rsidP="00F4444C">
      <w:pPr>
        <w:tabs>
          <w:tab w:val="left" w:pos="142"/>
          <w:tab w:val="left" w:pos="993"/>
        </w:tabs>
        <w:spacing w:after="0" w:line="240" w:lineRule="auto"/>
        <w:ind w:firstLine="709"/>
        <w:jc w:val="both"/>
        <w:rPr>
          <w:rFonts w:eastAsia="Times New Roman"/>
          <w:sz w:val="28"/>
          <w:szCs w:val="28"/>
          <w:lang w:eastAsia="ru-RU"/>
        </w:rPr>
      </w:pPr>
      <w:r w:rsidRPr="008A04EA">
        <w:rPr>
          <w:rFonts w:eastAsia="Times New Roman"/>
          <w:sz w:val="28"/>
          <w:szCs w:val="28"/>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2C42" w:rsidRPr="008A04EA" w:rsidRDefault="008F2C42" w:rsidP="00F4444C">
      <w:pPr>
        <w:tabs>
          <w:tab w:val="left" w:pos="142"/>
          <w:tab w:val="left" w:pos="993"/>
        </w:tabs>
        <w:spacing w:after="0" w:line="240" w:lineRule="auto"/>
        <w:ind w:firstLine="709"/>
        <w:jc w:val="both"/>
        <w:rPr>
          <w:rFonts w:eastAsia="Times New Roman"/>
          <w:sz w:val="28"/>
          <w:szCs w:val="28"/>
          <w:lang w:eastAsia="ru-RU"/>
        </w:rPr>
      </w:pPr>
      <w:r w:rsidRPr="008A04EA">
        <w:rPr>
          <w:rFonts w:eastAsia="Times New Roman"/>
          <w:sz w:val="28"/>
          <w:szCs w:val="28"/>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8F2C42" w:rsidRPr="008A04EA" w:rsidRDefault="008F2C42" w:rsidP="00F4444C">
      <w:pPr>
        <w:tabs>
          <w:tab w:val="left" w:pos="142"/>
          <w:tab w:val="left" w:pos="993"/>
        </w:tabs>
        <w:spacing w:after="0" w:line="240" w:lineRule="auto"/>
        <w:ind w:firstLine="709"/>
        <w:jc w:val="both"/>
        <w:rPr>
          <w:rFonts w:eastAsia="Times New Roman"/>
          <w:sz w:val="28"/>
          <w:szCs w:val="28"/>
          <w:lang w:eastAsia="ru-RU"/>
        </w:rPr>
      </w:pPr>
      <w:r w:rsidRPr="008A04EA">
        <w:rPr>
          <w:rFonts w:eastAsia="Times New Roman"/>
          <w:sz w:val="28"/>
          <w:szCs w:val="28"/>
          <w:lang w:eastAsia="ru-RU"/>
        </w:rPr>
        <w:t>21.17.1. В течение одного часа после окончания срока подачи в</w:t>
      </w:r>
      <w:r w:rsidR="00154ACE" w:rsidRPr="008A04EA">
        <w:rPr>
          <w:rFonts w:eastAsia="Times New Roman"/>
          <w:sz w:val="28"/>
          <w:szCs w:val="28"/>
          <w:lang w:eastAsia="ru-RU"/>
        </w:rPr>
        <w:t> </w:t>
      </w:r>
      <w:r w:rsidRPr="008A04EA">
        <w:rPr>
          <w:rFonts w:eastAsia="Times New Roman"/>
          <w:sz w:val="28"/>
          <w:szCs w:val="28"/>
          <w:lang w:eastAsia="ru-RU"/>
        </w:rPr>
        <w:t>соответствии с</w:t>
      </w:r>
      <w:r w:rsidR="00154ACE" w:rsidRPr="008A04EA">
        <w:rPr>
          <w:rFonts w:eastAsia="Times New Roman"/>
          <w:sz w:val="28"/>
          <w:szCs w:val="28"/>
          <w:lang w:eastAsia="ru-RU"/>
        </w:rPr>
        <w:t xml:space="preserve"> </w:t>
      </w:r>
      <w:r w:rsidRPr="008A04EA">
        <w:rPr>
          <w:rFonts w:eastAsia="Times New Roman"/>
          <w:sz w:val="28"/>
          <w:szCs w:val="28"/>
          <w:lang w:eastAsia="ru-RU"/>
        </w:rPr>
        <w:t>пунктом 10 части 5 статьи 3.4 Федерального закона № 223</w:t>
      </w:r>
      <w:r w:rsidR="00D2550F">
        <w:rPr>
          <w:rFonts w:eastAsia="Times New Roman"/>
          <w:sz w:val="28"/>
          <w:szCs w:val="28"/>
          <w:lang w:eastAsia="ru-RU"/>
        </w:rPr>
        <w:t>–</w:t>
      </w:r>
      <w:r w:rsidRPr="008A04EA">
        <w:rPr>
          <w:rFonts w:eastAsia="Times New Roman"/>
          <w:sz w:val="28"/>
          <w:szCs w:val="28"/>
          <w:lang w:eastAsia="ru-RU"/>
        </w:rPr>
        <w:t>ФЗ дополнительных ценовых предложений, а также в течение одного часа после окончания подачи в соответствии с</w:t>
      </w:r>
      <w:r w:rsidR="00154ACE" w:rsidRPr="008A04EA">
        <w:rPr>
          <w:rFonts w:eastAsia="Times New Roman"/>
          <w:sz w:val="28"/>
          <w:szCs w:val="28"/>
          <w:lang w:eastAsia="ru-RU"/>
        </w:rPr>
        <w:t xml:space="preserve"> </w:t>
      </w:r>
      <w:r w:rsidRPr="008A04EA">
        <w:rPr>
          <w:rFonts w:eastAsia="Times New Roman"/>
          <w:sz w:val="28"/>
          <w:szCs w:val="28"/>
          <w:lang w:eastAsia="ru-RU"/>
        </w:rPr>
        <w:t>частью 7 статьи 3.4 Федерального закона №</w:t>
      </w:r>
      <w:r w:rsidR="00154ACE" w:rsidRPr="008A04EA">
        <w:rPr>
          <w:rFonts w:eastAsia="Times New Roman"/>
          <w:sz w:val="28"/>
          <w:szCs w:val="28"/>
          <w:lang w:eastAsia="ru-RU"/>
        </w:rPr>
        <w:t> </w:t>
      </w:r>
      <w:r w:rsidRPr="008A04EA">
        <w:rPr>
          <w:rFonts w:eastAsia="Times New Roman"/>
          <w:sz w:val="28"/>
          <w:szCs w:val="28"/>
          <w:lang w:eastAsia="ru-RU"/>
        </w:rPr>
        <w:t>223</w:t>
      </w:r>
      <w:r w:rsidR="00D2550F">
        <w:rPr>
          <w:rFonts w:eastAsia="Times New Roman"/>
          <w:sz w:val="28"/>
          <w:szCs w:val="28"/>
          <w:lang w:eastAsia="ru-RU"/>
        </w:rPr>
        <w:t>–</w:t>
      </w:r>
      <w:r w:rsidRPr="008A04EA">
        <w:rPr>
          <w:rFonts w:eastAsia="Times New Roman"/>
          <w:sz w:val="28"/>
          <w:szCs w:val="28"/>
          <w:lang w:eastAsia="ru-RU"/>
        </w:rPr>
        <w:t>ФЗ предложений о цене договора оператор электронной площадки составляет и размещает на электронной площадке и в</w:t>
      </w:r>
      <w:r w:rsidR="00154ACE" w:rsidRPr="008A04EA">
        <w:rPr>
          <w:rFonts w:eastAsia="Times New Roman"/>
          <w:sz w:val="28"/>
          <w:szCs w:val="28"/>
          <w:lang w:eastAsia="ru-RU"/>
        </w:rPr>
        <w:t xml:space="preserve"> </w:t>
      </w:r>
      <w:r w:rsidRPr="008A04EA">
        <w:rPr>
          <w:rFonts w:eastAsia="Times New Roman"/>
          <w:sz w:val="28"/>
          <w:szCs w:val="28"/>
          <w:lang w:eastAsia="ru-RU"/>
        </w:rPr>
        <w:t>ЕИС</w:t>
      </w:r>
      <w:r w:rsidR="00DC1FD2" w:rsidRPr="008A04EA">
        <w:rPr>
          <w:rFonts w:eastAsia="Times New Roman"/>
          <w:sz w:val="28"/>
          <w:szCs w:val="28"/>
          <w:lang w:eastAsia="ru-RU"/>
        </w:rPr>
        <w:t>,</w:t>
      </w:r>
      <w:r w:rsidR="00154ACE" w:rsidRPr="008A04EA">
        <w:rPr>
          <w:sz w:val="28"/>
          <w:szCs w:val="28"/>
          <w:lang w:eastAsia="ru-RU"/>
        </w:rPr>
        <w:t xml:space="preserve"> на официальном сайте</w:t>
      </w:r>
      <w:r w:rsidRPr="008A04EA">
        <w:rPr>
          <w:rFonts w:eastAsia="Times New Roman"/>
          <w:sz w:val="28"/>
          <w:szCs w:val="28"/>
          <w:lang w:eastAsia="ru-RU"/>
        </w:rPr>
        <w:t xml:space="preserve"> протокол подачи дополнительных ценовых предложений либо протокол подачи предложений о цене договора, содержащие дату, время начала и</w:t>
      </w:r>
      <w:r w:rsidR="00DC1FD2" w:rsidRPr="008A04EA">
        <w:rPr>
          <w:rFonts w:eastAsia="Times New Roman"/>
          <w:sz w:val="28"/>
          <w:szCs w:val="28"/>
          <w:lang w:eastAsia="ru-RU"/>
        </w:rPr>
        <w:t> </w:t>
      </w:r>
      <w:r w:rsidRPr="008A04EA">
        <w:rPr>
          <w:rFonts w:eastAsia="Times New Roman"/>
          <w:sz w:val="28"/>
          <w:szCs w:val="28"/>
          <w:lang w:eastAsia="ru-RU"/>
        </w:rPr>
        <w:t>окончания подачи дополнительных ценовых предложений, предложений о</w:t>
      </w:r>
      <w:r w:rsidR="00DC1FD2" w:rsidRPr="008A04EA">
        <w:rPr>
          <w:rFonts w:eastAsia="Times New Roman"/>
          <w:sz w:val="28"/>
          <w:szCs w:val="28"/>
          <w:lang w:eastAsia="ru-RU"/>
        </w:rPr>
        <w:t> </w:t>
      </w:r>
      <w:r w:rsidRPr="008A04EA">
        <w:rPr>
          <w:rFonts w:eastAsia="Times New Roman"/>
          <w:sz w:val="28"/>
          <w:szCs w:val="28"/>
          <w:lang w:eastAsia="ru-RU"/>
        </w:rPr>
        <w:t xml:space="preserve">цене договора и поступившие дополнительные ценовые предложения, минимальные предложения о цене договора каждого участника аукциона </w:t>
      </w:r>
      <w:r w:rsidR="00791B0E" w:rsidRPr="008A04EA">
        <w:rPr>
          <w:rFonts w:eastAsia="Times New Roman"/>
          <w:sz w:val="28"/>
          <w:szCs w:val="28"/>
          <w:lang w:eastAsia="ru-RU"/>
        </w:rPr>
        <w:br/>
      </w:r>
      <w:r w:rsidRPr="008A04EA">
        <w:rPr>
          <w:rFonts w:eastAsia="Times New Roman"/>
          <w:sz w:val="28"/>
          <w:szCs w:val="28"/>
          <w:lang w:eastAsia="ru-RU"/>
        </w:rPr>
        <w:t>в электронной форме с указанием времени их поступления.</w:t>
      </w:r>
    </w:p>
    <w:p w:rsidR="008F2C42" w:rsidRPr="008A04EA" w:rsidRDefault="008F2C42" w:rsidP="00F4444C">
      <w:pPr>
        <w:widowControl w:val="0"/>
        <w:tabs>
          <w:tab w:val="left" w:pos="142"/>
          <w:tab w:val="left" w:pos="993"/>
        </w:tabs>
        <w:autoSpaceDE w:val="0"/>
        <w:autoSpaceDN w:val="0"/>
        <w:spacing w:after="0" w:line="240" w:lineRule="auto"/>
        <w:ind w:firstLine="709"/>
        <w:jc w:val="both"/>
        <w:rPr>
          <w:rFonts w:eastAsia="Times New Roman"/>
          <w:sz w:val="28"/>
          <w:szCs w:val="28"/>
          <w:lang w:eastAsia="ru-RU"/>
        </w:rPr>
      </w:pPr>
      <w:r w:rsidRPr="008A04EA">
        <w:rPr>
          <w:sz w:val="28"/>
          <w:szCs w:val="28"/>
          <w:lang w:eastAsia="ru-RU"/>
        </w:rPr>
        <w:t xml:space="preserve">21.18. </w:t>
      </w:r>
      <w:r w:rsidRPr="008A04EA">
        <w:rPr>
          <w:rFonts w:eastAsia="Times New Roman"/>
          <w:sz w:val="28"/>
          <w:szCs w:val="28"/>
          <w:lang w:eastAsia="ru-RU"/>
        </w:rPr>
        <w:t>Запрос предложений в электронной форме</w:t>
      </w:r>
      <w:r w:rsidRPr="008A04EA">
        <w:rPr>
          <w:sz w:val="28"/>
          <w:szCs w:val="28"/>
          <w:lang w:eastAsia="ru-RU"/>
        </w:rPr>
        <w:t>, участниками которого могут являться только субъекты МСП,</w:t>
      </w:r>
      <w:r w:rsidRPr="008A04EA">
        <w:rPr>
          <w:rFonts w:eastAsia="Times New Roman"/>
          <w:sz w:val="28"/>
          <w:szCs w:val="28"/>
          <w:lang w:eastAsia="ru-RU"/>
        </w:rPr>
        <w:t xml:space="preserve"> проводится в порядке, установленном настоящим разделом для проведения конкурса в электронной форме</w:t>
      </w:r>
      <w:r w:rsidRPr="008A04EA">
        <w:rPr>
          <w:sz w:val="28"/>
          <w:szCs w:val="28"/>
          <w:lang w:eastAsia="ru-RU"/>
        </w:rPr>
        <w:t>, участниками которого могут быть только субъекты МСП</w:t>
      </w:r>
      <w:r w:rsidRPr="008A04EA">
        <w:rPr>
          <w:rFonts w:eastAsia="Times New Roman"/>
          <w:sz w:val="28"/>
          <w:szCs w:val="28"/>
          <w:lang w:eastAsia="ru-RU"/>
        </w:rPr>
        <w:t xml:space="preserve">, с учетом </w:t>
      </w:r>
      <w:r w:rsidRPr="008A04EA">
        <w:rPr>
          <w:rFonts w:eastAsia="Times New Roman"/>
          <w:sz w:val="28"/>
          <w:szCs w:val="28"/>
          <w:lang w:eastAsia="ru-RU"/>
        </w:rPr>
        <w:lastRenderedPageBreak/>
        <w:t>особенностей, установленных статьей 3.4 Федерального закона №</w:t>
      </w:r>
      <w:r w:rsidR="00DC1FD2" w:rsidRPr="008A04EA">
        <w:rPr>
          <w:rFonts w:eastAsia="Times New Roman"/>
          <w:sz w:val="28"/>
          <w:szCs w:val="28"/>
          <w:lang w:eastAsia="ru-RU"/>
        </w:rPr>
        <w:t xml:space="preserve"> </w:t>
      </w:r>
      <w:r w:rsidRPr="008A04EA">
        <w:rPr>
          <w:rFonts w:eastAsia="Times New Roman"/>
          <w:sz w:val="28"/>
          <w:szCs w:val="28"/>
          <w:lang w:eastAsia="ru-RU"/>
        </w:rPr>
        <w:t>223</w:t>
      </w:r>
      <w:r w:rsidR="00D2550F">
        <w:rPr>
          <w:rFonts w:eastAsia="Times New Roman"/>
          <w:sz w:val="28"/>
          <w:szCs w:val="28"/>
          <w:lang w:eastAsia="ru-RU"/>
        </w:rPr>
        <w:t>–</w:t>
      </w:r>
      <w:r w:rsidRPr="008A04EA">
        <w:rPr>
          <w:rFonts w:eastAsia="Times New Roman"/>
          <w:sz w:val="28"/>
          <w:szCs w:val="28"/>
          <w:lang w:eastAsia="ru-RU"/>
        </w:rPr>
        <w:t>ФЗ. При этом подача окончательного предложения, дополнительного ценового предложения не осуществляется.</w:t>
      </w:r>
    </w:p>
    <w:p w:rsidR="008F2C42" w:rsidRPr="008A04EA" w:rsidRDefault="008F2C42" w:rsidP="00F4444C">
      <w:pPr>
        <w:widowControl w:val="0"/>
        <w:tabs>
          <w:tab w:val="left" w:pos="142"/>
          <w:tab w:val="left" w:pos="993"/>
        </w:tabs>
        <w:autoSpaceDE w:val="0"/>
        <w:autoSpaceDN w:val="0"/>
        <w:spacing w:after="0" w:line="240" w:lineRule="auto"/>
        <w:ind w:firstLine="709"/>
        <w:jc w:val="both"/>
        <w:rPr>
          <w:sz w:val="28"/>
          <w:szCs w:val="28"/>
          <w:lang w:eastAsia="ru-RU"/>
        </w:rPr>
      </w:pPr>
      <w:r w:rsidRPr="008A04EA">
        <w:rPr>
          <w:sz w:val="28"/>
          <w:szCs w:val="28"/>
        </w:rPr>
        <w:t xml:space="preserve">21.19. </w:t>
      </w:r>
      <w:r w:rsidRPr="008A04EA">
        <w:rPr>
          <w:sz w:val="28"/>
          <w:szCs w:val="28"/>
          <w:lang w:eastAsia="ru-RU"/>
        </w:rPr>
        <w:t>Закупки, участниками которых являются только субъекты МСП, проводятся в</w:t>
      </w:r>
      <w:r w:rsidR="00154ACE" w:rsidRPr="008A04EA">
        <w:rPr>
          <w:sz w:val="28"/>
          <w:szCs w:val="28"/>
          <w:lang w:eastAsia="ru-RU"/>
        </w:rPr>
        <w:t xml:space="preserve"> </w:t>
      </w:r>
      <w:r w:rsidRPr="008A04EA">
        <w:rPr>
          <w:sz w:val="28"/>
          <w:szCs w:val="28"/>
          <w:lang w:eastAsia="ru-RU"/>
        </w:rPr>
        <w:t>порядке и случаях, предусмотренных Положением о закупке, с</w:t>
      </w:r>
      <w:r w:rsidR="00154ACE" w:rsidRPr="008A04EA">
        <w:rPr>
          <w:sz w:val="28"/>
          <w:szCs w:val="28"/>
          <w:lang w:eastAsia="ru-RU"/>
        </w:rPr>
        <w:t> </w:t>
      </w:r>
      <w:r w:rsidRPr="008A04EA">
        <w:rPr>
          <w:sz w:val="28"/>
          <w:szCs w:val="28"/>
          <w:lang w:eastAsia="ru-RU"/>
        </w:rPr>
        <w:t>учетом следующих особенностей:</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 при проведении закупки Заказчик размещает в ЕИС</w:t>
      </w:r>
      <w:r w:rsidR="00DC1FD2" w:rsidRPr="008A04EA">
        <w:rPr>
          <w:sz w:val="28"/>
          <w:szCs w:val="28"/>
        </w:rPr>
        <w:t>,</w:t>
      </w:r>
      <w:r w:rsidR="00154ACE" w:rsidRPr="008A04EA">
        <w:rPr>
          <w:sz w:val="28"/>
          <w:szCs w:val="28"/>
          <w:lang w:eastAsia="ru-RU"/>
        </w:rPr>
        <w:t xml:space="preserve"> на официальном сайте</w:t>
      </w:r>
      <w:r w:rsidRPr="008A04EA">
        <w:rPr>
          <w:sz w:val="28"/>
          <w:szCs w:val="28"/>
        </w:rPr>
        <w:t xml:space="preserve"> извещение и документацию о</w:t>
      </w:r>
      <w:r w:rsidR="00154ACE" w:rsidRPr="008A04EA">
        <w:rPr>
          <w:sz w:val="28"/>
          <w:szCs w:val="28"/>
        </w:rPr>
        <w:t xml:space="preserve"> </w:t>
      </w:r>
      <w:r w:rsidRPr="008A04EA">
        <w:rPr>
          <w:sz w:val="28"/>
          <w:szCs w:val="28"/>
        </w:rPr>
        <w:t>проведении закупки в соответствии с</w:t>
      </w:r>
      <w:r w:rsidR="00154ACE" w:rsidRPr="008A04EA">
        <w:rPr>
          <w:sz w:val="28"/>
          <w:szCs w:val="28"/>
        </w:rPr>
        <w:t> </w:t>
      </w:r>
      <w:r w:rsidRPr="008A04EA">
        <w:rPr>
          <w:sz w:val="28"/>
          <w:szCs w:val="28"/>
        </w:rPr>
        <w:t xml:space="preserve">пунктами 6.3, 6.4, 6.5 Положения о закупке, дополнительно содержащие сведения о том, что закупка проводится только среди субъектов МСП; </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 xml:space="preserve">2) при проведении закупки </w:t>
      </w:r>
      <w:r w:rsidRPr="008A04EA">
        <w:rPr>
          <w:sz w:val="28"/>
          <w:szCs w:val="28"/>
          <w:lang w:eastAsia="ru-RU"/>
        </w:rPr>
        <w:t>у единственного поставщика (подрядчика, исполнителя)</w:t>
      </w:r>
      <w:r w:rsidRPr="008A04EA">
        <w:rPr>
          <w:sz w:val="28"/>
          <w:szCs w:val="28"/>
        </w:rPr>
        <w:t xml:space="preserve"> Заказчик на дату заключения договора проверяет </w:t>
      </w:r>
      <w:r w:rsidRPr="008A04EA">
        <w:rPr>
          <w:sz w:val="28"/>
          <w:szCs w:val="28"/>
          <w:lang w:eastAsia="ru-RU"/>
        </w:rPr>
        <w:t>наличие информации о таком участнике</w:t>
      </w:r>
      <w:r w:rsidR="00154ACE" w:rsidRPr="008A04EA">
        <w:rPr>
          <w:sz w:val="28"/>
          <w:szCs w:val="28"/>
          <w:lang w:eastAsia="ru-RU"/>
        </w:rPr>
        <w:t xml:space="preserve"> </w:t>
      </w:r>
      <w:r w:rsidRPr="008A04EA">
        <w:rPr>
          <w:sz w:val="28"/>
          <w:szCs w:val="28"/>
          <w:lang w:eastAsia="ru-RU"/>
        </w:rPr>
        <w:t>в едином реестре субъектов МСП.</w:t>
      </w:r>
    </w:p>
    <w:p w:rsidR="008F2C42" w:rsidRPr="008A04EA" w:rsidRDefault="008F2C42" w:rsidP="00F4444C">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rPr>
        <w:t xml:space="preserve">21.20. </w:t>
      </w:r>
      <w:r w:rsidRPr="008A04EA">
        <w:rPr>
          <w:sz w:val="28"/>
          <w:szCs w:val="28"/>
          <w:lang w:eastAsia="ru-RU"/>
        </w:rPr>
        <w:t>И</w:t>
      </w:r>
      <w:r w:rsidR="00BC5538">
        <w:rPr>
          <w:sz w:val="28"/>
          <w:szCs w:val="28"/>
          <w:lang w:eastAsia="ru-RU"/>
        </w:rPr>
        <w:t>нформация о проведении конкурса</w:t>
      </w:r>
      <w:r w:rsidRPr="008A04EA">
        <w:rPr>
          <w:sz w:val="28"/>
          <w:szCs w:val="28"/>
          <w:lang w:eastAsia="ru-RU"/>
        </w:rPr>
        <w:t>/аукциона в электронной форме только среди субъектов МСП, включая извещение и документацию о</w:t>
      </w:r>
      <w:r w:rsidR="00154ACE" w:rsidRPr="008A04EA">
        <w:rPr>
          <w:sz w:val="28"/>
          <w:szCs w:val="28"/>
          <w:lang w:eastAsia="ru-RU"/>
        </w:rPr>
        <w:t> </w:t>
      </w:r>
      <w:r w:rsidRPr="008A04EA">
        <w:rPr>
          <w:sz w:val="28"/>
          <w:szCs w:val="28"/>
          <w:lang w:eastAsia="ru-RU"/>
        </w:rPr>
        <w:t>закупке, проект договора, размещается Заказчиком в ЕИС</w:t>
      </w:r>
      <w:r w:rsidR="00DC1FD2" w:rsidRPr="008A04EA">
        <w:rPr>
          <w:sz w:val="28"/>
          <w:szCs w:val="28"/>
          <w:lang w:eastAsia="ru-RU"/>
        </w:rPr>
        <w:t>,</w:t>
      </w:r>
      <w:r w:rsidR="00A75AE0" w:rsidRPr="008A04EA">
        <w:rPr>
          <w:sz w:val="28"/>
          <w:szCs w:val="28"/>
          <w:lang w:eastAsia="ru-RU"/>
        </w:rPr>
        <w:t xml:space="preserve"> на официальном сайте</w:t>
      </w:r>
      <w:r w:rsidRPr="008A04EA">
        <w:rPr>
          <w:sz w:val="28"/>
          <w:szCs w:val="28"/>
          <w:lang w:eastAsia="ru-RU"/>
        </w:rPr>
        <w:t>:</w:t>
      </w:r>
    </w:p>
    <w:p w:rsidR="008F2C42" w:rsidRPr="008A04EA" w:rsidRDefault="008F2C42" w:rsidP="00F4444C">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1) не менее чем за </w:t>
      </w:r>
      <w:r w:rsidRPr="008A04EA">
        <w:rPr>
          <w:bCs/>
          <w:sz w:val="28"/>
          <w:szCs w:val="28"/>
        </w:rPr>
        <w:t>семь дней</w:t>
      </w:r>
      <w:r w:rsidRPr="008A04EA">
        <w:rPr>
          <w:sz w:val="28"/>
          <w:szCs w:val="28"/>
        </w:rPr>
        <w:t xml:space="preserve"> до даты окончания срока подачи заявок на</w:t>
      </w:r>
      <w:r w:rsidR="00A75AE0" w:rsidRPr="008A04EA">
        <w:rPr>
          <w:sz w:val="28"/>
          <w:szCs w:val="28"/>
        </w:rPr>
        <w:t> </w:t>
      </w:r>
      <w:r w:rsidRPr="008A04EA">
        <w:rPr>
          <w:sz w:val="28"/>
          <w:szCs w:val="28"/>
        </w:rPr>
        <w:t>участие в</w:t>
      </w:r>
      <w:r w:rsidR="00A75AE0" w:rsidRPr="008A04EA">
        <w:rPr>
          <w:sz w:val="28"/>
          <w:szCs w:val="28"/>
        </w:rPr>
        <w:t xml:space="preserve"> </w:t>
      </w:r>
      <w:r w:rsidR="00BC5538">
        <w:rPr>
          <w:sz w:val="28"/>
          <w:szCs w:val="28"/>
        </w:rPr>
        <w:t>таком конкурсе</w:t>
      </w:r>
      <w:r w:rsidRPr="008A04EA">
        <w:rPr>
          <w:sz w:val="28"/>
          <w:szCs w:val="28"/>
        </w:rPr>
        <w:t xml:space="preserve">/аукционе в случае, если НМЦД </w:t>
      </w:r>
      <w:r w:rsidRPr="008A04EA">
        <w:rPr>
          <w:bCs/>
          <w:sz w:val="28"/>
          <w:szCs w:val="28"/>
        </w:rPr>
        <w:t>не</w:t>
      </w:r>
      <w:r w:rsidRPr="008A04EA">
        <w:rPr>
          <w:sz w:val="28"/>
          <w:szCs w:val="28"/>
        </w:rPr>
        <w:t xml:space="preserve"> </w:t>
      </w:r>
      <w:r w:rsidRPr="008A04EA">
        <w:rPr>
          <w:bCs/>
          <w:sz w:val="28"/>
          <w:szCs w:val="28"/>
        </w:rPr>
        <w:t>превышает тридцать миллионов рублей</w:t>
      </w:r>
      <w:r w:rsidRPr="008A04EA">
        <w:rPr>
          <w:sz w:val="28"/>
          <w:szCs w:val="28"/>
        </w:rPr>
        <w:t>;</w:t>
      </w:r>
    </w:p>
    <w:p w:rsidR="008F2C42" w:rsidRPr="008A04EA" w:rsidRDefault="008F2C42" w:rsidP="00F4444C">
      <w:pPr>
        <w:tabs>
          <w:tab w:val="left" w:pos="142"/>
          <w:tab w:val="left" w:pos="993"/>
        </w:tabs>
        <w:autoSpaceDE w:val="0"/>
        <w:autoSpaceDN w:val="0"/>
        <w:adjustRightInd w:val="0"/>
        <w:spacing w:after="0" w:line="240" w:lineRule="auto"/>
        <w:ind w:firstLine="709"/>
        <w:contextualSpacing/>
        <w:jc w:val="both"/>
        <w:rPr>
          <w:sz w:val="28"/>
          <w:szCs w:val="28"/>
        </w:rPr>
      </w:pPr>
      <w:r w:rsidRPr="008A04EA">
        <w:rPr>
          <w:sz w:val="28"/>
          <w:szCs w:val="28"/>
        </w:rPr>
        <w:t xml:space="preserve">2) не менее чем за </w:t>
      </w:r>
      <w:r w:rsidRPr="008A04EA">
        <w:rPr>
          <w:bCs/>
          <w:sz w:val="28"/>
          <w:szCs w:val="28"/>
        </w:rPr>
        <w:t>пятнадцать дней</w:t>
      </w:r>
      <w:r w:rsidRPr="008A04EA">
        <w:rPr>
          <w:sz w:val="28"/>
          <w:szCs w:val="28"/>
        </w:rPr>
        <w:t xml:space="preserve"> до даты окончания срока подачи заявок на участие</w:t>
      </w:r>
      <w:r w:rsidR="00A75AE0" w:rsidRPr="008A04EA">
        <w:rPr>
          <w:sz w:val="28"/>
          <w:szCs w:val="28"/>
        </w:rPr>
        <w:t xml:space="preserve"> </w:t>
      </w:r>
      <w:r w:rsidRPr="008A04EA">
        <w:rPr>
          <w:sz w:val="28"/>
          <w:szCs w:val="28"/>
        </w:rPr>
        <w:t>в таком конкурсе</w:t>
      </w:r>
      <w:r w:rsidR="00BC5538" w:rsidRPr="00433BCB">
        <w:rPr>
          <w:sz w:val="28"/>
          <w:szCs w:val="28"/>
        </w:rPr>
        <w:t>/</w:t>
      </w:r>
      <w:r w:rsidRPr="008A04EA">
        <w:rPr>
          <w:sz w:val="28"/>
          <w:szCs w:val="28"/>
        </w:rPr>
        <w:t xml:space="preserve">аукционе, в случае если НМЦД </w:t>
      </w:r>
      <w:r w:rsidRPr="008A04EA">
        <w:rPr>
          <w:bCs/>
          <w:sz w:val="28"/>
          <w:szCs w:val="28"/>
        </w:rPr>
        <w:t>превышает тридцать миллионов рублей</w:t>
      </w:r>
      <w:r w:rsidRPr="008A04EA">
        <w:rPr>
          <w:sz w:val="28"/>
          <w:szCs w:val="28"/>
        </w:rPr>
        <w:t>.</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lang w:eastAsia="ru-RU"/>
        </w:rPr>
        <w:t xml:space="preserve">21.21. </w:t>
      </w:r>
      <w:r w:rsidRPr="008A04EA">
        <w:rPr>
          <w:sz w:val="28"/>
          <w:szCs w:val="28"/>
        </w:rPr>
        <w:t>Информация о проведении запроса предложений в электронной форме только среди субъектов МСП, в том числе извещение, документация о</w:t>
      </w:r>
      <w:r w:rsidR="00A75AE0" w:rsidRPr="008A04EA">
        <w:rPr>
          <w:sz w:val="28"/>
          <w:szCs w:val="28"/>
        </w:rPr>
        <w:t> </w:t>
      </w:r>
      <w:r w:rsidRPr="008A04EA">
        <w:rPr>
          <w:sz w:val="28"/>
          <w:szCs w:val="28"/>
        </w:rPr>
        <w:t>закупке, проект договора, размещаются в ЕИС</w:t>
      </w:r>
      <w:r w:rsidR="00DC1FD2" w:rsidRPr="008A04EA">
        <w:rPr>
          <w:sz w:val="28"/>
          <w:szCs w:val="28"/>
        </w:rPr>
        <w:t>,</w:t>
      </w:r>
      <w:r w:rsidR="00A75AE0" w:rsidRPr="008A04EA">
        <w:rPr>
          <w:sz w:val="28"/>
          <w:szCs w:val="28"/>
          <w:lang w:eastAsia="ru-RU"/>
        </w:rPr>
        <w:t xml:space="preserve"> на официальном сайте</w:t>
      </w:r>
      <w:r w:rsidRPr="008A04EA">
        <w:rPr>
          <w:sz w:val="28"/>
          <w:szCs w:val="28"/>
        </w:rPr>
        <w:t xml:space="preserve"> не</w:t>
      </w:r>
      <w:r w:rsidR="00A75AE0" w:rsidRPr="008A04EA">
        <w:rPr>
          <w:sz w:val="28"/>
          <w:szCs w:val="28"/>
        </w:rPr>
        <w:t> </w:t>
      </w:r>
      <w:r w:rsidRPr="008A04EA">
        <w:rPr>
          <w:sz w:val="28"/>
          <w:szCs w:val="28"/>
        </w:rPr>
        <w:t xml:space="preserve">менее чем за </w:t>
      </w:r>
      <w:r w:rsidRPr="008A04EA">
        <w:rPr>
          <w:bCs/>
          <w:sz w:val="28"/>
          <w:szCs w:val="28"/>
        </w:rPr>
        <w:t>пять рабочих дней</w:t>
      </w:r>
      <w:r w:rsidRPr="008A04EA">
        <w:rPr>
          <w:sz w:val="28"/>
          <w:szCs w:val="28"/>
        </w:rPr>
        <w:t xml:space="preserve"> до дня истечения срока подачи заявок на</w:t>
      </w:r>
      <w:r w:rsidR="00A75AE0" w:rsidRPr="008A04EA">
        <w:rPr>
          <w:sz w:val="28"/>
          <w:szCs w:val="28"/>
        </w:rPr>
        <w:t> </w:t>
      </w:r>
      <w:r w:rsidRPr="008A04EA">
        <w:rPr>
          <w:sz w:val="28"/>
          <w:szCs w:val="28"/>
        </w:rPr>
        <w:t xml:space="preserve">участие в таком запросе предложений. При этом НМЦД не должна превышать </w:t>
      </w:r>
      <w:r w:rsidRPr="008A04EA">
        <w:rPr>
          <w:bCs/>
          <w:sz w:val="28"/>
          <w:szCs w:val="28"/>
        </w:rPr>
        <w:t>пятнадцать миллионов</w:t>
      </w:r>
      <w:r w:rsidRPr="008A04EA">
        <w:rPr>
          <w:sz w:val="28"/>
          <w:szCs w:val="28"/>
        </w:rPr>
        <w:t xml:space="preserve"> </w:t>
      </w:r>
      <w:r w:rsidRPr="008A04EA">
        <w:rPr>
          <w:bCs/>
          <w:sz w:val="28"/>
          <w:szCs w:val="28"/>
        </w:rPr>
        <w:t>рублей</w:t>
      </w:r>
      <w:r w:rsidRPr="008A04EA">
        <w:rPr>
          <w:sz w:val="28"/>
          <w:szCs w:val="28"/>
        </w:rPr>
        <w:t>.</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21.22.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w:t>
      </w:r>
      <w:r w:rsidR="00A75AE0" w:rsidRPr="008A04EA">
        <w:rPr>
          <w:sz w:val="28"/>
          <w:szCs w:val="28"/>
        </w:rPr>
        <w:t xml:space="preserve"> </w:t>
      </w:r>
      <w:r w:rsidRPr="008A04EA">
        <w:rPr>
          <w:sz w:val="28"/>
          <w:szCs w:val="28"/>
        </w:rPr>
        <w:t>ЕИС</w:t>
      </w:r>
      <w:r w:rsidR="00DC1FD2" w:rsidRPr="008A04EA">
        <w:rPr>
          <w:sz w:val="28"/>
          <w:szCs w:val="28"/>
        </w:rPr>
        <w:t>,</w:t>
      </w:r>
      <w:r w:rsidR="00A75AE0" w:rsidRPr="008A04EA">
        <w:rPr>
          <w:sz w:val="28"/>
          <w:szCs w:val="28"/>
          <w:lang w:eastAsia="ru-RU"/>
        </w:rPr>
        <w:t xml:space="preserve"> на официальном сайте</w:t>
      </w:r>
      <w:r w:rsidR="00A75AE0" w:rsidRPr="008A04EA">
        <w:rPr>
          <w:sz w:val="28"/>
          <w:szCs w:val="28"/>
        </w:rPr>
        <w:t xml:space="preserve"> </w:t>
      </w:r>
      <w:r w:rsidRPr="008A04EA">
        <w:rPr>
          <w:sz w:val="28"/>
          <w:szCs w:val="28"/>
        </w:rPr>
        <w:t xml:space="preserve">не менее чем за </w:t>
      </w:r>
      <w:r w:rsidRPr="008A04EA">
        <w:rPr>
          <w:bCs/>
          <w:sz w:val="28"/>
          <w:szCs w:val="28"/>
        </w:rPr>
        <w:t>четыре рабочих дня</w:t>
      </w:r>
      <w:r w:rsidRPr="008A04EA">
        <w:rPr>
          <w:sz w:val="28"/>
          <w:szCs w:val="28"/>
        </w:rPr>
        <w:t xml:space="preserve"> до дня истечения срока подачи заявок на участие в</w:t>
      </w:r>
      <w:r w:rsidR="00A75AE0" w:rsidRPr="008A04EA">
        <w:rPr>
          <w:sz w:val="28"/>
          <w:szCs w:val="28"/>
        </w:rPr>
        <w:t xml:space="preserve"> </w:t>
      </w:r>
      <w:r w:rsidRPr="008A04EA">
        <w:rPr>
          <w:sz w:val="28"/>
          <w:szCs w:val="28"/>
        </w:rPr>
        <w:t xml:space="preserve">таком запросе котировок. При этом НМЦД не должна превышать </w:t>
      </w:r>
      <w:r w:rsidRPr="008A04EA">
        <w:rPr>
          <w:bCs/>
          <w:sz w:val="28"/>
          <w:szCs w:val="28"/>
        </w:rPr>
        <w:t>семь миллионов рублей</w:t>
      </w:r>
      <w:r w:rsidRPr="008A04EA">
        <w:rPr>
          <w:sz w:val="28"/>
          <w:szCs w:val="28"/>
        </w:rPr>
        <w:t>. Документация о закупке при проведении запроса котировок в электронной форме не</w:t>
      </w:r>
      <w:r w:rsidR="00A75AE0" w:rsidRPr="008A04EA">
        <w:rPr>
          <w:sz w:val="28"/>
          <w:szCs w:val="28"/>
        </w:rPr>
        <w:t xml:space="preserve"> </w:t>
      </w:r>
      <w:r w:rsidRPr="008A04EA">
        <w:rPr>
          <w:sz w:val="28"/>
          <w:szCs w:val="28"/>
        </w:rPr>
        <w:t>разрабатывается.</w:t>
      </w:r>
    </w:p>
    <w:p w:rsidR="008F2C42" w:rsidRPr="008A04EA" w:rsidRDefault="008F2C42" w:rsidP="00F4444C">
      <w:pPr>
        <w:tabs>
          <w:tab w:val="left" w:pos="142"/>
          <w:tab w:val="left" w:pos="993"/>
        </w:tabs>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21.23. При осуществлении закупки в соответствии с подпунктом 2 пункта 21.1 Положения о закупке товаров, работ, услуг, включенных в Перечень, Заказчик вправе осуществить закупку в порядке, установленном Положением о</w:t>
      </w:r>
      <w:r w:rsidR="00A75AE0" w:rsidRPr="008A04EA">
        <w:rPr>
          <w:sz w:val="28"/>
          <w:szCs w:val="28"/>
          <w:lang w:eastAsia="ru-RU"/>
        </w:rPr>
        <w:t> </w:t>
      </w:r>
      <w:r w:rsidRPr="008A04EA">
        <w:rPr>
          <w:sz w:val="28"/>
          <w:szCs w:val="28"/>
          <w:lang w:eastAsia="ru-RU"/>
        </w:rPr>
        <w:t>закупке, без соблюдения правил настоящего раздела Положения о закупке, в</w:t>
      </w:r>
      <w:r w:rsidR="00A75AE0" w:rsidRPr="008A04EA">
        <w:rPr>
          <w:sz w:val="28"/>
          <w:szCs w:val="28"/>
          <w:lang w:eastAsia="ru-RU"/>
        </w:rPr>
        <w:t> </w:t>
      </w:r>
      <w:r w:rsidRPr="008A04EA">
        <w:rPr>
          <w:sz w:val="28"/>
          <w:szCs w:val="28"/>
          <w:lang w:eastAsia="ru-RU"/>
        </w:rPr>
        <w:t>случаях, если по истечении срока приема заявок:</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1) субъекты МСП не подали заявок на участие в такой закупке;</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заявки всех участников закупки, являющихся субъектами МСП, отозваны или не</w:t>
      </w:r>
      <w:r w:rsidR="00592B68" w:rsidRPr="008A04EA">
        <w:rPr>
          <w:sz w:val="28"/>
          <w:szCs w:val="28"/>
        </w:rPr>
        <w:t xml:space="preserve"> </w:t>
      </w:r>
      <w:r w:rsidRPr="008A04EA">
        <w:rPr>
          <w:sz w:val="28"/>
          <w:szCs w:val="28"/>
        </w:rPr>
        <w:t>соответствуют требованиям, предусмотренным документацией о закупке;</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lastRenderedPageBreak/>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trike/>
          <w:sz w:val="28"/>
          <w:szCs w:val="28"/>
        </w:rPr>
      </w:pPr>
      <w:r w:rsidRPr="008A04EA">
        <w:rPr>
          <w:sz w:val="28"/>
          <w:szCs w:val="28"/>
        </w:rPr>
        <w:t>4) Заказчиком в порядке, установленном Положением о закупке, принято решение</w:t>
      </w:r>
      <w:r w:rsidRPr="008A04EA">
        <w:rPr>
          <w:sz w:val="28"/>
          <w:szCs w:val="28"/>
          <w:lang w:eastAsia="ru-RU"/>
        </w:rPr>
        <w:t xml:space="preserve"> (за</w:t>
      </w:r>
      <w:r w:rsidR="00592B68" w:rsidRPr="008A04EA">
        <w:rPr>
          <w:sz w:val="28"/>
          <w:szCs w:val="28"/>
          <w:lang w:eastAsia="ru-RU"/>
        </w:rPr>
        <w:t xml:space="preserve"> </w:t>
      </w:r>
      <w:r w:rsidRPr="008A04EA">
        <w:rPr>
          <w:sz w:val="28"/>
          <w:szCs w:val="28"/>
          <w:lang w:eastAsia="ru-RU"/>
        </w:rPr>
        <w:t xml:space="preserve">исключением случая осуществления конкурентной закупки) </w:t>
      </w:r>
      <w:r w:rsidRPr="008A04EA">
        <w:rPr>
          <w:sz w:val="28"/>
          <w:szCs w:val="28"/>
        </w:rPr>
        <w:t>о том, что договор по</w:t>
      </w:r>
      <w:r w:rsidR="00592B68" w:rsidRPr="008A04EA">
        <w:rPr>
          <w:sz w:val="28"/>
          <w:szCs w:val="28"/>
        </w:rPr>
        <w:t xml:space="preserve"> </w:t>
      </w:r>
      <w:r w:rsidRPr="008A04EA">
        <w:rPr>
          <w:sz w:val="28"/>
          <w:szCs w:val="28"/>
        </w:rPr>
        <w:t>результатам закупки не заключается.</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21.24. В документации о конкурентной закупке Заказчик вправе установить обязанность представления следующих информации и документов:</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bookmarkStart w:id="176" w:name="Par1"/>
      <w:bookmarkEnd w:id="176"/>
      <w:r w:rsidRPr="008A04EA">
        <w:rPr>
          <w:sz w:val="28"/>
          <w:szCs w:val="28"/>
        </w:rPr>
        <w:t>1) наименование, фирменное наименование (при наличии), адрес юридического лица в</w:t>
      </w:r>
      <w:r w:rsidR="00592B68" w:rsidRPr="008A04EA">
        <w:rPr>
          <w:sz w:val="28"/>
          <w:szCs w:val="28"/>
        </w:rPr>
        <w:t xml:space="preserve"> </w:t>
      </w:r>
      <w:r w:rsidRPr="008A04EA">
        <w:rPr>
          <w:sz w:val="28"/>
          <w:szCs w:val="28"/>
        </w:rPr>
        <w:t>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w:t>
      </w:r>
      <w:r w:rsidR="00592B68" w:rsidRPr="008A04EA">
        <w:rPr>
          <w:sz w:val="28"/>
          <w:szCs w:val="28"/>
        </w:rPr>
        <w:t> </w:t>
      </w:r>
      <w:r w:rsidRPr="008A04EA">
        <w:rPr>
          <w:sz w:val="28"/>
          <w:szCs w:val="28"/>
        </w:rPr>
        <w:t>участием субъектов МСП является индивидуальный предприниматель;</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идентификационный номер налогоплательщика участника конкурентной закупки с</w:t>
      </w:r>
      <w:r w:rsidR="00DC1FD2" w:rsidRPr="008A04EA">
        <w:rPr>
          <w:sz w:val="28"/>
          <w:szCs w:val="28"/>
        </w:rPr>
        <w:t xml:space="preserve"> </w:t>
      </w:r>
      <w:r w:rsidRPr="008A04EA">
        <w:rPr>
          <w:sz w:val="28"/>
          <w:szCs w:val="28"/>
        </w:rPr>
        <w:t>участием субъектов МСП или в соответствии с</w:t>
      </w:r>
      <w:r w:rsidR="00592B68" w:rsidRPr="008A04EA">
        <w:rPr>
          <w:sz w:val="28"/>
          <w:szCs w:val="28"/>
        </w:rPr>
        <w:t> </w:t>
      </w:r>
      <w:r w:rsidRPr="008A04EA">
        <w:rPr>
          <w:sz w:val="28"/>
          <w:szCs w:val="28"/>
        </w:rPr>
        <w:t>законодательством соответствующего иностранного государства аналог идентификационного номера налогоплательщика (для иностранного лица);</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w:t>
      </w:r>
      <w:r w:rsidR="00592B68" w:rsidRPr="008A04EA">
        <w:rPr>
          <w:sz w:val="28"/>
          <w:szCs w:val="28"/>
        </w:rPr>
        <w:t xml:space="preserve"> </w:t>
      </w:r>
      <w:r w:rsidRPr="008A04EA">
        <w:rPr>
          <w:sz w:val="28"/>
          <w:szCs w:val="28"/>
        </w:rPr>
        <w:t>участием субъектов МСП является юридическое лицо, или в соответствии с</w:t>
      </w:r>
      <w:r w:rsidR="00DC1FD2" w:rsidRPr="008A04EA">
        <w:rPr>
          <w:sz w:val="28"/>
          <w:szCs w:val="28"/>
        </w:rPr>
        <w:t xml:space="preserve"> </w:t>
      </w:r>
      <w:r w:rsidRPr="008A04EA">
        <w:rPr>
          <w:sz w:val="28"/>
          <w:szCs w:val="28"/>
        </w:rPr>
        <w:t>законодательством соответствующего иностранного государства аналог идентификационного номера налогоплательщика таких лиц;</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5) копия документа, подтверждающего полномочия лица действовать от</w:t>
      </w:r>
      <w:r w:rsidR="00592B68" w:rsidRPr="008A04EA">
        <w:rPr>
          <w:sz w:val="28"/>
          <w:szCs w:val="28"/>
        </w:rPr>
        <w:t> </w:t>
      </w:r>
      <w:r w:rsidRPr="008A04EA">
        <w:rPr>
          <w:sz w:val="28"/>
          <w:szCs w:val="28"/>
        </w:rPr>
        <w:t>имени участника конкурентной закупки с участием субъектов МСП, за</w:t>
      </w:r>
      <w:r w:rsidR="00592B68" w:rsidRPr="008A04EA">
        <w:rPr>
          <w:sz w:val="28"/>
          <w:szCs w:val="28"/>
        </w:rPr>
        <w:t> </w:t>
      </w:r>
      <w:r w:rsidRPr="008A04EA">
        <w:rPr>
          <w:sz w:val="28"/>
          <w:szCs w:val="28"/>
        </w:rPr>
        <w:t>исключением случаев подписания заявки:</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а) индивидуальным предпринимателем, если участником такой закупки является индивидуальный предприниматель;</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w:t>
      </w:r>
      <w:r w:rsidR="00592B68" w:rsidRPr="008A04EA">
        <w:rPr>
          <w:sz w:val="28"/>
          <w:szCs w:val="28"/>
        </w:rPr>
        <w:t xml:space="preserve"> </w:t>
      </w:r>
      <w:r w:rsidRPr="008A04EA">
        <w:rPr>
          <w:sz w:val="28"/>
          <w:szCs w:val="28"/>
        </w:rPr>
        <w:t xml:space="preserve">настоящей статье </w:t>
      </w:r>
      <w:r w:rsidR="003B64C3" w:rsidRPr="003B64C3">
        <w:rPr>
          <w:sz w:val="28"/>
          <w:szCs w:val="28"/>
        </w:rPr>
        <w:t>–</w:t>
      </w:r>
      <w:r w:rsidRPr="008A04EA">
        <w:rPr>
          <w:sz w:val="28"/>
          <w:szCs w:val="28"/>
        </w:rPr>
        <w:t xml:space="preserve"> руководитель), если участником такой закупки является юридическое лицо;</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6) копии документов, подтверждающих соответствие участника конкурентной закупки с участием субъектов МСП требованиям, установленным в соответствии с</w:t>
      </w:r>
      <w:r w:rsidR="00DC1FD2" w:rsidRPr="008A04EA">
        <w:rPr>
          <w:sz w:val="28"/>
          <w:szCs w:val="28"/>
        </w:rPr>
        <w:t xml:space="preserve"> </w:t>
      </w:r>
      <w:r w:rsidRPr="008A04EA">
        <w:rPr>
          <w:sz w:val="28"/>
          <w:szCs w:val="28"/>
        </w:rPr>
        <w:t>законодательством Российской Федерации к</w:t>
      </w:r>
      <w:r w:rsidR="00592B68" w:rsidRPr="008A04EA">
        <w:rPr>
          <w:sz w:val="28"/>
          <w:szCs w:val="28"/>
        </w:rPr>
        <w:t> </w:t>
      </w:r>
      <w:r w:rsidRPr="008A04EA">
        <w:rPr>
          <w:sz w:val="28"/>
          <w:szCs w:val="28"/>
        </w:rPr>
        <w:t>лицам, осуществляющим поставку товара, выполнение работы, оказание услуги, являющихся предметом закупки, за исключением случаев, когда в</w:t>
      </w:r>
      <w:r w:rsidR="00592B68" w:rsidRPr="008A04EA">
        <w:rPr>
          <w:sz w:val="28"/>
          <w:szCs w:val="28"/>
        </w:rPr>
        <w:t> </w:t>
      </w:r>
      <w:r w:rsidRPr="008A04EA">
        <w:rPr>
          <w:sz w:val="28"/>
          <w:szCs w:val="28"/>
        </w:rPr>
        <w:t xml:space="preserve">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8A04EA">
        <w:rPr>
          <w:sz w:val="28"/>
          <w:szCs w:val="28"/>
        </w:rPr>
        <w:lastRenderedPageBreak/>
        <w:t>государственных реестрах, размещенных в информационно</w:t>
      </w:r>
      <w:r w:rsidR="00D2550F">
        <w:rPr>
          <w:sz w:val="28"/>
          <w:szCs w:val="28"/>
        </w:rPr>
        <w:t>–</w:t>
      </w:r>
      <w:r w:rsidRPr="008A04EA">
        <w:rPr>
          <w:sz w:val="28"/>
          <w:szCs w:val="28"/>
        </w:rPr>
        <w:t>телекоммуникационной сети «Интернет»;</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7) копия решения о согласии на совершение крупной сделки или о</w:t>
      </w:r>
      <w:r w:rsidR="00592B68" w:rsidRPr="008A04EA">
        <w:rPr>
          <w:sz w:val="28"/>
          <w:szCs w:val="28"/>
        </w:rPr>
        <w:t> </w:t>
      </w:r>
      <w:r w:rsidRPr="008A04EA">
        <w:rPr>
          <w:sz w:val="28"/>
          <w:szCs w:val="28"/>
        </w:rPr>
        <w:t>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w:t>
      </w:r>
      <w:r w:rsidR="0045593F" w:rsidRPr="008A04EA">
        <w:rPr>
          <w:sz w:val="28"/>
          <w:szCs w:val="28"/>
        </w:rPr>
        <w:t xml:space="preserve"> </w:t>
      </w:r>
      <w:r w:rsidRPr="008A04EA">
        <w:rPr>
          <w:sz w:val="28"/>
          <w:szCs w:val="28"/>
        </w:rPr>
        <w:t>участием субъектов МСП заключение по</w:t>
      </w:r>
      <w:r w:rsidR="00592B68" w:rsidRPr="008A04EA">
        <w:rPr>
          <w:sz w:val="28"/>
          <w:szCs w:val="28"/>
        </w:rPr>
        <w:t> </w:t>
      </w:r>
      <w:r w:rsidRPr="008A04EA">
        <w:rPr>
          <w:sz w:val="28"/>
          <w:szCs w:val="28"/>
        </w:rPr>
        <w:t>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8) информация и документы об обеспечении заявки на участие в</w:t>
      </w:r>
      <w:r w:rsidR="00BA1E84" w:rsidRPr="008A04EA">
        <w:rPr>
          <w:sz w:val="28"/>
          <w:szCs w:val="28"/>
        </w:rPr>
        <w:t> </w:t>
      </w:r>
      <w:r w:rsidRPr="008A04EA">
        <w:rPr>
          <w:sz w:val="28"/>
          <w:szCs w:val="28"/>
        </w:rPr>
        <w:t>конкурентной закупке с участием субъектов МСП, если соответствующее требование предусмотрено извещением об осуществлении такой закупки, документацией о конкурентной закупке:</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а) реквизиты специального банковского счета участника конкурентной закупки с</w:t>
      </w:r>
      <w:r w:rsidR="00BA1E84" w:rsidRPr="008A04EA">
        <w:rPr>
          <w:sz w:val="28"/>
          <w:szCs w:val="28"/>
        </w:rPr>
        <w:t xml:space="preserve"> </w:t>
      </w:r>
      <w:r w:rsidRPr="008A04EA">
        <w:rPr>
          <w:sz w:val="28"/>
          <w:szCs w:val="28"/>
        </w:rPr>
        <w:t>участием субъектов МСП, если обеспечение заявки на участие в</w:t>
      </w:r>
      <w:r w:rsidR="00BA1E84" w:rsidRPr="008A04EA">
        <w:rPr>
          <w:sz w:val="28"/>
          <w:szCs w:val="28"/>
        </w:rPr>
        <w:t> </w:t>
      </w:r>
      <w:r w:rsidRPr="008A04EA">
        <w:rPr>
          <w:sz w:val="28"/>
          <w:szCs w:val="28"/>
        </w:rPr>
        <w:t>такой закупке предоставляется участником такой закупки путем внесения денежных средств;</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б) независимая гарантия или ее копия, если в качестве обеспечения заявки на участие</w:t>
      </w:r>
      <w:r w:rsidR="00BA1E84" w:rsidRPr="008A04EA">
        <w:rPr>
          <w:sz w:val="28"/>
          <w:szCs w:val="28"/>
        </w:rPr>
        <w:t xml:space="preserve"> </w:t>
      </w:r>
      <w:r w:rsidRPr="008A04EA">
        <w:rPr>
          <w:sz w:val="28"/>
          <w:szCs w:val="28"/>
        </w:rPr>
        <w:t>в конкурентной закупке с участием субъектов МСП участником такой закупки предоставляется независимая гарантия;</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bookmarkStart w:id="177" w:name="Par13"/>
      <w:bookmarkEnd w:id="177"/>
      <w:r w:rsidRPr="008A04EA">
        <w:rPr>
          <w:sz w:val="28"/>
          <w:szCs w:val="28"/>
        </w:rPr>
        <w:t>9) декларация, подтверждающая на дату подачи заявки на участие в</w:t>
      </w:r>
      <w:r w:rsidR="0045593F" w:rsidRPr="008A04EA">
        <w:rPr>
          <w:sz w:val="28"/>
          <w:szCs w:val="28"/>
        </w:rPr>
        <w:t> </w:t>
      </w:r>
      <w:r w:rsidRPr="008A04EA">
        <w:rPr>
          <w:sz w:val="28"/>
          <w:szCs w:val="28"/>
        </w:rPr>
        <w:t>конкурентной закупке с участием субъектов МСП:</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а) непроведение ликвидации участника конкурентной закупки с участием субъектов МСП </w:t>
      </w:r>
      <w:r w:rsidR="00BC5538" w:rsidRPr="008A04EA">
        <w:rPr>
          <w:sz w:val="28"/>
          <w:szCs w:val="28"/>
        </w:rPr>
        <w:t>–</w:t>
      </w:r>
      <w:r w:rsidRPr="008A04EA">
        <w:rPr>
          <w:sz w:val="28"/>
          <w:szCs w:val="28"/>
        </w:rPr>
        <w:t xml:space="preserve"> юридического лица и отсутствие решения арбитражного суда о признании участника такой закупки </w:t>
      </w:r>
      <w:r w:rsidR="00BC5538" w:rsidRPr="008A04EA">
        <w:rPr>
          <w:sz w:val="28"/>
          <w:szCs w:val="28"/>
        </w:rPr>
        <w:t>–</w:t>
      </w:r>
      <w:r w:rsidRPr="008A04EA">
        <w:rPr>
          <w:sz w:val="28"/>
          <w:szCs w:val="28"/>
        </w:rPr>
        <w:t xml:space="preserve"> юридического лица или индивидуального предпринимателя несостоятельным (банкротом);</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б) неприостановление деятельности участника конкурентной закупки с</w:t>
      </w:r>
      <w:r w:rsidR="00BA1E84" w:rsidRPr="008A04EA">
        <w:rPr>
          <w:sz w:val="28"/>
          <w:szCs w:val="28"/>
        </w:rPr>
        <w:t> </w:t>
      </w:r>
      <w:r w:rsidRPr="008A04EA">
        <w:rPr>
          <w:sz w:val="28"/>
          <w:szCs w:val="28"/>
        </w:rPr>
        <w:t>участием субъектов МСП в порядке, установленном Кодексом Российской Федерации об</w:t>
      </w:r>
      <w:r w:rsidR="0045593F" w:rsidRPr="008A04EA">
        <w:rPr>
          <w:sz w:val="28"/>
          <w:szCs w:val="28"/>
        </w:rPr>
        <w:t xml:space="preserve"> </w:t>
      </w:r>
      <w:r w:rsidRPr="008A04EA">
        <w:rPr>
          <w:sz w:val="28"/>
          <w:szCs w:val="28"/>
        </w:rPr>
        <w:t>административных правонарушениях;</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в) 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w:t>
      </w:r>
      <w:r w:rsidR="00BA1E84" w:rsidRPr="008A04EA">
        <w:rPr>
          <w:sz w:val="28"/>
          <w:szCs w:val="28"/>
        </w:rPr>
        <w:t> </w:t>
      </w:r>
      <w:r w:rsidRPr="008A04EA">
        <w:rPr>
          <w:sz w:val="28"/>
          <w:szCs w:val="28"/>
        </w:rPr>
        <w:t>исключением сумм, на которые предоставлены отсрочка, рассрочка, инвестиционный налоговый кредит в соответствии с</w:t>
      </w:r>
      <w:r w:rsidR="00BA1E84" w:rsidRPr="008A04EA">
        <w:rPr>
          <w:sz w:val="28"/>
          <w:szCs w:val="28"/>
        </w:rPr>
        <w:t xml:space="preserve"> </w:t>
      </w:r>
      <w:r w:rsidRPr="008A04EA">
        <w:rPr>
          <w:sz w:val="28"/>
          <w:szCs w:val="28"/>
        </w:rPr>
        <w:t>законодательством Российской Федерации о налогах и сборах, которые реструктурированы в</w:t>
      </w:r>
      <w:r w:rsidR="00BA1E84" w:rsidRPr="008A04EA">
        <w:rPr>
          <w:sz w:val="28"/>
          <w:szCs w:val="28"/>
        </w:rPr>
        <w:t> </w:t>
      </w:r>
      <w:r w:rsidRPr="008A04EA">
        <w:rPr>
          <w:sz w:val="28"/>
          <w:szCs w:val="28"/>
        </w:rPr>
        <w:t>соответствии с законодательством Российской Федерации, по</w:t>
      </w:r>
      <w:r w:rsidR="00BA1E84" w:rsidRPr="008A04EA">
        <w:rPr>
          <w:sz w:val="28"/>
          <w:szCs w:val="28"/>
        </w:rPr>
        <w:t xml:space="preserve"> </w:t>
      </w:r>
      <w:r w:rsidRPr="008A04EA">
        <w:rPr>
          <w:sz w:val="28"/>
          <w:szCs w:val="28"/>
        </w:rPr>
        <w:t>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w:t>
      </w:r>
      <w:r w:rsidR="00BA1E84" w:rsidRPr="008A04EA">
        <w:rPr>
          <w:sz w:val="28"/>
          <w:szCs w:val="28"/>
        </w:rPr>
        <w:t xml:space="preserve"> </w:t>
      </w:r>
      <w:r w:rsidRPr="008A04EA">
        <w:rPr>
          <w:sz w:val="28"/>
          <w:szCs w:val="28"/>
        </w:rPr>
        <w:t>взысканию в соответствии с законодательством Российской Федерации о налогах и</w:t>
      </w:r>
      <w:r w:rsidR="00BA1E84" w:rsidRPr="008A04EA">
        <w:rPr>
          <w:sz w:val="28"/>
          <w:szCs w:val="28"/>
        </w:rPr>
        <w:t xml:space="preserve"> </w:t>
      </w:r>
      <w:r w:rsidRPr="008A04EA">
        <w:rPr>
          <w:sz w:val="28"/>
          <w:szCs w:val="28"/>
        </w:rPr>
        <w:t xml:space="preserve">сборах) за прошедший календарный год, размер которых превышает </w:t>
      </w:r>
      <w:r w:rsidRPr="008A04EA">
        <w:rPr>
          <w:sz w:val="28"/>
          <w:szCs w:val="28"/>
        </w:rPr>
        <w:lastRenderedPageBreak/>
        <w:t xml:space="preserve">двадцать пять процентов балансовой стоимости активов участника такой закупки, по данным бухгалтерской (финансовой) отчетности </w:t>
      </w:r>
      <w:r w:rsidR="00304526">
        <w:rPr>
          <w:sz w:val="28"/>
          <w:szCs w:val="28"/>
        </w:rPr>
        <w:br/>
      </w:r>
      <w:r w:rsidRPr="008A04EA">
        <w:rPr>
          <w:sz w:val="28"/>
          <w:szCs w:val="28"/>
        </w:rPr>
        <w:t>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г) отсутствие у участника конкурентной закупки с участием субъектов МСП </w:t>
      </w:r>
      <w:r w:rsidR="00BC5538" w:rsidRPr="008A04EA">
        <w:rPr>
          <w:sz w:val="28"/>
          <w:szCs w:val="28"/>
        </w:rPr>
        <w:t>–</w:t>
      </w:r>
      <w:r w:rsidRPr="008A04EA">
        <w:rPr>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BC5538" w:rsidRPr="008A04EA">
        <w:rPr>
          <w:sz w:val="28"/>
          <w:szCs w:val="28"/>
        </w:rPr>
        <w:t>–</w:t>
      </w:r>
      <w:r w:rsidRPr="008A04EA">
        <w:rPr>
          <w:sz w:val="28"/>
          <w:szCs w:val="28"/>
        </w:rPr>
        <w:t xml:space="preserve">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BA1E84" w:rsidRPr="008A04EA">
        <w:rPr>
          <w:sz w:val="28"/>
          <w:szCs w:val="28"/>
        </w:rPr>
        <w:t> </w:t>
      </w:r>
      <w:r w:rsidRPr="008A04EA">
        <w:rPr>
          <w:sz w:val="28"/>
          <w:szCs w:val="28"/>
        </w:rPr>
        <w:t>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w:t>
      </w:r>
      <w:r w:rsidR="00BC5538" w:rsidRPr="008A04EA">
        <w:rPr>
          <w:sz w:val="28"/>
          <w:szCs w:val="28"/>
        </w:rPr>
        <w:t>–</w:t>
      </w:r>
      <w:r w:rsidRPr="008A04EA">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w:t>
      </w:r>
      <w:r w:rsidR="00791B0E" w:rsidRPr="008A04EA">
        <w:rPr>
          <w:sz w:val="28"/>
          <w:szCs w:val="28"/>
        </w:rPr>
        <w:br/>
      </w:r>
      <w:r w:rsidRPr="008A04EA">
        <w:rPr>
          <w:sz w:val="28"/>
          <w:szCs w:val="28"/>
        </w:rPr>
        <w:t>об административных правонарушениях;</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bookmarkStart w:id="178" w:name="Par19"/>
      <w:bookmarkEnd w:id="178"/>
      <w:r w:rsidRPr="008A04EA">
        <w:rPr>
          <w:sz w:val="28"/>
          <w:szCs w:val="28"/>
        </w:rPr>
        <w:t>е) 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w:t>
      </w:r>
      <w:r w:rsidR="0045593F" w:rsidRPr="008A04EA">
        <w:rPr>
          <w:sz w:val="28"/>
          <w:szCs w:val="28"/>
        </w:rPr>
        <w:t> </w:t>
      </w:r>
      <w:r w:rsidRPr="008A04EA">
        <w:rPr>
          <w:sz w:val="28"/>
          <w:szCs w:val="28"/>
        </w:rPr>
        <w:t>документы, подтверждающие такое соответствие, содержатся в открытых и</w:t>
      </w:r>
      <w:r w:rsidR="0045593F" w:rsidRPr="008A04EA">
        <w:rPr>
          <w:sz w:val="28"/>
          <w:szCs w:val="28"/>
        </w:rPr>
        <w:t> </w:t>
      </w:r>
      <w:r w:rsidRPr="008A04EA">
        <w:rPr>
          <w:sz w:val="28"/>
          <w:szCs w:val="28"/>
        </w:rPr>
        <w:t>общедоступных государственных реестрах, размещенных в</w:t>
      </w:r>
      <w:r w:rsidR="001A41DB" w:rsidRPr="008A04EA">
        <w:rPr>
          <w:sz w:val="28"/>
          <w:szCs w:val="28"/>
        </w:rPr>
        <w:t xml:space="preserve"> </w:t>
      </w:r>
      <w:r w:rsidRPr="008A04EA">
        <w:rPr>
          <w:sz w:val="28"/>
          <w:szCs w:val="28"/>
        </w:rPr>
        <w:t>информационно</w:t>
      </w:r>
      <w:r w:rsidR="00D2550F">
        <w:rPr>
          <w:sz w:val="28"/>
          <w:szCs w:val="28"/>
        </w:rPr>
        <w:t>–</w:t>
      </w:r>
      <w:r w:rsidRPr="008A04EA">
        <w:rPr>
          <w:sz w:val="28"/>
          <w:szCs w:val="28"/>
        </w:rPr>
        <w:t>телекоммуникационной сети «Интернет» (с указанием адреса сайта или страницы сайта в информационно</w:t>
      </w:r>
      <w:r w:rsidR="00D2550F">
        <w:rPr>
          <w:sz w:val="28"/>
          <w:szCs w:val="28"/>
        </w:rPr>
        <w:t>–</w:t>
      </w:r>
      <w:r w:rsidRPr="008A04EA">
        <w:rPr>
          <w:sz w:val="28"/>
          <w:szCs w:val="28"/>
        </w:rPr>
        <w:t>телекоммуникационной сети «Интернет», на</w:t>
      </w:r>
      <w:r w:rsidR="001A41DB" w:rsidRPr="008A04EA">
        <w:rPr>
          <w:sz w:val="28"/>
          <w:szCs w:val="28"/>
        </w:rPr>
        <w:t> </w:t>
      </w:r>
      <w:r w:rsidRPr="008A04EA">
        <w:rPr>
          <w:sz w:val="28"/>
          <w:szCs w:val="28"/>
        </w:rPr>
        <w:t>которых размещены эти информация и документы);</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ж) 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lastRenderedPageBreak/>
        <w:t>з) обладание участником конкурентной закупки с участием субъектов МСП правами использования результата интеллектуальной деятельности в</w:t>
      </w:r>
      <w:r w:rsidR="001A41DB" w:rsidRPr="008A04EA">
        <w:rPr>
          <w:sz w:val="28"/>
          <w:szCs w:val="28"/>
        </w:rPr>
        <w:t> </w:t>
      </w:r>
      <w:r w:rsidRPr="008A04EA">
        <w:rPr>
          <w:sz w:val="28"/>
          <w:szCs w:val="28"/>
        </w:rPr>
        <w:t>случае использования такого результата при исполнении договора;</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bookmarkStart w:id="179" w:name="Par22"/>
      <w:bookmarkEnd w:id="179"/>
      <w:r w:rsidRPr="008A04EA">
        <w:rPr>
          <w:sz w:val="28"/>
          <w:szCs w:val="28"/>
        </w:rPr>
        <w:t>10) предложение участника конкурентной закупки с участием субъектов МСП в</w:t>
      </w:r>
      <w:r w:rsidR="001A41DB" w:rsidRPr="008A04EA">
        <w:rPr>
          <w:sz w:val="28"/>
          <w:szCs w:val="28"/>
        </w:rPr>
        <w:t xml:space="preserve"> </w:t>
      </w:r>
      <w:r w:rsidRPr="008A04EA">
        <w:rPr>
          <w:sz w:val="28"/>
          <w:szCs w:val="28"/>
        </w:rPr>
        <w:t>отношении предмета такой закупки;</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bookmarkStart w:id="180" w:name="Par23"/>
      <w:bookmarkEnd w:id="180"/>
      <w:r w:rsidRPr="008A04EA">
        <w:rPr>
          <w:sz w:val="28"/>
          <w:szCs w:val="28"/>
        </w:rPr>
        <w:t>11) копии документов, подтверждающих соответствие товара, работы или услуги, являющихся предметом закупки, требованиям, установленным в</w:t>
      </w:r>
      <w:r w:rsidR="001A41DB" w:rsidRPr="008A04EA">
        <w:rPr>
          <w:sz w:val="28"/>
          <w:szCs w:val="28"/>
        </w:rPr>
        <w:t> </w:t>
      </w:r>
      <w:r w:rsidRPr="008A04EA">
        <w:rPr>
          <w:sz w:val="28"/>
          <w:szCs w:val="28"/>
        </w:rPr>
        <w:t>соответствии с</w:t>
      </w:r>
      <w:r w:rsidR="001A41DB" w:rsidRPr="008A04EA">
        <w:rPr>
          <w:sz w:val="28"/>
          <w:szCs w:val="28"/>
        </w:rPr>
        <w:t xml:space="preserve"> </w:t>
      </w:r>
      <w:r w:rsidRPr="008A04EA">
        <w:rPr>
          <w:sz w:val="28"/>
          <w:szCs w:val="28"/>
        </w:rPr>
        <w:t>законодательством Российской Федерации в случае, если требования к данным товару, работе или услуге установлены в соответствии с</w:t>
      </w:r>
      <w:r w:rsidR="001A41DB" w:rsidRPr="008A04EA">
        <w:rPr>
          <w:sz w:val="28"/>
          <w:szCs w:val="28"/>
        </w:rPr>
        <w:t> </w:t>
      </w:r>
      <w:r w:rsidRPr="008A04EA">
        <w:rPr>
          <w:sz w:val="28"/>
          <w:szCs w:val="28"/>
        </w:rPr>
        <w:t>законодательством Российской Федерации</w:t>
      </w:r>
      <w:r w:rsidR="001A41DB" w:rsidRPr="008A04EA">
        <w:rPr>
          <w:sz w:val="28"/>
          <w:szCs w:val="28"/>
        </w:rPr>
        <w:t xml:space="preserve"> </w:t>
      </w:r>
      <w:r w:rsidRPr="008A04EA">
        <w:rPr>
          <w:sz w:val="28"/>
          <w:szCs w:val="28"/>
        </w:rPr>
        <w:t>и перечень таких документов предусмотрен документацией о конкурентной закупке. При этом не</w:t>
      </w:r>
      <w:r w:rsidR="001A41DB" w:rsidRPr="008A04EA">
        <w:rPr>
          <w:sz w:val="28"/>
          <w:szCs w:val="28"/>
        </w:rPr>
        <w:t> </w:t>
      </w:r>
      <w:r w:rsidRPr="008A04EA">
        <w:rPr>
          <w:sz w:val="28"/>
          <w:szCs w:val="28"/>
        </w:rPr>
        <w:t>допускается требовать представление указанных документов, если в</w:t>
      </w:r>
      <w:r w:rsidR="001A41DB" w:rsidRPr="008A04EA">
        <w:rPr>
          <w:sz w:val="28"/>
          <w:szCs w:val="28"/>
        </w:rPr>
        <w:t> </w:t>
      </w:r>
      <w:r w:rsidRPr="008A04EA">
        <w:rPr>
          <w:sz w:val="28"/>
          <w:szCs w:val="28"/>
        </w:rPr>
        <w:t>соответствии с</w:t>
      </w:r>
      <w:r w:rsidR="001A41DB" w:rsidRPr="008A04EA">
        <w:rPr>
          <w:sz w:val="28"/>
          <w:szCs w:val="28"/>
        </w:rPr>
        <w:t xml:space="preserve"> </w:t>
      </w:r>
      <w:r w:rsidRPr="008A04EA">
        <w:rPr>
          <w:sz w:val="28"/>
          <w:szCs w:val="28"/>
        </w:rPr>
        <w:t>законодательством Российской Федерации они передаются вместе с товаром;</w:t>
      </w:r>
    </w:p>
    <w:p w:rsidR="00C903C3" w:rsidRPr="00AF3278" w:rsidRDefault="00424EBB" w:rsidP="00C903C3">
      <w:pPr>
        <w:pStyle w:val="af2"/>
        <w:spacing w:before="0" w:beforeAutospacing="0" w:after="0" w:afterAutospacing="0"/>
        <w:ind w:firstLine="709"/>
        <w:jc w:val="both"/>
        <w:rPr>
          <w:i/>
        </w:rPr>
      </w:pPr>
      <w:bookmarkStart w:id="181" w:name="Par24"/>
      <w:bookmarkEnd w:id="181"/>
      <w:r w:rsidRPr="00AF3278">
        <w:rPr>
          <w:sz w:val="28"/>
          <w:szCs w:val="28"/>
        </w:rPr>
        <w:t xml:space="preserve">12) </w:t>
      </w:r>
      <w:r w:rsidR="000771D2" w:rsidRPr="00AF3278">
        <w:rPr>
          <w:rFonts w:eastAsia="Calibri"/>
          <w:bCs/>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w:t>
      </w:r>
      <w:r w:rsidR="00D2550F">
        <w:rPr>
          <w:rFonts w:eastAsia="Calibri"/>
          <w:bCs/>
          <w:sz w:val="28"/>
          <w:szCs w:val="28"/>
        </w:rPr>
        <w:t>–</w:t>
      </w:r>
      <w:r w:rsidR="000771D2" w:rsidRPr="00AF3278">
        <w:rPr>
          <w:rFonts w:eastAsia="Calibri"/>
          <w:bCs/>
          <w:sz w:val="28"/>
          <w:szCs w:val="28"/>
        </w:rPr>
        <w:t>ФЗ;</w:t>
      </w:r>
      <w:r w:rsidR="004B1848" w:rsidRPr="00AF3278">
        <w:rPr>
          <w:rStyle w:val="af5"/>
          <w:rFonts w:eastAsia="Calibri"/>
          <w:bCs/>
          <w:sz w:val="28"/>
          <w:szCs w:val="28"/>
        </w:rPr>
        <w:footnoteReference w:id="7"/>
      </w:r>
    </w:p>
    <w:p w:rsidR="00C73211" w:rsidRPr="008A04EA" w:rsidRDefault="00C73211" w:rsidP="00C73211">
      <w:pPr>
        <w:pStyle w:val="af2"/>
        <w:spacing w:before="0" w:beforeAutospacing="0" w:after="0" w:afterAutospacing="0"/>
        <w:ind w:firstLine="709"/>
        <w:jc w:val="both"/>
        <w:rPr>
          <w:i/>
          <w:sz w:val="28"/>
          <w:szCs w:val="28"/>
        </w:rPr>
      </w:pPr>
      <w:r w:rsidRPr="00AF3278">
        <w:rPr>
          <w:sz w:val="28"/>
          <w:szCs w:val="28"/>
        </w:rPr>
        <w:t xml:space="preserve">12) наименование страны происхождения поставляемого товара (при осуществлении закупки товара, в том числе поставляемого </w:t>
      </w:r>
      <w:r w:rsidR="00612D96" w:rsidRPr="00AF3278">
        <w:rPr>
          <w:sz w:val="28"/>
          <w:szCs w:val="28"/>
        </w:rPr>
        <w:t>З</w:t>
      </w:r>
      <w:r w:rsidRPr="00AF3278">
        <w:rPr>
          <w:sz w:val="28"/>
          <w:szCs w:val="28"/>
        </w:rPr>
        <w:t xml:space="preserve">аказчику при выполнении закупаемых работ, оказании закупаемых услуг), информация </w:t>
      </w:r>
      <w:r w:rsidR="00304526">
        <w:rPr>
          <w:sz w:val="28"/>
          <w:szCs w:val="28"/>
        </w:rPr>
        <w:br/>
      </w:r>
      <w:r w:rsidRPr="00AF3278">
        <w:rPr>
          <w:sz w:val="28"/>
          <w:szCs w:val="28"/>
        </w:rPr>
        <w:t>и документы, определенные в соответствии с пунктом 2 части 2 статьи 3.1</w:t>
      </w:r>
      <w:r w:rsidR="00D2550F">
        <w:rPr>
          <w:sz w:val="28"/>
          <w:szCs w:val="28"/>
        </w:rPr>
        <w:t>–</w:t>
      </w:r>
      <w:r w:rsidRPr="00AF3278">
        <w:rPr>
          <w:sz w:val="28"/>
          <w:szCs w:val="28"/>
        </w:rPr>
        <w:t xml:space="preserve">4 </w:t>
      </w:r>
      <w:r w:rsidRPr="00AF3278">
        <w:rPr>
          <w:rFonts w:eastAsia="Calibri"/>
          <w:bCs/>
          <w:sz w:val="28"/>
          <w:szCs w:val="28"/>
        </w:rPr>
        <w:t>Федерального закона № 223</w:t>
      </w:r>
      <w:r w:rsidR="00D2550F">
        <w:rPr>
          <w:rFonts w:eastAsia="Calibri"/>
          <w:bCs/>
          <w:sz w:val="28"/>
          <w:szCs w:val="28"/>
        </w:rPr>
        <w:t>–</w:t>
      </w:r>
      <w:r w:rsidRPr="00AF3278">
        <w:rPr>
          <w:rFonts w:eastAsia="Calibri"/>
          <w:bCs/>
          <w:sz w:val="28"/>
          <w:szCs w:val="28"/>
        </w:rPr>
        <w:t>ФЗ</w:t>
      </w:r>
      <w:r w:rsidRPr="00AF3278">
        <w:rPr>
          <w:sz w:val="28"/>
          <w:szCs w:val="28"/>
        </w:rPr>
        <w:t>;</w:t>
      </w:r>
      <w:r w:rsidR="004B1848" w:rsidRPr="00AF3278">
        <w:rPr>
          <w:rStyle w:val="af5"/>
          <w:sz w:val="28"/>
          <w:szCs w:val="28"/>
        </w:rPr>
        <w:footnoteReference w:id="8"/>
      </w:r>
    </w:p>
    <w:p w:rsidR="008F2C42" w:rsidRPr="008A04EA" w:rsidRDefault="008F2C42" w:rsidP="00C903C3">
      <w:pPr>
        <w:pStyle w:val="af2"/>
        <w:spacing w:before="0" w:beforeAutospacing="0" w:after="0" w:afterAutospacing="0"/>
        <w:ind w:firstLine="709"/>
        <w:jc w:val="both"/>
        <w:rPr>
          <w:sz w:val="28"/>
          <w:szCs w:val="28"/>
        </w:rPr>
      </w:pPr>
      <w:r w:rsidRPr="008A04EA">
        <w:rPr>
          <w:sz w:val="28"/>
          <w:szCs w:val="28"/>
        </w:rPr>
        <w:t>13) предложение о цене договора (единицы товара, работы, услуги), за</w:t>
      </w:r>
      <w:r w:rsidR="001A41DB" w:rsidRPr="008A04EA">
        <w:rPr>
          <w:sz w:val="28"/>
          <w:szCs w:val="28"/>
        </w:rPr>
        <w:t> </w:t>
      </w:r>
      <w:r w:rsidRPr="008A04EA">
        <w:rPr>
          <w:sz w:val="28"/>
          <w:szCs w:val="28"/>
        </w:rPr>
        <w:t>исключением проведения аукциона в электронной форме.</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bookmarkStart w:id="182" w:name="Par27"/>
      <w:bookmarkEnd w:id="182"/>
      <w:r w:rsidRPr="008A04EA">
        <w:rPr>
          <w:sz w:val="28"/>
          <w:szCs w:val="28"/>
        </w:rPr>
        <w:t>21.25. В случае, если документацией о конкурентной закупке установлено применение к участникам конкурентной закупки с участием субъектов МСП, к</w:t>
      </w:r>
      <w:r w:rsidR="001A41DB" w:rsidRPr="008A04EA">
        <w:rPr>
          <w:sz w:val="28"/>
          <w:szCs w:val="28"/>
        </w:rPr>
        <w:t> </w:t>
      </w:r>
      <w:r w:rsidRPr="008A04EA">
        <w:rPr>
          <w:sz w:val="28"/>
          <w:szCs w:val="28"/>
        </w:rPr>
        <w:t>предлагаемым ими товарам, работам, услугам, к условиям исполнения договора критериев и порядка оценки и</w:t>
      </w:r>
      <w:r w:rsidR="001A41DB" w:rsidRPr="008A04EA">
        <w:rPr>
          <w:sz w:val="28"/>
          <w:szCs w:val="28"/>
        </w:rPr>
        <w:t xml:space="preserve"> </w:t>
      </w:r>
      <w:r w:rsidRPr="008A04EA">
        <w:rPr>
          <w:sz w:val="28"/>
          <w:szCs w:val="28"/>
        </w:rPr>
        <w:t>сопоставления заявок на участие в</w:t>
      </w:r>
      <w:r w:rsidR="001A41DB" w:rsidRPr="008A04EA">
        <w:rPr>
          <w:sz w:val="28"/>
          <w:szCs w:val="28"/>
        </w:rPr>
        <w:t> </w:t>
      </w:r>
      <w:r w:rsidRPr="008A04EA">
        <w:rPr>
          <w:sz w:val="28"/>
          <w:szCs w:val="28"/>
        </w:rPr>
        <w:t>такой закупке, данная документация должна содержать указание на</w:t>
      </w:r>
      <w:r w:rsidR="001A41DB" w:rsidRPr="008A04EA">
        <w:rPr>
          <w:sz w:val="28"/>
          <w:szCs w:val="28"/>
        </w:rPr>
        <w:t> </w:t>
      </w:r>
      <w:r w:rsidRPr="008A04EA">
        <w:rPr>
          <w:sz w:val="28"/>
          <w:szCs w:val="28"/>
        </w:rPr>
        <w:t>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21.26.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w:t>
      </w:r>
      <w:r w:rsidR="005013BE" w:rsidRPr="008A04EA">
        <w:rPr>
          <w:sz w:val="28"/>
          <w:szCs w:val="28"/>
        </w:rPr>
        <w:t xml:space="preserve"> </w:t>
      </w:r>
      <w:r w:rsidRPr="008A04EA">
        <w:rPr>
          <w:sz w:val="28"/>
          <w:szCs w:val="28"/>
        </w:rPr>
        <w:t>не предусмотренные пунктами 21.24 и 21.25.</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21.27. При осуществлении конкурентной закупки с участием субъектов МСП путем проведения аукциона в электронной форме, запроса котировок в</w:t>
      </w:r>
      <w:r w:rsidR="005013BE" w:rsidRPr="008A04EA">
        <w:rPr>
          <w:sz w:val="28"/>
          <w:szCs w:val="28"/>
        </w:rPr>
        <w:t> </w:t>
      </w:r>
      <w:r w:rsidRPr="008A04EA">
        <w:rPr>
          <w:sz w:val="28"/>
          <w:szCs w:val="28"/>
        </w:rPr>
        <w:t>электронной форме установление критерие</w:t>
      </w:r>
      <w:r w:rsidR="005013BE" w:rsidRPr="008A04EA">
        <w:rPr>
          <w:sz w:val="28"/>
          <w:szCs w:val="28"/>
        </w:rPr>
        <w:t>в и порядка оценки, указанных в </w:t>
      </w:r>
      <w:r w:rsidRPr="008A04EA">
        <w:rPr>
          <w:sz w:val="28"/>
          <w:szCs w:val="28"/>
        </w:rPr>
        <w:t>пункте 21.25, не допускается.</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lastRenderedPageBreak/>
        <w:t>21.28. Заявка на участие в конкурсе в электронной форме, запросе предложений в</w:t>
      </w:r>
      <w:r w:rsidR="005013BE" w:rsidRPr="008A04EA">
        <w:rPr>
          <w:sz w:val="28"/>
          <w:szCs w:val="28"/>
        </w:rPr>
        <w:t xml:space="preserve"> </w:t>
      </w:r>
      <w:r w:rsidRPr="008A04EA">
        <w:rPr>
          <w:sz w:val="28"/>
          <w:szCs w:val="28"/>
        </w:rPr>
        <w:t>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21.24, а также пунктом 21.25 в</w:t>
      </w:r>
      <w:r w:rsidR="005013BE" w:rsidRPr="008A04EA">
        <w:rPr>
          <w:sz w:val="28"/>
          <w:szCs w:val="28"/>
        </w:rPr>
        <w:t> </w:t>
      </w:r>
      <w:r w:rsidRPr="008A04EA">
        <w:rPr>
          <w:sz w:val="28"/>
          <w:szCs w:val="28"/>
        </w:rPr>
        <w:t>отношении критериев и порядка оценки и сопоставления заявок на участие в</w:t>
      </w:r>
      <w:r w:rsidR="005013BE" w:rsidRPr="008A04EA">
        <w:rPr>
          <w:sz w:val="28"/>
          <w:szCs w:val="28"/>
        </w:rPr>
        <w:t> </w:t>
      </w:r>
      <w:r w:rsidRPr="008A04EA">
        <w:rPr>
          <w:sz w:val="28"/>
          <w:szCs w:val="28"/>
        </w:rPr>
        <w:t>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w:t>
      </w:r>
      <w:r w:rsidR="005013BE" w:rsidRPr="008A04EA">
        <w:rPr>
          <w:sz w:val="28"/>
          <w:szCs w:val="28"/>
        </w:rPr>
        <w:t xml:space="preserve"> </w:t>
      </w:r>
      <w:r w:rsidRPr="008A04EA">
        <w:rPr>
          <w:sz w:val="28"/>
          <w:szCs w:val="28"/>
        </w:rPr>
        <w:t xml:space="preserve">конкурентной закупке этих критериев). Вторая часть данной заявки должна содержать информацию и документы, предусмотренные подпунктами 1 </w:t>
      </w:r>
      <w:r w:rsidR="00D2550F">
        <w:rPr>
          <w:sz w:val="28"/>
          <w:szCs w:val="28"/>
        </w:rPr>
        <w:t>–</w:t>
      </w:r>
      <w:r w:rsidRPr="008A04EA">
        <w:rPr>
          <w:sz w:val="28"/>
          <w:szCs w:val="28"/>
        </w:rPr>
        <w:t xml:space="preserve"> 9, 11 и 12 пункта 21.24, а</w:t>
      </w:r>
      <w:r w:rsidR="005013BE" w:rsidRPr="008A04EA">
        <w:rPr>
          <w:sz w:val="28"/>
          <w:szCs w:val="28"/>
        </w:rPr>
        <w:t xml:space="preserve"> </w:t>
      </w:r>
      <w:r w:rsidRPr="008A04EA">
        <w:rPr>
          <w:sz w:val="28"/>
          <w:szCs w:val="28"/>
        </w:rPr>
        <w:t>также пунктом 21.25 в отношении критериев и порядка оценки и сопоставления заявок на участие в такой закупке, применяемых к участникам конкурентной закупки с</w:t>
      </w:r>
      <w:r w:rsidR="005013BE" w:rsidRPr="008A04EA">
        <w:rPr>
          <w:sz w:val="28"/>
          <w:szCs w:val="28"/>
        </w:rPr>
        <w:t> </w:t>
      </w:r>
      <w:r w:rsidRPr="008A04EA">
        <w:rPr>
          <w:sz w:val="28"/>
          <w:szCs w:val="28"/>
        </w:rPr>
        <w:t>участием субъектов МСП (в случае установления в документации о</w:t>
      </w:r>
      <w:r w:rsidR="005013BE" w:rsidRPr="008A04EA">
        <w:rPr>
          <w:sz w:val="28"/>
          <w:szCs w:val="28"/>
        </w:rPr>
        <w:t> </w:t>
      </w:r>
      <w:r w:rsidRPr="008A04EA">
        <w:rPr>
          <w:sz w:val="28"/>
          <w:szCs w:val="28"/>
        </w:rPr>
        <w:t>конкурентной закупке этих критериев). При этом предусмотренные настоящей частью информация и документы должны содержаться в заявке на</w:t>
      </w:r>
      <w:r w:rsidR="005013BE" w:rsidRPr="008A04EA">
        <w:rPr>
          <w:sz w:val="28"/>
          <w:szCs w:val="28"/>
        </w:rPr>
        <w:t> </w:t>
      </w:r>
      <w:r w:rsidRPr="008A04EA">
        <w:rPr>
          <w:sz w:val="28"/>
          <w:szCs w:val="28"/>
        </w:rPr>
        <w:t>участие в конкурсе в электронной форме, запросе предложений в</w:t>
      </w:r>
      <w:r w:rsidR="005013BE" w:rsidRPr="008A04EA">
        <w:rPr>
          <w:sz w:val="28"/>
          <w:szCs w:val="28"/>
        </w:rPr>
        <w:t> </w:t>
      </w:r>
      <w:r w:rsidRPr="008A04EA">
        <w:rPr>
          <w:sz w:val="28"/>
          <w:szCs w:val="28"/>
        </w:rPr>
        <w:t>электронной форме в случае установления обязанности их представления в соответствии с пунктом 21.24.</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21.29. Заявка на участие в аукционе в электронной форме состоит из двух частей. Первая часть данной заявки должна содержать информацию и</w:t>
      </w:r>
      <w:r w:rsidR="005013BE" w:rsidRPr="008A04EA">
        <w:rPr>
          <w:sz w:val="28"/>
          <w:szCs w:val="28"/>
        </w:rPr>
        <w:t> </w:t>
      </w:r>
      <w:r w:rsidRPr="008A04EA">
        <w:rPr>
          <w:sz w:val="28"/>
          <w:szCs w:val="28"/>
        </w:rPr>
        <w:t>документы, предусмотренные подпунктом 10 пункта 21.24. Вторая часть данной заявки должна содержать информацию</w:t>
      </w:r>
      <w:r w:rsidR="005013BE" w:rsidRPr="008A04EA">
        <w:rPr>
          <w:sz w:val="28"/>
          <w:szCs w:val="28"/>
        </w:rPr>
        <w:t xml:space="preserve"> </w:t>
      </w:r>
      <w:r w:rsidRPr="008A04EA">
        <w:rPr>
          <w:sz w:val="28"/>
          <w:szCs w:val="28"/>
        </w:rPr>
        <w:t xml:space="preserve">и документы, предусмотренные подпунктами 1 </w:t>
      </w:r>
      <w:r w:rsidR="00D2550F">
        <w:rPr>
          <w:sz w:val="28"/>
          <w:szCs w:val="28"/>
        </w:rPr>
        <w:t>–</w:t>
      </w:r>
      <w:r w:rsidRPr="008A04EA">
        <w:rPr>
          <w:sz w:val="28"/>
          <w:szCs w:val="28"/>
        </w:rPr>
        <w:t xml:space="preserve"> 9, 11 и 12 пункта 21.24. При этом предусмотренные настоящим пунктом информация и документы должны содержаться</w:t>
      </w:r>
      <w:r w:rsidR="005013BE" w:rsidRPr="008A04EA">
        <w:rPr>
          <w:sz w:val="28"/>
          <w:szCs w:val="28"/>
        </w:rPr>
        <w:t xml:space="preserve"> </w:t>
      </w:r>
      <w:r w:rsidRPr="008A04EA">
        <w:rPr>
          <w:sz w:val="28"/>
          <w:szCs w:val="28"/>
        </w:rPr>
        <w:t xml:space="preserve">в заявке </w:t>
      </w:r>
      <w:r w:rsidR="00C37665">
        <w:rPr>
          <w:sz w:val="28"/>
          <w:szCs w:val="28"/>
        </w:rPr>
        <w:br/>
      </w:r>
      <w:r w:rsidRPr="008A04EA">
        <w:rPr>
          <w:sz w:val="28"/>
          <w:szCs w:val="28"/>
        </w:rPr>
        <w:t>на участие в</w:t>
      </w:r>
      <w:r w:rsidR="005013BE" w:rsidRPr="008A04EA">
        <w:rPr>
          <w:sz w:val="28"/>
          <w:szCs w:val="28"/>
        </w:rPr>
        <w:t> </w:t>
      </w:r>
      <w:r w:rsidRPr="008A04EA">
        <w:rPr>
          <w:sz w:val="28"/>
          <w:szCs w:val="28"/>
        </w:rPr>
        <w:t xml:space="preserve">аукционе в электронной форме в случае установления обязанности </w:t>
      </w:r>
      <w:r w:rsidR="00791B0E" w:rsidRPr="008A04EA">
        <w:rPr>
          <w:sz w:val="28"/>
          <w:szCs w:val="28"/>
        </w:rPr>
        <w:br/>
      </w:r>
      <w:r w:rsidRPr="008A04EA">
        <w:rPr>
          <w:sz w:val="28"/>
          <w:szCs w:val="28"/>
        </w:rPr>
        <w:t>их представления в соответствии с пунктом 21.24.</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21.30. Заявка на участие в запросе котировок в электронной форме должна содержать информацию и документы, предусмотренные пунктом 21.24, в случае установления Заказчиком обязанности их представления.</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21.31. Декларация, предусмотренная подпунктом 9 пункта 21.24, представляется в</w:t>
      </w:r>
      <w:r w:rsidR="00006BB0" w:rsidRPr="008A04EA">
        <w:rPr>
          <w:sz w:val="28"/>
          <w:szCs w:val="28"/>
        </w:rPr>
        <w:t xml:space="preserve"> </w:t>
      </w:r>
      <w:r w:rsidRPr="008A04EA">
        <w:rPr>
          <w:sz w:val="28"/>
          <w:szCs w:val="28"/>
        </w:rPr>
        <w:t>составе заявки участником конкурентной закупки с участием субъектов МСП с</w:t>
      </w:r>
      <w:r w:rsidR="00006BB0" w:rsidRPr="008A04EA">
        <w:rPr>
          <w:sz w:val="28"/>
          <w:szCs w:val="28"/>
        </w:rPr>
        <w:t xml:space="preserve"> </w:t>
      </w:r>
      <w:r w:rsidRPr="008A04EA">
        <w:rPr>
          <w:sz w:val="28"/>
          <w:szCs w:val="28"/>
        </w:rPr>
        <w:t>использованием программно</w:t>
      </w:r>
      <w:r w:rsidR="00D2550F">
        <w:rPr>
          <w:sz w:val="28"/>
          <w:szCs w:val="28"/>
        </w:rPr>
        <w:t>–</w:t>
      </w:r>
      <w:r w:rsidRPr="008A04EA">
        <w:rPr>
          <w:sz w:val="28"/>
          <w:szCs w:val="28"/>
        </w:rPr>
        <w:t>аппаратных средств электронной площадки. 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указанных в пункте 21.24, посредством программно</w:t>
      </w:r>
      <w:r w:rsidR="00D2550F">
        <w:rPr>
          <w:sz w:val="28"/>
          <w:szCs w:val="28"/>
        </w:rPr>
        <w:t>–</w:t>
      </w:r>
      <w:r w:rsidRPr="008A04EA">
        <w:rPr>
          <w:sz w:val="28"/>
          <w:szCs w:val="28"/>
        </w:rPr>
        <w:t>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w:t>
      </w:r>
      <w:r w:rsidR="00D2550F">
        <w:rPr>
          <w:sz w:val="28"/>
          <w:szCs w:val="28"/>
        </w:rPr>
        <w:t>–</w:t>
      </w:r>
      <w:r w:rsidRPr="008A04EA">
        <w:rPr>
          <w:sz w:val="28"/>
          <w:szCs w:val="28"/>
        </w:rPr>
        <w:t>ФЗ.</w:t>
      </w:r>
    </w:p>
    <w:p w:rsidR="00C418EB" w:rsidRDefault="008F2C42" w:rsidP="00F4444C">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rPr>
        <w:t xml:space="preserve">21.32. </w:t>
      </w:r>
      <w:r w:rsidRPr="008A04EA">
        <w:rPr>
          <w:sz w:val="28"/>
          <w:szCs w:val="28"/>
          <w:lang w:eastAsia="ru-RU"/>
        </w:rPr>
        <w:t>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(подрядчика, исполнителя), принятое по</w:t>
      </w:r>
      <w:r w:rsidR="00171574" w:rsidRPr="008A04EA">
        <w:rPr>
          <w:sz w:val="28"/>
          <w:szCs w:val="28"/>
          <w:lang w:eastAsia="ru-RU"/>
        </w:rPr>
        <w:t> </w:t>
      </w:r>
      <w:r w:rsidRPr="008A04EA">
        <w:rPr>
          <w:sz w:val="28"/>
          <w:szCs w:val="28"/>
          <w:lang w:eastAsia="ru-RU"/>
        </w:rPr>
        <w:t>результатам такой закупки, и</w:t>
      </w:r>
      <w:r w:rsidR="00171574" w:rsidRPr="008A04EA">
        <w:rPr>
          <w:sz w:val="28"/>
          <w:szCs w:val="28"/>
          <w:lang w:eastAsia="ru-RU"/>
        </w:rPr>
        <w:t xml:space="preserve"> </w:t>
      </w:r>
      <w:r w:rsidRPr="008A04EA">
        <w:rPr>
          <w:sz w:val="28"/>
          <w:szCs w:val="28"/>
          <w:lang w:eastAsia="ru-RU"/>
        </w:rPr>
        <w:t xml:space="preserve">осуществить закупку в порядке, установленном </w:t>
      </w:r>
      <w:r w:rsidRPr="008A04EA">
        <w:rPr>
          <w:sz w:val="28"/>
          <w:szCs w:val="28"/>
          <w:lang w:eastAsia="ru-RU"/>
        </w:rPr>
        <w:lastRenderedPageBreak/>
        <w:t>Положением о закупке, без соблюдения правил, предусмотренных настоящим разделом.</w:t>
      </w:r>
      <w:r w:rsidR="00C418EB">
        <w:rPr>
          <w:sz w:val="28"/>
          <w:szCs w:val="28"/>
          <w:lang w:eastAsia="ru-RU"/>
        </w:rPr>
        <w:t xml:space="preserve"> </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trike/>
          <w:sz w:val="28"/>
          <w:szCs w:val="28"/>
        </w:rPr>
      </w:pPr>
      <w:r w:rsidRPr="008A04EA">
        <w:rPr>
          <w:sz w:val="28"/>
          <w:szCs w:val="28"/>
          <w:lang w:eastAsia="ru-RU"/>
        </w:rPr>
        <w:t>21.33</w:t>
      </w:r>
      <w:r w:rsidRPr="008A04EA">
        <w:rPr>
          <w:sz w:val="28"/>
          <w:szCs w:val="28"/>
        </w:rPr>
        <w:t>. Заказчик вправе установить в извещении о закупке, документации о закупке и</w:t>
      </w:r>
      <w:r w:rsidR="00171574" w:rsidRPr="008A04EA">
        <w:rPr>
          <w:sz w:val="28"/>
          <w:szCs w:val="28"/>
        </w:rPr>
        <w:t xml:space="preserve"> </w:t>
      </w:r>
      <w:r w:rsidRPr="008A04EA">
        <w:rPr>
          <w:sz w:val="28"/>
          <w:szCs w:val="28"/>
        </w:rPr>
        <w:t>соответствующем проекте договора требование к участникам закупки о привлечении к</w:t>
      </w:r>
      <w:r w:rsidR="00236A37" w:rsidRPr="008A04EA">
        <w:rPr>
          <w:sz w:val="28"/>
          <w:szCs w:val="28"/>
        </w:rPr>
        <w:t xml:space="preserve"> </w:t>
      </w:r>
      <w:r w:rsidRPr="008A04EA">
        <w:rPr>
          <w:sz w:val="28"/>
          <w:szCs w:val="28"/>
        </w:rPr>
        <w:t xml:space="preserve">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21.34. План привлечения субподрядчиков (соисполнителей) из числа субъектов МСП должен содержать следующие сведения:</w:t>
      </w:r>
    </w:p>
    <w:p w:rsidR="008F2C42" w:rsidRPr="008A04EA" w:rsidRDefault="008F2C42" w:rsidP="00F4444C">
      <w:pPr>
        <w:widowControl w:val="0"/>
        <w:numPr>
          <w:ilvl w:val="0"/>
          <w:numId w:val="5"/>
        </w:numPr>
        <w:tabs>
          <w:tab w:val="left" w:pos="142"/>
          <w:tab w:val="left" w:pos="993"/>
        </w:tabs>
        <w:autoSpaceDE w:val="0"/>
        <w:autoSpaceDN w:val="0"/>
        <w:spacing w:after="0" w:line="240" w:lineRule="auto"/>
        <w:ind w:left="0" w:firstLine="709"/>
        <w:contextualSpacing/>
        <w:jc w:val="both"/>
        <w:rPr>
          <w:sz w:val="28"/>
          <w:szCs w:val="28"/>
          <w:lang w:eastAsia="ru-RU"/>
        </w:rPr>
      </w:pPr>
      <w:r w:rsidRPr="008A04EA">
        <w:rPr>
          <w:sz w:val="28"/>
          <w:szCs w:val="28"/>
          <w:lang w:eastAsia="ru-RU"/>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w:t>
      </w:r>
      <w:r w:rsidR="00D869F4" w:rsidRPr="008A04EA">
        <w:rPr>
          <w:sz w:val="28"/>
          <w:szCs w:val="28"/>
        </w:rPr>
        <w:t>–</w:t>
      </w:r>
      <w:r w:rsidRPr="008A04EA">
        <w:rPr>
          <w:sz w:val="28"/>
          <w:szCs w:val="28"/>
          <w:lang w:eastAsia="ru-RU"/>
        </w:rPr>
        <w:t xml:space="preserve"> субподрядчика (соисполнителя);</w:t>
      </w:r>
    </w:p>
    <w:p w:rsidR="008F2C42" w:rsidRPr="008A04EA" w:rsidRDefault="008F2C42" w:rsidP="00F4444C">
      <w:pPr>
        <w:widowControl w:val="0"/>
        <w:numPr>
          <w:ilvl w:val="0"/>
          <w:numId w:val="5"/>
        </w:numPr>
        <w:tabs>
          <w:tab w:val="left" w:pos="142"/>
          <w:tab w:val="left" w:pos="993"/>
        </w:tabs>
        <w:autoSpaceDE w:val="0"/>
        <w:autoSpaceDN w:val="0"/>
        <w:spacing w:after="0" w:line="240" w:lineRule="auto"/>
        <w:ind w:left="0" w:firstLine="709"/>
        <w:contextualSpacing/>
        <w:jc w:val="both"/>
        <w:rPr>
          <w:sz w:val="28"/>
          <w:szCs w:val="28"/>
          <w:lang w:eastAsia="ru-RU"/>
        </w:rPr>
      </w:pPr>
      <w:r w:rsidRPr="008A04EA">
        <w:rPr>
          <w:sz w:val="28"/>
          <w:szCs w:val="28"/>
          <w:lang w:eastAsia="ru-RU"/>
        </w:rPr>
        <w:t xml:space="preserve">предмет договора, заключаемого с субъектом МСП </w:t>
      </w:r>
      <w:r w:rsidR="00D869F4" w:rsidRPr="008A04EA">
        <w:rPr>
          <w:sz w:val="28"/>
          <w:szCs w:val="28"/>
        </w:rPr>
        <w:t>–</w:t>
      </w:r>
      <w:r w:rsidRPr="008A04EA">
        <w:rPr>
          <w:sz w:val="28"/>
          <w:szCs w:val="28"/>
          <w:lang w:eastAsia="ru-RU"/>
        </w:rPr>
        <w:t xml:space="preserve"> субподрядчиком (соисполнителем), с указанием количества поставляемого им товара, объема выполняемых им работ, оказываемых им услуг;</w:t>
      </w:r>
    </w:p>
    <w:p w:rsidR="008F2C42" w:rsidRPr="008A04EA" w:rsidRDefault="008F2C42" w:rsidP="00F4444C">
      <w:pPr>
        <w:widowControl w:val="0"/>
        <w:numPr>
          <w:ilvl w:val="0"/>
          <w:numId w:val="5"/>
        </w:numPr>
        <w:tabs>
          <w:tab w:val="left" w:pos="142"/>
          <w:tab w:val="left" w:pos="993"/>
        </w:tabs>
        <w:autoSpaceDE w:val="0"/>
        <w:autoSpaceDN w:val="0"/>
        <w:spacing w:after="0" w:line="240" w:lineRule="auto"/>
        <w:ind w:left="0" w:firstLine="709"/>
        <w:contextualSpacing/>
        <w:jc w:val="both"/>
        <w:rPr>
          <w:sz w:val="28"/>
          <w:szCs w:val="28"/>
          <w:lang w:eastAsia="ru-RU"/>
        </w:rPr>
      </w:pPr>
      <w:r w:rsidRPr="008A04EA">
        <w:rPr>
          <w:sz w:val="28"/>
          <w:szCs w:val="28"/>
          <w:lang w:eastAsia="ru-RU"/>
        </w:rPr>
        <w:t xml:space="preserve">место, условия и сроки (периоды) поставки товара, выполнения работы, оказания услуги субъектом МСП </w:t>
      </w:r>
      <w:r w:rsidR="00D869F4" w:rsidRPr="008A04EA">
        <w:rPr>
          <w:sz w:val="28"/>
          <w:szCs w:val="28"/>
        </w:rPr>
        <w:t>–</w:t>
      </w:r>
      <w:r w:rsidRPr="008A04EA">
        <w:rPr>
          <w:sz w:val="28"/>
          <w:szCs w:val="28"/>
          <w:lang w:eastAsia="ru-RU"/>
        </w:rPr>
        <w:t xml:space="preserve"> субподрядчиком (соисполнителем);</w:t>
      </w:r>
    </w:p>
    <w:p w:rsidR="008F2C42" w:rsidRPr="008A04EA" w:rsidRDefault="008F2C42" w:rsidP="00F4444C">
      <w:pPr>
        <w:widowControl w:val="0"/>
        <w:numPr>
          <w:ilvl w:val="0"/>
          <w:numId w:val="5"/>
        </w:numPr>
        <w:tabs>
          <w:tab w:val="left" w:pos="142"/>
          <w:tab w:val="left" w:pos="993"/>
        </w:tabs>
        <w:autoSpaceDE w:val="0"/>
        <w:autoSpaceDN w:val="0"/>
        <w:spacing w:after="0" w:line="240" w:lineRule="auto"/>
        <w:ind w:left="0" w:firstLine="709"/>
        <w:contextualSpacing/>
        <w:jc w:val="both"/>
        <w:rPr>
          <w:sz w:val="28"/>
          <w:szCs w:val="28"/>
          <w:lang w:eastAsia="ru-RU"/>
        </w:rPr>
      </w:pPr>
      <w:r w:rsidRPr="008A04EA">
        <w:rPr>
          <w:sz w:val="28"/>
          <w:szCs w:val="28"/>
          <w:lang w:eastAsia="ru-RU"/>
        </w:rPr>
        <w:t xml:space="preserve">цена договора, заключаемого с субъектом МСП </w:t>
      </w:r>
      <w:r w:rsidR="00D869F4" w:rsidRPr="008A04EA">
        <w:rPr>
          <w:sz w:val="28"/>
          <w:szCs w:val="28"/>
        </w:rPr>
        <w:t>–</w:t>
      </w:r>
      <w:r w:rsidRPr="008A04EA">
        <w:rPr>
          <w:sz w:val="28"/>
          <w:szCs w:val="28"/>
          <w:lang w:eastAsia="ru-RU"/>
        </w:rPr>
        <w:t xml:space="preserve"> субподрядчиком (соисполнителем).</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21.35. В случае установления в извещении о закупке, документации о</w:t>
      </w:r>
      <w:r w:rsidR="00653746" w:rsidRPr="008A04EA">
        <w:rPr>
          <w:sz w:val="28"/>
          <w:szCs w:val="28"/>
        </w:rPr>
        <w:t> </w:t>
      </w:r>
      <w:r w:rsidRPr="008A04EA">
        <w:rPr>
          <w:sz w:val="28"/>
          <w:szCs w:val="28"/>
        </w:rPr>
        <w:t>закупке и</w:t>
      </w:r>
      <w:r w:rsidR="00653746" w:rsidRPr="008A04EA">
        <w:rPr>
          <w:sz w:val="28"/>
          <w:szCs w:val="28"/>
        </w:rPr>
        <w:t xml:space="preserve"> </w:t>
      </w:r>
      <w:r w:rsidRPr="008A04EA">
        <w:rPr>
          <w:sz w:val="28"/>
          <w:szCs w:val="28"/>
        </w:rPr>
        <w:t>соответствующем проекте договора требования к участникам закупки о привлечении к</w:t>
      </w:r>
      <w:r w:rsidR="00653746" w:rsidRPr="008A04EA">
        <w:rPr>
          <w:sz w:val="28"/>
          <w:szCs w:val="28"/>
        </w:rPr>
        <w:t xml:space="preserve"> </w:t>
      </w:r>
      <w:r w:rsidRPr="008A04EA">
        <w:rPr>
          <w:sz w:val="28"/>
          <w:szCs w:val="28"/>
        </w:rPr>
        <w:t>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МСП, условие о</w:t>
      </w:r>
      <w:r w:rsidR="00653746" w:rsidRPr="008A04EA">
        <w:rPr>
          <w:sz w:val="28"/>
          <w:szCs w:val="28"/>
        </w:rPr>
        <w:t> </w:t>
      </w:r>
      <w:r w:rsidRPr="008A04EA">
        <w:rPr>
          <w:sz w:val="28"/>
          <w:szCs w:val="28"/>
        </w:rPr>
        <w:t>предоставлении Заказчику копий договоров с субъектами МСП и срок их</w:t>
      </w:r>
      <w:r w:rsidR="00653746" w:rsidRPr="008A04EA">
        <w:rPr>
          <w:sz w:val="28"/>
          <w:szCs w:val="28"/>
        </w:rPr>
        <w:t> </w:t>
      </w:r>
      <w:r w:rsidRPr="008A04EA">
        <w:rPr>
          <w:sz w:val="28"/>
          <w:szCs w:val="28"/>
        </w:rPr>
        <w:t>предоставления.</w:t>
      </w:r>
    </w:p>
    <w:p w:rsidR="008F2C42" w:rsidRPr="008A04EA" w:rsidRDefault="008F2C42" w:rsidP="00F4444C">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21.36. По согласованию с Заказчиком поставщик (подрядчик, исполнитель) вправе осуществить замену субподрядчика (соисполнителя) </w:t>
      </w:r>
      <w:r w:rsidR="00D869F4" w:rsidRPr="008A04EA">
        <w:rPr>
          <w:sz w:val="28"/>
          <w:szCs w:val="28"/>
        </w:rPr>
        <w:t>–</w:t>
      </w:r>
      <w:r w:rsidRPr="008A04EA">
        <w:rPr>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D869F4" w:rsidRPr="008A04EA">
        <w:rPr>
          <w:sz w:val="28"/>
          <w:szCs w:val="28"/>
        </w:rPr>
        <w:t>–</w:t>
      </w:r>
      <w:r w:rsidRPr="008A04EA">
        <w:rPr>
          <w:sz w:val="28"/>
          <w:szCs w:val="28"/>
        </w:rPr>
        <w:t xml:space="preserve"> субъекта МСП при условии сохранения цены договора, заключаемого или заключенного между поставщиком (подрядчиком, исполнителем) и субподрядчиком (соисполнителем), либо цены такого договора за вычетом сумм, выплаченных поставщиком (подрядчиком, исполнителем) в счет исполненных обязательств, в</w:t>
      </w:r>
      <w:r w:rsidR="00A917BD" w:rsidRPr="008A04EA">
        <w:rPr>
          <w:sz w:val="28"/>
          <w:szCs w:val="28"/>
        </w:rPr>
        <w:t> </w:t>
      </w:r>
      <w:r w:rsidRPr="008A04EA">
        <w:rPr>
          <w:sz w:val="28"/>
          <w:szCs w:val="28"/>
        </w:rPr>
        <w:t>случае если договор субподряда был частично исполнен.</w:t>
      </w:r>
    </w:p>
    <w:p w:rsidR="008F2C42" w:rsidRPr="008A04EA" w:rsidRDefault="008F2C42" w:rsidP="00F4444C">
      <w:pPr>
        <w:tabs>
          <w:tab w:val="left" w:pos="0"/>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21.37. Положения раздела 21 Положения о закупке, касающиеся участия субъектов </w:t>
      </w:r>
      <w:r w:rsidRPr="008A04EA">
        <w:rPr>
          <w:sz w:val="28"/>
          <w:szCs w:val="28"/>
        </w:rPr>
        <w:t>МСП</w:t>
      </w:r>
      <w:r w:rsidRPr="008A04EA">
        <w:rPr>
          <w:sz w:val="28"/>
          <w:szCs w:val="28"/>
          <w:lang w:eastAsia="ru-RU"/>
        </w:rPr>
        <w:t xml:space="preserve"> в закупках товаров, работ, услуг, применяются в течение срока </w:t>
      </w:r>
      <w:r w:rsidRPr="008A04EA">
        <w:rPr>
          <w:sz w:val="28"/>
          <w:szCs w:val="28"/>
          <w:lang w:eastAsia="ru-RU"/>
        </w:rPr>
        <w:lastRenderedPageBreak/>
        <w:t>проведения эксперимента, установленного Федеральным законом от 27 ноября 2018 года № 422</w:t>
      </w:r>
      <w:r w:rsidR="00D2550F">
        <w:rPr>
          <w:sz w:val="28"/>
          <w:szCs w:val="28"/>
          <w:lang w:eastAsia="ru-RU"/>
        </w:rPr>
        <w:t>–</w:t>
      </w:r>
      <w:r w:rsidRPr="008A04EA">
        <w:rPr>
          <w:sz w:val="28"/>
          <w:szCs w:val="28"/>
          <w:lang w:eastAsia="ru-RU"/>
        </w:rPr>
        <w:t>ФЗ «О</w:t>
      </w:r>
      <w:r w:rsidR="00A917BD" w:rsidRPr="008A04EA">
        <w:rPr>
          <w:sz w:val="28"/>
          <w:szCs w:val="28"/>
          <w:lang w:eastAsia="ru-RU"/>
        </w:rPr>
        <w:t xml:space="preserve"> </w:t>
      </w:r>
      <w:r w:rsidRPr="008A04EA">
        <w:rPr>
          <w:sz w:val="28"/>
          <w:szCs w:val="28"/>
          <w:lang w:eastAsia="ru-RU"/>
        </w:rPr>
        <w:t>проведении эксперимента по установлению специального налогового режима «Налог на</w:t>
      </w:r>
      <w:r w:rsidR="00A917BD" w:rsidRPr="008A04EA">
        <w:rPr>
          <w:sz w:val="28"/>
          <w:szCs w:val="28"/>
          <w:lang w:eastAsia="ru-RU"/>
        </w:rPr>
        <w:t xml:space="preserve"> </w:t>
      </w:r>
      <w:r w:rsidRPr="008A04EA">
        <w:rPr>
          <w:sz w:val="28"/>
          <w:szCs w:val="28"/>
          <w:lang w:eastAsia="ru-RU"/>
        </w:rPr>
        <w:t>профессиональный доход», в</w:t>
      </w:r>
      <w:r w:rsidR="00A917BD" w:rsidRPr="008A04EA">
        <w:rPr>
          <w:sz w:val="28"/>
          <w:szCs w:val="28"/>
          <w:lang w:eastAsia="ru-RU"/>
        </w:rPr>
        <w:t> </w:t>
      </w:r>
      <w:r w:rsidRPr="008A04EA">
        <w:rPr>
          <w:sz w:val="28"/>
          <w:szCs w:val="28"/>
          <w:lang w:eastAsia="ru-RU"/>
        </w:rPr>
        <w:t>отношении физических лиц, не являющихся индивидуальными предпринимателями и применяющих специальный налоговый режим «Налог на</w:t>
      </w:r>
      <w:r w:rsidR="00A917BD" w:rsidRPr="008A04EA">
        <w:rPr>
          <w:sz w:val="28"/>
          <w:szCs w:val="28"/>
          <w:lang w:eastAsia="ru-RU"/>
        </w:rPr>
        <w:t> </w:t>
      </w:r>
      <w:r w:rsidRPr="008A04EA">
        <w:rPr>
          <w:sz w:val="28"/>
          <w:szCs w:val="28"/>
          <w:lang w:eastAsia="ru-RU"/>
        </w:rPr>
        <w:t>профессиональный доход».</w:t>
      </w:r>
    </w:p>
    <w:p w:rsidR="008F2C42" w:rsidRPr="008A04EA" w:rsidRDefault="008F2C42" w:rsidP="00F4444C">
      <w:pPr>
        <w:autoSpaceDE w:val="0"/>
        <w:autoSpaceDN w:val="0"/>
        <w:adjustRightInd w:val="0"/>
        <w:spacing w:after="0" w:line="240" w:lineRule="auto"/>
        <w:ind w:firstLine="709"/>
        <w:jc w:val="both"/>
        <w:rPr>
          <w:sz w:val="28"/>
          <w:szCs w:val="28"/>
          <w:lang w:eastAsia="ru-RU"/>
        </w:rPr>
      </w:pPr>
      <w:r w:rsidRPr="008A04EA">
        <w:rPr>
          <w:sz w:val="28"/>
          <w:szCs w:val="28"/>
          <w:lang w:eastAsia="ru-RU"/>
        </w:rPr>
        <w:t>21.38. Подтверждением применения физическими лицами, не</w:t>
      </w:r>
      <w:r w:rsidR="00A917BD" w:rsidRPr="008A04EA">
        <w:rPr>
          <w:sz w:val="28"/>
          <w:szCs w:val="28"/>
          <w:lang w:eastAsia="ru-RU"/>
        </w:rPr>
        <w:t> </w:t>
      </w:r>
      <w:r w:rsidRPr="008A04EA">
        <w:rPr>
          <w:sz w:val="28"/>
          <w:szCs w:val="28"/>
          <w:lang w:eastAsia="ru-RU"/>
        </w:rPr>
        <w:t>являющимися индивидуальными предпринимателями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w:t>
      </w:r>
      <w:r w:rsidR="00A917BD" w:rsidRPr="008A04EA">
        <w:rPr>
          <w:sz w:val="28"/>
          <w:szCs w:val="28"/>
          <w:lang w:eastAsia="ru-RU"/>
        </w:rPr>
        <w:t xml:space="preserve"> </w:t>
      </w:r>
      <w:r w:rsidRPr="008A04EA">
        <w:rPr>
          <w:sz w:val="28"/>
          <w:szCs w:val="28"/>
          <w:lang w:eastAsia="ru-RU"/>
        </w:rPr>
        <w:t>сборов, о</w:t>
      </w:r>
      <w:r w:rsidR="00A917BD" w:rsidRPr="008A04EA">
        <w:rPr>
          <w:sz w:val="28"/>
          <w:szCs w:val="28"/>
          <w:lang w:eastAsia="ru-RU"/>
        </w:rPr>
        <w:t> </w:t>
      </w:r>
      <w:r w:rsidRPr="008A04EA">
        <w:rPr>
          <w:sz w:val="28"/>
          <w:szCs w:val="28"/>
          <w:lang w:eastAsia="ru-RU"/>
        </w:rPr>
        <w:t>применении ими такого налогового режима на дату рассмотрения Заказчиком заявки на закупку на участие в конкурентной закупке, или на дату привлечения субподрядчика (соисполнителя) к исполнению договора, или на дату заключения договора</w:t>
      </w:r>
      <w:r w:rsidR="00A917BD" w:rsidRPr="008A04EA">
        <w:rPr>
          <w:sz w:val="28"/>
          <w:szCs w:val="28"/>
          <w:lang w:eastAsia="ru-RU"/>
        </w:rPr>
        <w:t xml:space="preserve"> </w:t>
      </w:r>
      <w:r w:rsidRPr="008A04EA">
        <w:rPr>
          <w:sz w:val="28"/>
          <w:szCs w:val="28"/>
          <w:lang w:eastAsia="ru-RU"/>
        </w:rPr>
        <w:t>с единственным поставщиком (подрядчиком, исполнителем).</w:t>
      </w:r>
    </w:p>
    <w:p w:rsidR="008F2C42" w:rsidRPr="008A04EA" w:rsidRDefault="008F2C42" w:rsidP="00F4444C">
      <w:pPr>
        <w:tabs>
          <w:tab w:val="left" w:pos="0"/>
        </w:tabs>
        <w:autoSpaceDE w:val="0"/>
        <w:autoSpaceDN w:val="0"/>
        <w:adjustRightInd w:val="0"/>
        <w:spacing w:after="0" w:line="240" w:lineRule="auto"/>
        <w:ind w:firstLine="709"/>
        <w:jc w:val="both"/>
        <w:rPr>
          <w:sz w:val="28"/>
          <w:szCs w:val="28"/>
          <w:lang w:eastAsia="ru-RU"/>
        </w:rPr>
      </w:pPr>
      <w:r w:rsidRPr="008A04EA">
        <w:rPr>
          <w:sz w:val="28"/>
          <w:szCs w:val="28"/>
          <w:lang w:eastAsia="ru-RU"/>
        </w:rPr>
        <w:t>При осуществлении закупок в соответствии с подпунктами 2 и 3 пункта 21.1 Положения о закупке Заказчик принимает решение об отказе в допуске к</w:t>
      </w:r>
      <w:r w:rsidR="00A917BD" w:rsidRPr="008A04EA">
        <w:rPr>
          <w:sz w:val="28"/>
          <w:szCs w:val="28"/>
          <w:lang w:eastAsia="ru-RU"/>
        </w:rPr>
        <w:t> </w:t>
      </w:r>
      <w:r w:rsidRPr="008A04EA">
        <w:rPr>
          <w:sz w:val="28"/>
          <w:szCs w:val="28"/>
          <w:lang w:eastAsia="ru-RU"/>
        </w:rPr>
        <w:t>участию в</w:t>
      </w:r>
      <w:r w:rsidR="00A917BD" w:rsidRPr="008A04EA">
        <w:rPr>
          <w:sz w:val="28"/>
          <w:szCs w:val="28"/>
          <w:lang w:eastAsia="ru-RU"/>
        </w:rPr>
        <w:t xml:space="preserve"> </w:t>
      </w:r>
      <w:r w:rsidRPr="008A04EA">
        <w:rPr>
          <w:sz w:val="28"/>
          <w:szCs w:val="28"/>
          <w:lang w:eastAsia="ru-RU"/>
        </w:rPr>
        <w:t>закупке участника закупки или об отказе от заключения договора с</w:t>
      </w:r>
      <w:r w:rsidR="00A917BD" w:rsidRPr="008A04EA">
        <w:rPr>
          <w:sz w:val="28"/>
          <w:szCs w:val="28"/>
          <w:lang w:eastAsia="ru-RU"/>
        </w:rPr>
        <w:t> </w:t>
      </w:r>
      <w:r w:rsidRPr="008A04EA">
        <w:rPr>
          <w:sz w:val="28"/>
          <w:szCs w:val="28"/>
          <w:lang w:eastAsia="ru-RU"/>
        </w:rPr>
        <w:t>участником закупки в</w:t>
      </w:r>
      <w:r w:rsidR="00A917BD" w:rsidRPr="008A04EA">
        <w:rPr>
          <w:sz w:val="28"/>
          <w:szCs w:val="28"/>
          <w:lang w:eastAsia="ru-RU"/>
        </w:rPr>
        <w:t xml:space="preserve"> </w:t>
      </w:r>
      <w:r w:rsidRPr="008A04EA">
        <w:rPr>
          <w:sz w:val="28"/>
          <w:szCs w:val="28"/>
          <w:lang w:eastAsia="ru-RU"/>
        </w:rPr>
        <w:t>случае отсутствия на официальном сайте федерального органа исполнительной власти, уполномоченного по контролю и надзору в</w:t>
      </w:r>
      <w:r w:rsidR="00A917BD" w:rsidRPr="008A04EA">
        <w:rPr>
          <w:sz w:val="28"/>
          <w:szCs w:val="28"/>
          <w:lang w:eastAsia="ru-RU"/>
        </w:rPr>
        <w:t> </w:t>
      </w:r>
      <w:r w:rsidRPr="008A04EA">
        <w:rPr>
          <w:sz w:val="28"/>
          <w:szCs w:val="28"/>
          <w:lang w:eastAsia="ru-RU"/>
        </w:rPr>
        <w:t>области налогов и сборов, информации о</w:t>
      </w:r>
      <w:r w:rsidR="00A917BD" w:rsidRPr="008A04EA">
        <w:rPr>
          <w:sz w:val="28"/>
          <w:szCs w:val="28"/>
          <w:lang w:eastAsia="ru-RU"/>
        </w:rPr>
        <w:t xml:space="preserve"> </w:t>
      </w:r>
      <w:r w:rsidRPr="008A04EA">
        <w:rPr>
          <w:sz w:val="28"/>
          <w:szCs w:val="28"/>
          <w:lang w:eastAsia="ru-RU"/>
        </w:rPr>
        <w:t>применении участником закупки, субподрядчиком (соисполнителем), специального налогового режима «Налог на профессиональный доход».</w:t>
      </w:r>
    </w:p>
    <w:p w:rsidR="008F2C42" w:rsidRPr="008A04EA" w:rsidRDefault="008F2C42" w:rsidP="00433BCB">
      <w:pPr>
        <w:pStyle w:val="20"/>
        <w:rPr>
          <w:lang w:eastAsia="ru-RU"/>
        </w:rPr>
      </w:pPr>
      <w:bookmarkStart w:id="183" w:name="_Toc521444334"/>
      <w:bookmarkStart w:id="184" w:name="_Toc523896404"/>
      <w:bookmarkStart w:id="185" w:name="_Toc27759263"/>
      <w:bookmarkStart w:id="186" w:name="_Toc27759825"/>
      <w:r w:rsidRPr="008A04EA">
        <w:rPr>
          <w:lang w:eastAsia="ru-RU"/>
        </w:rPr>
        <w:br w:type="page"/>
      </w:r>
      <w:bookmarkStart w:id="187" w:name="_Toc106785796"/>
      <w:bookmarkStart w:id="188" w:name="_Toc210653911"/>
      <w:r w:rsidRPr="008A04EA">
        <w:rPr>
          <w:lang w:eastAsia="ru-RU"/>
        </w:rPr>
        <w:lastRenderedPageBreak/>
        <w:t xml:space="preserve">ЧАСТЬ V. </w:t>
      </w:r>
      <w:r w:rsidRPr="00433BCB">
        <w:t>ОТЧЕТНОСТЬ</w:t>
      </w:r>
      <w:r w:rsidRPr="008A04EA">
        <w:rPr>
          <w:lang w:eastAsia="ru-RU"/>
        </w:rPr>
        <w:t xml:space="preserve"> ПО РЕЗУЛЬТАТАМ ЗАКУПОК</w:t>
      </w:r>
      <w:bookmarkEnd w:id="183"/>
      <w:bookmarkEnd w:id="184"/>
      <w:bookmarkEnd w:id="185"/>
      <w:bookmarkEnd w:id="186"/>
      <w:bookmarkEnd w:id="187"/>
      <w:bookmarkEnd w:id="188"/>
    </w:p>
    <w:p w:rsidR="00A12E6D" w:rsidRPr="008A04EA" w:rsidRDefault="00A12E6D" w:rsidP="00A12E6D">
      <w:pPr>
        <w:pStyle w:val="20"/>
        <w:rPr>
          <w:lang w:eastAsia="ru-RU"/>
        </w:rPr>
      </w:pPr>
      <w:bookmarkStart w:id="189" w:name="_Toc210653912"/>
      <w:bookmarkStart w:id="190" w:name="_Toc521444335"/>
      <w:bookmarkStart w:id="191" w:name="_Toc523896405"/>
      <w:bookmarkStart w:id="192" w:name="_Toc27759264"/>
      <w:bookmarkStart w:id="193" w:name="_Toc27759826"/>
      <w:bookmarkStart w:id="194" w:name="_Toc106785797"/>
      <w:r w:rsidRPr="008A04EA">
        <w:rPr>
          <w:lang w:eastAsia="ru-RU"/>
        </w:rPr>
        <w:t xml:space="preserve">Раздел 22. </w:t>
      </w:r>
      <w:r w:rsidRPr="00433BCB">
        <w:t>ОТЧЕТНОСТЬ</w:t>
      </w:r>
      <w:r w:rsidRPr="008A04EA">
        <w:rPr>
          <w:lang w:eastAsia="ru-RU"/>
        </w:rPr>
        <w:t xml:space="preserve"> ПО РЕЗУЛЬТАТАМ ЗАКУПОК</w:t>
      </w:r>
      <w:bookmarkEnd w:id="189"/>
    </w:p>
    <w:p w:rsidR="00A12E6D" w:rsidRPr="00A2326C" w:rsidRDefault="00A12E6D" w:rsidP="00A12E6D">
      <w:pPr>
        <w:tabs>
          <w:tab w:val="left" w:pos="142"/>
          <w:tab w:val="left" w:pos="993"/>
        </w:tabs>
        <w:autoSpaceDE w:val="0"/>
        <w:autoSpaceDN w:val="0"/>
        <w:adjustRightInd w:val="0"/>
        <w:spacing w:after="0" w:line="240" w:lineRule="auto"/>
        <w:ind w:firstLine="709"/>
        <w:jc w:val="both"/>
        <w:rPr>
          <w:b/>
          <w:sz w:val="28"/>
          <w:szCs w:val="28"/>
        </w:rPr>
      </w:pPr>
      <w:r w:rsidRPr="008A04EA">
        <w:rPr>
          <w:sz w:val="28"/>
          <w:szCs w:val="28"/>
        </w:rPr>
        <w:t>22.1. Заказчик не позднее 10</w:t>
      </w:r>
      <w:r>
        <w:rPr>
          <w:sz w:val="28"/>
          <w:szCs w:val="28"/>
        </w:rPr>
        <w:t>–</w:t>
      </w:r>
      <w:r w:rsidRPr="008A04EA">
        <w:rPr>
          <w:sz w:val="28"/>
          <w:szCs w:val="28"/>
        </w:rPr>
        <w:t xml:space="preserve">го числа месяца, следующего за отчетным месяцем, </w:t>
      </w:r>
      <w:r w:rsidRPr="00A2326C">
        <w:rPr>
          <w:b/>
          <w:sz w:val="28"/>
          <w:szCs w:val="28"/>
        </w:rPr>
        <w:t xml:space="preserve">размещает </w:t>
      </w:r>
      <w:r w:rsidR="00A2326C" w:rsidRPr="00A2326C">
        <w:rPr>
          <w:b/>
          <w:sz w:val="28"/>
          <w:szCs w:val="28"/>
        </w:rPr>
        <w:t xml:space="preserve">посредствам ГИС </w:t>
      </w:r>
      <w:r w:rsidRPr="00A2326C">
        <w:rPr>
          <w:b/>
          <w:sz w:val="28"/>
          <w:szCs w:val="28"/>
        </w:rPr>
        <w:t>в ЕИС</w:t>
      </w:r>
      <w:r w:rsidR="00A2326C" w:rsidRPr="00A2326C">
        <w:rPr>
          <w:b/>
          <w:sz w:val="28"/>
          <w:szCs w:val="28"/>
        </w:rPr>
        <w:t>, на официальном сайте.</w:t>
      </w:r>
    </w:p>
    <w:p w:rsidR="00A12E6D" w:rsidRPr="008A04EA" w:rsidRDefault="00A12E6D" w:rsidP="00A12E6D">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w:t>
      </w:r>
      <w:r>
        <w:rPr>
          <w:sz w:val="28"/>
          <w:szCs w:val="28"/>
        </w:rPr>
        <w:br/>
      </w:r>
      <w:r w:rsidRPr="008A04EA">
        <w:rPr>
          <w:sz w:val="28"/>
          <w:szCs w:val="28"/>
        </w:rPr>
        <w:t>в</w:t>
      </w:r>
      <w:r>
        <w:rPr>
          <w:sz w:val="28"/>
          <w:szCs w:val="28"/>
        </w:rPr>
        <w:t xml:space="preserve"> </w:t>
      </w:r>
      <w:r w:rsidRPr="008A04EA">
        <w:rPr>
          <w:sz w:val="28"/>
          <w:szCs w:val="28"/>
        </w:rPr>
        <w:t>соответствии с частью 3 статьи 4.1 Федерального закона № 223</w:t>
      </w:r>
      <w:r>
        <w:rPr>
          <w:sz w:val="28"/>
          <w:szCs w:val="28"/>
        </w:rPr>
        <w:t>–</w:t>
      </w:r>
      <w:r w:rsidRPr="008A04EA">
        <w:rPr>
          <w:sz w:val="28"/>
          <w:szCs w:val="28"/>
        </w:rPr>
        <w:t>ФЗ;</w:t>
      </w:r>
    </w:p>
    <w:p w:rsidR="00A12E6D" w:rsidRPr="008A04EA" w:rsidRDefault="00A12E6D" w:rsidP="00A12E6D">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 сведения о количестве и стоимости договоров, заключенных Заказчиком по результатам закупки у единственного поставщика (подрядчика, исполнителя);</w:t>
      </w:r>
    </w:p>
    <w:p w:rsidR="00A12E6D" w:rsidRPr="008A04EA" w:rsidRDefault="00A12E6D" w:rsidP="00A12E6D">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A12E6D" w:rsidRPr="008A04EA" w:rsidRDefault="00A12E6D" w:rsidP="00A12E6D">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A12E6D" w:rsidRPr="008A04EA" w:rsidRDefault="00A12E6D" w:rsidP="00A12E6D">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22.2. В целях формирования отчетности об участии субъектов МСП в закупках Заказчик составляет годовой отчет о закупке товаров, работ, услуг у субъектов МСП в соответствии с требованиями к содержанию годового отчета о закупке товаров, работ, услуг отдельными видами юридических лиц у субъектов МСП, утвержденными постановлением Правительства Российской Федерации от 11 декабря 2014 г. № 1352, и размещает указанный отчет в ЕИС, не позднее 1 февраля года, следующего за прошедшим календарным годом.</w:t>
      </w:r>
      <w:r w:rsidR="00CC1D00">
        <w:rPr>
          <w:sz w:val="28"/>
          <w:szCs w:val="28"/>
        </w:rPr>
        <w:t xml:space="preserve"> </w:t>
      </w:r>
      <w:r w:rsidRPr="008A04EA">
        <w:rPr>
          <w:sz w:val="28"/>
          <w:szCs w:val="28"/>
        </w:rPr>
        <w:t xml:space="preserve">Датой составления годового отчета является дата размещения годового отчета </w:t>
      </w:r>
      <w:r w:rsidR="00C37665">
        <w:rPr>
          <w:sz w:val="28"/>
          <w:szCs w:val="28"/>
        </w:rPr>
        <w:br/>
      </w:r>
      <w:r w:rsidRPr="008A04EA">
        <w:rPr>
          <w:sz w:val="28"/>
          <w:szCs w:val="28"/>
        </w:rPr>
        <w:t>в ЕИС</w:t>
      </w:r>
      <w:r w:rsidR="00CC1D00">
        <w:rPr>
          <w:sz w:val="28"/>
          <w:szCs w:val="28"/>
        </w:rPr>
        <w:t>.</w:t>
      </w:r>
    </w:p>
    <w:p w:rsidR="00A12E6D" w:rsidRPr="008A04EA" w:rsidRDefault="00A12E6D" w:rsidP="00A12E6D">
      <w:pPr>
        <w:tabs>
          <w:tab w:val="left" w:pos="142"/>
          <w:tab w:val="left" w:pos="993"/>
        </w:tabs>
        <w:autoSpaceDE w:val="0"/>
        <w:autoSpaceDN w:val="0"/>
        <w:adjustRightInd w:val="0"/>
        <w:spacing w:after="0" w:line="240" w:lineRule="auto"/>
        <w:ind w:firstLine="709"/>
        <w:jc w:val="both"/>
        <w:rPr>
          <w:sz w:val="28"/>
          <w:szCs w:val="28"/>
        </w:rPr>
      </w:pPr>
      <w:r w:rsidRPr="008A04EA">
        <w:rPr>
          <w:sz w:val="28"/>
          <w:szCs w:val="28"/>
        </w:rPr>
        <w:t>22.3.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w:t>
      </w:r>
      <w:r>
        <w:rPr>
          <w:sz w:val="28"/>
          <w:szCs w:val="28"/>
        </w:rPr>
        <w:t>–</w:t>
      </w:r>
      <w:r w:rsidRPr="008A04EA">
        <w:rPr>
          <w:sz w:val="28"/>
          <w:szCs w:val="28"/>
        </w:rPr>
        <w:t>ФЗ. В реестр договоров не вносятся информация и документы, которые в соответствии с Федеральным законом № 223</w:t>
      </w:r>
      <w:r>
        <w:rPr>
          <w:sz w:val="28"/>
          <w:szCs w:val="28"/>
        </w:rPr>
        <w:t>–</w:t>
      </w:r>
      <w:r w:rsidRPr="008A04EA">
        <w:rPr>
          <w:sz w:val="28"/>
          <w:szCs w:val="28"/>
        </w:rPr>
        <w:t>ФЗ не подлежат размещению в ЕИС.</w:t>
      </w:r>
    </w:p>
    <w:p w:rsidR="00A12E6D" w:rsidRPr="00022F81" w:rsidRDefault="00A12E6D" w:rsidP="00022F81">
      <w:pPr>
        <w:autoSpaceDE w:val="0"/>
        <w:autoSpaceDN w:val="0"/>
        <w:adjustRightInd w:val="0"/>
        <w:spacing w:after="0" w:line="240" w:lineRule="auto"/>
        <w:ind w:firstLine="709"/>
        <w:jc w:val="both"/>
        <w:rPr>
          <w:sz w:val="28"/>
          <w:szCs w:val="28"/>
        </w:rPr>
      </w:pPr>
      <w:r w:rsidRPr="008A04EA">
        <w:rPr>
          <w:sz w:val="28"/>
          <w:szCs w:val="28"/>
        </w:rPr>
        <w:t xml:space="preserve">22.4. Сведения об участниках закупки, </w:t>
      </w:r>
      <w:r w:rsidRPr="008A04EA">
        <w:rPr>
          <w:sz w:val="28"/>
          <w:szCs w:val="28"/>
          <w:lang w:eastAsia="ru-RU"/>
        </w:rPr>
        <w:t xml:space="preserve">уклонившихся от заключения договоров, а также о поставщиках (подрядчиках, исполнителях), </w:t>
      </w:r>
      <w:r w:rsidRPr="008A04EA">
        <w:rPr>
          <w:sz w:val="28"/>
          <w:szCs w:val="28"/>
        </w:rPr>
        <w:t xml:space="preserve">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w:t>
      </w:r>
      <w:r w:rsidRPr="008A04EA">
        <w:rPr>
          <w:sz w:val="28"/>
          <w:szCs w:val="28"/>
        </w:rPr>
        <w:br/>
        <w:t>от исполнения договора в связи с существенным нарушением такими поставщиками (</w:t>
      </w:r>
      <w:r w:rsidRPr="008A04EA">
        <w:rPr>
          <w:sz w:val="28"/>
          <w:szCs w:val="28"/>
          <w:lang w:eastAsia="ru-RU"/>
        </w:rPr>
        <w:t>подрядчиками, исполнителями</w:t>
      </w:r>
      <w:r w:rsidRPr="008A04EA">
        <w:rPr>
          <w:sz w:val="28"/>
          <w:szCs w:val="28"/>
        </w:rPr>
        <w:t>) договоров</w:t>
      </w:r>
      <w:r w:rsidRPr="008A04EA">
        <w:rPr>
          <w:sz w:val="28"/>
          <w:szCs w:val="28"/>
          <w:lang w:eastAsia="ru-RU"/>
        </w:rPr>
        <w:t>,</w:t>
      </w:r>
      <w:r w:rsidRPr="008A04EA">
        <w:rPr>
          <w:sz w:val="28"/>
          <w:szCs w:val="28"/>
        </w:rPr>
        <w:t xml:space="preserve"> направляются </w:t>
      </w:r>
      <w:r w:rsidRPr="008A04EA">
        <w:rPr>
          <w:sz w:val="28"/>
          <w:szCs w:val="28"/>
        </w:rPr>
        <w:lastRenderedPageBreak/>
        <w:t xml:space="preserve">Заказчиком </w:t>
      </w:r>
      <w:r w:rsidRPr="008A04EA">
        <w:rPr>
          <w:sz w:val="28"/>
          <w:szCs w:val="28"/>
          <w:lang w:eastAsia="ru-RU"/>
        </w:rPr>
        <w:t xml:space="preserve">в федеральный орган исполнительной власти, уполномоченный на ведение реестра недобросовестных поставщиков, </w:t>
      </w:r>
      <w:r w:rsidRPr="008A04EA">
        <w:rPr>
          <w:sz w:val="28"/>
          <w:szCs w:val="28"/>
        </w:rPr>
        <w:t>в порядке, предусмотренном нормативным правовым актом Правительства Российской Федерации, принятым в соответствии с частью 3 статьи 5 Федерального закона № 223</w:t>
      </w:r>
      <w:r>
        <w:rPr>
          <w:sz w:val="28"/>
          <w:szCs w:val="28"/>
        </w:rPr>
        <w:t>–</w:t>
      </w:r>
      <w:r w:rsidRPr="008A04EA">
        <w:rPr>
          <w:sz w:val="28"/>
          <w:szCs w:val="28"/>
        </w:rPr>
        <w:t>ФЗ.</w:t>
      </w:r>
      <w:bookmarkStart w:id="195" w:name="_Toc27759265"/>
      <w:bookmarkStart w:id="196" w:name="_Toc27759827"/>
      <w:bookmarkStart w:id="197" w:name="_Toc106785798"/>
      <w:bookmarkEnd w:id="190"/>
      <w:bookmarkEnd w:id="191"/>
      <w:bookmarkEnd w:id="192"/>
      <w:bookmarkEnd w:id="193"/>
      <w:bookmarkEnd w:id="194"/>
    </w:p>
    <w:p w:rsidR="00063D9E" w:rsidRDefault="00063D9E" w:rsidP="00063D9E">
      <w:pPr>
        <w:rPr>
          <w:lang w:eastAsia="ru-RU"/>
        </w:rPr>
      </w:pPr>
    </w:p>
    <w:p w:rsidR="00063D9E" w:rsidRDefault="00063D9E" w:rsidP="00063D9E">
      <w:pPr>
        <w:rPr>
          <w:lang w:eastAsia="ru-RU"/>
        </w:rPr>
      </w:pPr>
    </w:p>
    <w:p w:rsidR="00063D9E" w:rsidRDefault="00063D9E" w:rsidP="00063D9E">
      <w:pPr>
        <w:rPr>
          <w:lang w:eastAsia="ru-RU"/>
        </w:rPr>
      </w:pPr>
    </w:p>
    <w:p w:rsidR="00063D9E" w:rsidRDefault="00063D9E" w:rsidP="00063D9E">
      <w:pPr>
        <w:rPr>
          <w:lang w:eastAsia="ru-RU"/>
        </w:rPr>
      </w:pPr>
    </w:p>
    <w:p w:rsidR="00063D9E" w:rsidRDefault="00063D9E" w:rsidP="00063D9E">
      <w:pPr>
        <w:rPr>
          <w:lang w:eastAsia="ru-RU"/>
        </w:rPr>
      </w:pPr>
    </w:p>
    <w:p w:rsidR="00063D9E" w:rsidRDefault="00063D9E" w:rsidP="00063D9E">
      <w:pPr>
        <w:rPr>
          <w:lang w:eastAsia="ru-RU"/>
        </w:rPr>
      </w:pPr>
    </w:p>
    <w:p w:rsidR="00063D9E" w:rsidRDefault="00063D9E" w:rsidP="00063D9E">
      <w:pPr>
        <w:rPr>
          <w:lang w:eastAsia="ru-RU"/>
        </w:rPr>
      </w:pPr>
    </w:p>
    <w:p w:rsidR="00063D9E" w:rsidRDefault="00063D9E" w:rsidP="00063D9E">
      <w:pPr>
        <w:rPr>
          <w:lang w:eastAsia="ru-RU"/>
        </w:rPr>
      </w:pPr>
    </w:p>
    <w:p w:rsidR="00063D9E" w:rsidRDefault="00063D9E" w:rsidP="00063D9E">
      <w:pPr>
        <w:rPr>
          <w:lang w:eastAsia="ru-RU"/>
        </w:rPr>
      </w:pPr>
    </w:p>
    <w:p w:rsidR="00063D9E" w:rsidRDefault="00063D9E" w:rsidP="00063D9E">
      <w:pPr>
        <w:rPr>
          <w:lang w:eastAsia="ru-RU"/>
        </w:rPr>
      </w:pPr>
    </w:p>
    <w:p w:rsidR="00A12E6D" w:rsidRDefault="00A12E6D" w:rsidP="00433BCB">
      <w:pPr>
        <w:pStyle w:val="20"/>
        <w:rPr>
          <w:lang w:eastAsia="ru-RU"/>
        </w:rPr>
      </w:pPr>
    </w:p>
    <w:p w:rsidR="00063D9E" w:rsidRPr="00063D9E" w:rsidRDefault="00063D9E" w:rsidP="00063D9E">
      <w:pPr>
        <w:rPr>
          <w:lang w:eastAsia="ru-RU"/>
        </w:rPr>
      </w:pPr>
    </w:p>
    <w:p w:rsidR="00A12E6D" w:rsidRDefault="00A12E6D" w:rsidP="00433BCB">
      <w:pPr>
        <w:pStyle w:val="20"/>
        <w:rPr>
          <w:lang w:eastAsia="ru-RU"/>
        </w:rPr>
      </w:pPr>
    </w:p>
    <w:p w:rsidR="00A12E6D" w:rsidRDefault="00A12E6D" w:rsidP="00433BCB">
      <w:pPr>
        <w:pStyle w:val="20"/>
        <w:rPr>
          <w:lang w:eastAsia="ru-RU"/>
        </w:rPr>
      </w:pPr>
    </w:p>
    <w:p w:rsidR="00A12E6D" w:rsidRDefault="00A12E6D" w:rsidP="00022F81">
      <w:pPr>
        <w:pStyle w:val="20"/>
        <w:jc w:val="left"/>
        <w:rPr>
          <w:rFonts w:eastAsia="Calibri"/>
          <w:b w:val="0"/>
          <w:bCs w:val="0"/>
          <w:sz w:val="24"/>
          <w:szCs w:val="22"/>
          <w:lang w:eastAsia="ru-RU"/>
        </w:rPr>
      </w:pPr>
    </w:p>
    <w:p w:rsidR="00022F81" w:rsidRDefault="00022F81" w:rsidP="00022F81">
      <w:pPr>
        <w:rPr>
          <w:lang w:eastAsia="ru-RU"/>
        </w:rPr>
      </w:pPr>
    </w:p>
    <w:p w:rsidR="00022F81" w:rsidRDefault="00022F81" w:rsidP="00022F81">
      <w:pPr>
        <w:rPr>
          <w:lang w:eastAsia="ru-RU"/>
        </w:rPr>
      </w:pPr>
    </w:p>
    <w:p w:rsidR="00022F81" w:rsidRDefault="00022F81" w:rsidP="00022F81">
      <w:pPr>
        <w:rPr>
          <w:lang w:eastAsia="ru-RU"/>
        </w:rPr>
      </w:pPr>
    </w:p>
    <w:p w:rsidR="00022F81" w:rsidRPr="00022F81" w:rsidRDefault="00022F81" w:rsidP="00022F81">
      <w:pPr>
        <w:rPr>
          <w:lang w:eastAsia="ru-RU"/>
        </w:rPr>
      </w:pPr>
    </w:p>
    <w:p w:rsidR="008F2C42" w:rsidRPr="008A04EA" w:rsidRDefault="008F2C42" w:rsidP="00433BCB">
      <w:pPr>
        <w:pStyle w:val="20"/>
        <w:rPr>
          <w:lang w:eastAsia="ru-RU"/>
        </w:rPr>
      </w:pPr>
      <w:bookmarkStart w:id="198" w:name="_Toc210653913"/>
      <w:r w:rsidRPr="008A04EA">
        <w:rPr>
          <w:lang w:eastAsia="ru-RU"/>
        </w:rPr>
        <w:lastRenderedPageBreak/>
        <w:t xml:space="preserve">ЧАСТЬ VI. </w:t>
      </w:r>
      <w:r w:rsidRPr="00433BCB">
        <w:t>ОСОБЕННОСТИ</w:t>
      </w:r>
      <w:r w:rsidRPr="008A04EA">
        <w:rPr>
          <w:lang w:eastAsia="ru-RU"/>
        </w:rPr>
        <w:t xml:space="preserve"> ОСУЩЕСТВЛЕНИЯ ОТДЕЛЬНЫХ ВИДОВ ЗАКУПОК</w:t>
      </w:r>
      <w:bookmarkEnd w:id="195"/>
      <w:bookmarkEnd w:id="196"/>
      <w:bookmarkEnd w:id="197"/>
      <w:bookmarkEnd w:id="198"/>
    </w:p>
    <w:p w:rsidR="008F2C42" w:rsidRPr="008A04EA" w:rsidRDefault="008F2C42" w:rsidP="00433BCB">
      <w:pPr>
        <w:pStyle w:val="20"/>
        <w:rPr>
          <w:lang w:eastAsia="ru-RU"/>
        </w:rPr>
      </w:pPr>
      <w:bookmarkStart w:id="199" w:name="_Toc27759266"/>
      <w:bookmarkStart w:id="200" w:name="_Toc27759828"/>
      <w:bookmarkStart w:id="201" w:name="_Toc106785799"/>
      <w:bookmarkStart w:id="202" w:name="_Toc210653914"/>
      <w:r w:rsidRPr="008A04EA">
        <w:rPr>
          <w:lang w:eastAsia="ru-RU"/>
        </w:rPr>
        <w:t xml:space="preserve">Раздел 23. </w:t>
      </w:r>
      <w:r w:rsidRPr="00433BCB">
        <w:t>ОСОБЕННОСТИ</w:t>
      </w:r>
      <w:r w:rsidRPr="008A04EA">
        <w:rPr>
          <w:lang w:eastAsia="ru-RU"/>
        </w:rPr>
        <w:t xml:space="preserve"> ОСУЩЕСТВЛЕНИЯ ЗАКУПОК В ЦЕЛЯХ СОЗДАНИЯ ПРОИЗВЕДЕНИЯ АРХИТЕКТУРЫ, ГРАДОСТРОИТЕЛЬСТВА ИЛИ САДОВО</w:t>
      </w:r>
      <w:r w:rsidR="00D2550F">
        <w:rPr>
          <w:lang w:eastAsia="ru-RU"/>
        </w:rPr>
        <w:t>–</w:t>
      </w:r>
      <w:r w:rsidRPr="008A04EA">
        <w:rPr>
          <w:lang w:eastAsia="ru-RU"/>
        </w:rPr>
        <w:t>ПАРКОВОГО ИСКУССТВА И (ИЛИ) РАЗРАБОТКИ НА ЕГО ОСНОВЕ ПРОЕКТНОЙ ДОКУМЕНТАЦИИ ОБЪЕКТОВ КАПИТАЛЬНОГО СТРОИТЕЛЬСТВА</w:t>
      </w:r>
      <w:bookmarkEnd w:id="199"/>
      <w:bookmarkEnd w:id="200"/>
      <w:bookmarkEnd w:id="201"/>
      <w:bookmarkEnd w:id="202"/>
    </w:p>
    <w:p w:rsidR="008F2C42" w:rsidRPr="008A04EA" w:rsidRDefault="008F2C42" w:rsidP="007F1FC6">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23.1. При осуществлении закупки товаров, работ, услуг в целях создания произведения архитектуры, градостроительства или садово</w:t>
      </w:r>
      <w:r w:rsidR="00D2550F">
        <w:rPr>
          <w:sz w:val="28"/>
          <w:szCs w:val="28"/>
          <w:lang w:eastAsia="ru-RU"/>
        </w:rPr>
        <w:t>–</w:t>
      </w:r>
      <w:r w:rsidRPr="008A04EA">
        <w:rPr>
          <w:sz w:val="28"/>
          <w:szCs w:val="28"/>
          <w:lang w:eastAsia="ru-RU"/>
        </w:rPr>
        <w:t>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8F2C42" w:rsidRPr="008A04EA" w:rsidRDefault="008F2C42" w:rsidP="007F1FC6">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1) исключительное право использовать произведение архитектуры, градостроительства или садово</w:t>
      </w:r>
      <w:r w:rsidR="00D2550F">
        <w:rPr>
          <w:sz w:val="28"/>
          <w:szCs w:val="28"/>
          <w:lang w:eastAsia="ru-RU"/>
        </w:rPr>
        <w:t>–</w:t>
      </w:r>
      <w:r w:rsidRPr="008A04EA">
        <w:rPr>
          <w:sz w:val="28"/>
          <w:szCs w:val="28"/>
          <w:lang w:eastAsia="ru-RU"/>
        </w:rPr>
        <w:t>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w:t>
      </w:r>
      <w:r w:rsidR="007F1FC6" w:rsidRPr="008A04EA">
        <w:rPr>
          <w:sz w:val="28"/>
          <w:szCs w:val="28"/>
          <w:lang w:eastAsia="ru-RU"/>
        </w:rPr>
        <w:t> </w:t>
      </w:r>
      <w:r w:rsidRPr="008A04EA">
        <w:rPr>
          <w:sz w:val="28"/>
          <w:szCs w:val="28"/>
          <w:lang w:eastAsia="ru-RU"/>
        </w:rPr>
        <w:t>также путем реализации произведения архитектуры, градостроительства или садово</w:t>
      </w:r>
      <w:r w:rsidR="00D2550F">
        <w:rPr>
          <w:sz w:val="28"/>
          <w:szCs w:val="28"/>
          <w:lang w:eastAsia="ru-RU"/>
        </w:rPr>
        <w:t>–</w:t>
      </w:r>
      <w:r w:rsidRPr="008A04EA">
        <w:rPr>
          <w:sz w:val="28"/>
          <w:szCs w:val="28"/>
          <w:lang w:eastAsia="ru-RU"/>
        </w:rPr>
        <w:t>паркового искусства принадлежит указанным в части 2</w:t>
      </w:r>
      <w:r w:rsidR="007F1FC6" w:rsidRPr="008A04EA">
        <w:rPr>
          <w:sz w:val="28"/>
          <w:szCs w:val="28"/>
          <w:lang w:eastAsia="ru-RU"/>
        </w:rPr>
        <w:t xml:space="preserve"> </w:t>
      </w:r>
      <w:r w:rsidRPr="008A04EA">
        <w:rPr>
          <w:sz w:val="28"/>
          <w:szCs w:val="28"/>
          <w:lang w:eastAsia="ru-RU"/>
        </w:rPr>
        <w:t>статьи 1 Федерального закона № 223</w:t>
      </w:r>
      <w:r w:rsidR="00D2550F">
        <w:rPr>
          <w:sz w:val="28"/>
          <w:szCs w:val="28"/>
          <w:lang w:eastAsia="ru-RU"/>
        </w:rPr>
        <w:t>–</w:t>
      </w:r>
      <w:r w:rsidRPr="008A04EA">
        <w:rPr>
          <w:sz w:val="28"/>
          <w:szCs w:val="28"/>
          <w:lang w:eastAsia="ru-RU"/>
        </w:rPr>
        <w:t>ФЗ юридическим лицам, от имени которых заключен договор;</w:t>
      </w:r>
    </w:p>
    <w:p w:rsidR="008F2C42" w:rsidRPr="008A04EA" w:rsidRDefault="008F2C42" w:rsidP="007F1FC6">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w:t>
      </w:r>
      <w:r w:rsidR="00D2550F">
        <w:rPr>
          <w:sz w:val="28"/>
          <w:szCs w:val="28"/>
          <w:lang w:eastAsia="ru-RU"/>
        </w:rPr>
        <w:t>–</w:t>
      </w:r>
      <w:r w:rsidRPr="008A04EA">
        <w:rPr>
          <w:sz w:val="28"/>
          <w:szCs w:val="28"/>
          <w:lang w:eastAsia="ru-RU"/>
        </w:rPr>
        <w:t>паркового искусства, без согласия автора произведения архитектуры, градостроительства или садово</w:t>
      </w:r>
      <w:r w:rsidR="00D2550F">
        <w:rPr>
          <w:sz w:val="28"/>
          <w:szCs w:val="28"/>
          <w:lang w:eastAsia="ru-RU"/>
        </w:rPr>
        <w:t>–</w:t>
      </w:r>
      <w:r w:rsidRPr="008A04EA">
        <w:rPr>
          <w:sz w:val="28"/>
          <w:szCs w:val="28"/>
          <w:lang w:eastAsia="ru-RU"/>
        </w:rPr>
        <w:t>паркового искусства.</w:t>
      </w:r>
    </w:p>
    <w:p w:rsidR="008F2C42" w:rsidRPr="008A04EA" w:rsidRDefault="008F2C42" w:rsidP="007F1FC6">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23.2. Автор произведения архитектуры, градостроительства или садово</w:t>
      </w:r>
      <w:r w:rsidR="00D2550F">
        <w:rPr>
          <w:sz w:val="28"/>
          <w:szCs w:val="28"/>
          <w:lang w:eastAsia="ru-RU"/>
        </w:rPr>
        <w:t>–</w:t>
      </w:r>
      <w:r w:rsidRPr="008A04EA">
        <w:rPr>
          <w:sz w:val="28"/>
          <w:szCs w:val="28"/>
          <w:lang w:eastAsia="ru-RU"/>
        </w:rPr>
        <w:t>паркового искусства не вправе требовать от Заказчика указанной проектной документации,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8F2C42" w:rsidRPr="008A04EA" w:rsidRDefault="008F2C42" w:rsidP="00433BCB">
      <w:pPr>
        <w:pStyle w:val="20"/>
        <w:rPr>
          <w:lang w:eastAsia="ru-RU"/>
        </w:rPr>
      </w:pPr>
      <w:bookmarkStart w:id="203" w:name="_Toc210653915"/>
      <w:bookmarkStart w:id="204" w:name="_Toc27759267"/>
      <w:bookmarkStart w:id="205" w:name="_Toc27759829"/>
      <w:bookmarkStart w:id="206" w:name="_Toc106785800"/>
      <w:r w:rsidRPr="008A04EA">
        <w:rPr>
          <w:lang w:eastAsia="ru-RU"/>
        </w:rPr>
        <w:t xml:space="preserve">Раздел 24. </w:t>
      </w:r>
      <w:r w:rsidRPr="00433BCB">
        <w:t>ОСОБЕННОСТИ</w:t>
      </w:r>
      <w:r w:rsidRPr="008A04EA">
        <w:rPr>
          <w:lang w:eastAsia="ru-RU"/>
        </w:rPr>
        <w:t xml:space="preserve">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bookmarkEnd w:id="203"/>
    </w:p>
    <w:p w:rsidR="008F2C42" w:rsidRPr="008A04EA" w:rsidRDefault="008F2C42" w:rsidP="00D325A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24.1.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w:t>
      </w:r>
      <w:r w:rsidRPr="008A04EA">
        <w:rPr>
          <w:sz w:val="28"/>
          <w:szCs w:val="28"/>
          <w:lang w:eastAsia="ru-RU"/>
        </w:rPr>
        <w:lastRenderedPageBreak/>
        <w:t>указанным в части 2 статьи 1 Федерального закона № 223</w:t>
      </w:r>
      <w:r w:rsidR="00D2550F">
        <w:rPr>
          <w:sz w:val="28"/>
          <w:szCs w:val="28"/>
          <w:lang w:eastAsia="ru-RU"/>
        </w:rPr>
        <w:t>–</w:t>
      </w:r>
      <w:r w:rsidRPr="008A04EA">
        <w:rPr>
          <w:sz w:val="28"/>
          <w:szCs w:val="28"/>
          <w:lang w:eastAsia="ru-RU"/>
        </w:rPr>
        <w:t>ФЗ юридическим лицам, от имени которых заключен договор.</w:t>
      </w:r>
    </w:p>
    <w:p w:rsidR="008F2C42" w:rsidRPr="008A04EA" w:rsidRDefault="008F2C42" w:rsidP="00D325A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24.2. Результатом выполненной работы по договору, предметом которого в соответствии с законодательством Российской Федерации о</w:t>
      </w:r>
      <w:r w:rsidR="00400B28" w:rsidRPr="008A04EA">
        <w:rPr>
          <w:sz w:val="28"/>
          <w:szCs w:val="28"/>
          <w:lang w:eastAsia="ru-RU"/>
        </w:rPr>
        <w:t> </w:t>
      </w:r>
      <w:r w:rsidRPr="008A04EA">
        <w:rPr>
          <w:sz w:val="28"/>
          <w:szCs w:val="28"/>
          <w:lang w:eastAsia="ru-RU"/>
        </w:rPr>
        <w:t>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w:t>
      </w:r>
      <w:r w:rsidR="00400B28" w:rsidRPr="008A04EA">
        <w:rPr>
          <w:sz w:val="28"/>
          <w:szCs w:val="28"/>
          <w:lang w:eastAsia="ru-RU"/>
        </w:rPr>
        <w:t> </w:t>
      </w:r>
      <w:r w:rsidRPr="008A04EA">
        <w:rPr>
          <w:sz w:val="28"/>
          <w:szCs w:val="28"/>
          <w:lang w:eastAsia="ru-RU"/>
        </w:rPr>
        <w:t>(или) результатов инженерных изысканий является обязательным, проектная документация и</w:t>
      </w:r>
      <w:r w:rsidR="007F1FC6" w:rsidRPr="008A04EA">
        <w:rPr>
          <w:sz w:val="28"/>
          <w:szCs w:val="28"/>
          <w:lang w:eastAsia="ru-RU"/>
        </w:rPr>
        <w:t xml:space="preserve"> </w:t>
      </w:r>
      <w:r w:rsidRPr="008A04EA">
        <w:rPr>
          <w:sz w:val="28"/>
          <w:szCs w:val="28"/>
          <w:lang w:eastAsia="ru-RU"/>
        </w:rPr>
        <w:t>(или)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7B120D" w:rsidRPr="008A04EA" w:rsidRDefault="008F2C42" w:rsidP="007F1FC6">
      <w:pPr>
        <w:spacing w:after="0" w:line="240" w:lineRule="auto"/>
        <w:ind w:firstLine="709"/>
        <w:jc w:val="both"/>
        <w:rPr>
          <w:sz w:val="28"/>
          <w:szCs w:val="28"/>
        </w:rPr>
      </w:pPr>
      <w:r w:rsidRPr="008A04EA">
        <w:rPr>
          <w:sz w:val="28"/>
          <w:szCs w:val="28"/>
          <w:lang w:eastAsia="ru-RU"/>
        </w:rPr>
        <w:t xml:space="preserve">24.3. </w:t>
      </w:r>
      <w:r w:rsidR="007B120D" w:rsidRPr="008A04EA">
        <w:rPr>
          <w:sz w:val="28"/>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w:t>
      </w:r>
      <w:r w:rsidR="00400B28" w:rsidRPr="008A04EA">
        <w:rPr>
          <w:sz w:val="28"/>
          <w:szCs w:val="28"/>
        </w:rPr>
        <w:t> </w:t>
      </w:r>
      <w:r w:rsidR="007B120D" w:rsidRPr="008A04EA">
        <w:rPr>
          <w:sz w:val="28"/>
          <w:szCs w:val="28"/>
        </w:rPr>
        <w:t>заключение федерального органа исполнительной власти, уполномоченного на осуществление федерального государственного экологического надзора, в</w:t>
      </w:r>
      <w:r w:rsidR="00400B28" w:rsidRPr="008A04EA">
        <w:rPr>
          <w:sz w:val="28"/>
          <w:szCs w:val="28"/>
        </w:rPr>
        <w:t> </w:t>
      </w:r>
      <w:r w:rsidR="007B120D" w:rsidRPr="008A04EA">
        <w:rPr>
          <w:sz w:val="28"/>
          <w:szCs w:val="28"/>
        </w:rPr>
        <w:t>случаях, предусмотренных частью 5 статьи 54</w:t>
      </w:r>
      <w:r w:rsidR="007F1FC6" w:rsidRPr="008A04EA">
        <w:rPr>
          <w:sz w:val="28"/>
          <w:szCs w:val="28"/>
        </w:rPr>
        <w:t xml:space="preserve"> </w:t>
      </w:r>
      <w:r w:rsidR="007B120D" w:rsidRPr="008A04EA">
        <w:rPr>
          <w:sz w:val="28"/>
          <w:szCs w:val="28"/>
        </w:rPr>
        <w:t>Градостроительного кодекса Российской Федерации.</w:t>
      </w:r>
    </w:p>
    <w:p w:rsidR="008F2C42" w:rsidRPr="008A04EA" w:rsidRDefault="008F2C42" w:rsidP="007F1FC6">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24.4.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8F2C42" w:rsidRPr="008A04EA" w:rsidRDefault="008F2C42" w:rsidP="00D325A5">
      <w:pPr>
        <w:tabs>
          <w:tab w:val="left" w:pos="142"/>
          <w:tab w:val="left" w:pos="993"/>
        </w:tabs>
        <w:autoSpaceDE w:val="0"/>
        <w:autoSpaceDN w:val="0"/>
        <w:adjustRightInd w:val="0"/>
        <w:spacing w:after="0" w:line="240" w:lineRule="auto"/>
        <w:ind w:firstLine="709"/>
        <w:jc w:val="both"/>
        <w:rPr>
          <w:sz w:val="28"/>
          <w:szCs w:val="28"/>
          <w:lang w:eastAsia="ru-RU"/>
        </w:rPr>
      </w:pPr>
      <w:r w:rsidRPr="008A04EA">
        <w:rPr>
          <w:sz w:val="28"/>
          <w:szCs w:val="28"/>
          <w:lang w:eastAsia="ru-RU"/>
        </w:rPr>
        <w:t>24.5.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bookmarkEnd w:id="204"/>
    <w:bookmarkEnd w:id="205"/>
    <w:bookmarkEnd w:id="206"/>
    <w:p w:rsidR="008F2C42" w:rsidRPr="008A04EA" w:rsidRDefault="008F2C42" w:rsidP="00433BCB">
      <w:pPr>
        <w:pStyle w:val="20"/>
        <w:rPr>
          <w:lang w:eastAsia="ru-RU"/>
        </w:rPr>
      </w:pPr>
      <w:r w:rsidRPr="008A04EA">
        <w:rPr>
          <w:b w:val="0"/>
          <w:sz w:val="24"/>
          <w:szCs w:val="24"/>
          <w:lang w:eastAsia="ru-RU"/>
        </w:rPr>
        <w:br w:type="page"/>
      </w:r>
      <w:bookmarkStart w:id="207" w:name="_Toc106785802"/>
      <w:r w:rsidRPr="008A04EA">
        <w:rPr>
          <w:lang w:eastAsia="ru-RU"/>
        </w:rPr>
        <w:lastRenderedPageBreak/>
        <w:t xml:space="preserve"> </w:t>
      </w:r>
      <w:bookmarkStart w:id="208" w:name="_Toc99360280"/>
      <w:bookmarkStart w:id="209" w:name="_Toc210653916"/>
      <w:r w:rsidRPr="00433BCB">
        <w:t>ЧАСТЬ</w:t>
      </w:r>
      <w:r w:rsidRPr="008A04EA">
        <w:rPr>
          <w:lang w:eastAsia="ru-RU"/>
        </w:rPr>
        <w:t xml:space="preserve"> VII.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bookmarkEnd w:id="208"/>
      <w:bookmarkEnd w:id="209"/>
    </w:p>
    <w:bookmarkEnd w:id="207"/>
    <w:p w:rsidR="008F2C42" w:rsidRPr="008A04EA" w:rsidRDefault="008F2C42" w:rsidP="00541743">
      <w:pPr>
        <w:tabs>
          <w:tab w:val="left" w:pos="142"/>
          <w:tab w:val="left" w:pos="993"/>
        </w:tabs>
        <w:autoSpaceDE w:val="0"/>
        <w:autoSpaceDN w:val="0"/>
        <w:adjustRightInd w:val="0"/>
        <w:spacing w:after="0" w:line="240" w:lineRule="auto"/>
        <w:ind w:firstLine="709"/>
        <w:jc w:val="both"/>
        <w:rPr>
          <w:bCs/>
          <w:sz w:val="28"/>
          <w:szCs w:val="28"/>
        </w:rPr>
      </w:pPr>
      <w:r w:rsidRPr="008A04EA">
        <w:rPr>
          <w:sz w:val="28"/>
          <w:szCs w:val="28"/>
        </w:rPr>
        <w:t>При осуществлении конкурентных закупок Заказчик определяет и</w:t>
      </w:r>
      <w:r w:rsidR="00541743" w:rsidRPr="008A04EA">
        <w:rPr>
          <w:sz w:val="28"/>
          <w:szCs w:val="28"/>
        </w:rPr>
        <w:t> </w:t>
      </w:r>
      <w:r w:rsidRPr="008A04EA">
        <w:rPr>
          <w:sz w:val="28"/>
          <w:szCs w:val="28"/>
        </w:rPr>
        <w:t>обосновывает НМЦД</w:t>
      </w:r>
      <w:r w:rsidRPr="008A04EA">
        <w:rPr>
          <w:bCs/>
          <w:sz w:val="28"/>
          <w:szCs w:val="28"/>
        </w:rPr>
        <w:t xml:space="preserve">, определяет начальную цену единицы товара, работы, услуги, начальную сумму цен указанных единиц,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а также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согласно положений настоящего Порядка определения и обоснования НМЦД,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 </w:t>
      </w:r>
      <w:r w:rsidR="00541743" w:rsidRPr="008A04EA">
        <w:rPr>
          <w:bCs/>
          <w:sz w:val="28"/>
          <w:szCs w:val="28"/>
        </w:rPr>
        <w:br/>
      </w:r>
      <w:r w:rsidRPr="008A04EA">
        <w:rPr>
          <w:bCs/>
          <w:sz w:val="28"/>
          <w:szCs w:val="28"/>
        </w:rPr>
        <w:t xml:space="preserve">(далее </w:t>
      </w:r>
      <w:r w:rsidR="003B64C3" w:rsidRPr="003B64C3">
        <w:rPr>
          <w:sz w:val="28"/>
          <w:szCs w:val="28"/>
        </w:rPr>
        <w:t>–</w:t>
      </w:r>
      <w:r w:rsidRPr="008A04EA">
        <w:rPr>
          <w:bCs/>
          <w:sz w:val="28"/>
          <w:szCs w:val="28"/>
        </w:rPr>
        <w:t xml:space="preserve"> Порядок обоснования НМЦД). </w:t>
      </w:r>
      <w:r w:rsidRPr="008A04EA">
        <w:rPr>
          <w:sz w:val="28"/>
          <w:szCs w:val="28"/>
        </w:rPr>
        <w:t>При осуществлении конкурентных закупок обоснование НМЦД, цены единицы товара, работы, услуги, суммы цен указанных единиц подлежит размещению в ЕИС</w:t>
      </w:r>
      <w:r w:rsidR="00541743" w:rsidRPr="008A04EA">
        <w:rPr>
          <w:sz w:val="28"/>
          <w:szCs w:val="28"/>
        </w:rPr>
        <w:t>, на официальном сайте</w:t>
      </w:r>
      <w:r w:rsidRPr="008A04EA">
        <w:rPr>
          <w:sz w:val="28"/>
          <w:szCs w:val="28"/>
        </w:rPr>
        <w:t xml:space="preserve"> в</w:t>
      </w:r>
      <w:r w:rsidR="00541743" w:rsidRPr="008A04EA">
        <w:rPr>
          <w:sz w:val="28"/>
          <w:szCs w:val="28"/>
        </w:rPr>
        <w:t> </w:t>
      </w:r>
      <w:r w:rsidRPr="008A04EA">
        <w:rPr>
          <w:sz w:val="28"/>
          <w:szCs w:val="28"/>
        </w:rPr>
        <w:t>составе извещения о</w:t>
      </w:r>
      <w:r w:rsidR="00541743" w:rsidRPr="008A04EA">
        <w:rPr>
          <w:sz w:val="28"/>
          <w:szCs w:val="28"/>
        </w:rPr>
        <w:t xml:space="preserve"> </w:t>
      </w:r>
      <w:r w:rsidRPr="008A04EA">
        <w:rPr>
          <w:sz w:val="28"/>
          <w:szCs w:val="28"/>
        </w:rPr>
        <w:t>закупке.</w:t>
      </w:r>
    </w:p>
    <w:p w:rsidR="008F2C42" w:rsidRPr="008A04EA" w:rsidRDefault="008F2C42" w:rsidP="00541743">
      <w:pPr>
        <w:autoSpaceDE w:val="0"/>
        <w:autoSpaceDN w:val="0"/>
        <w:adjustRightInd w:val="0"/>
        <w:spacing w:after="0" w:line="240" w:lineRule="auto"/>
        <w:ind w:firstLine="709"/>
        <w:jc w:val="both"/>
        <w:rPr>
          <w:bCs/>
          <w:sz w:val="28"/>
          <w:szCs w:val="28"/>
        </w:rPr>
      </w:pPr>
      <w:r w:rsidRPr="008A04EA">
        <w:rPr>
          <w:sz w:val="28"/>
          <w:szCs w:val="28"/>
        </w:rPr>
        <w:t xml:space="preserve">При осуществлении закупок у единственного поставщика (подрядчика, исполнителя) в случаях, предусмотренных подпунктами 2 </w:t>
      </w:r>
      <w:r w:rsidR="00D2550F">
        <w:rPr>
          <w:sz w:val="28"/>
          <w:szCs w:val="28"/>
        </w:rPr>
        <w:t>–</w:t>
      </w:r>
      <w:r w:rsidRPr="008A04EA">
        <w:rPr>
          <w:sz w:val="28"/>
          <w:szCs w:val="28"/>
        </w:rPr>
        <w:t xml:space="preserve"> </w:t>
      </w:r>
      <w:r w:rsidR="001C0523" w:rsidRPr="008A04EA">
        <w:rPr>
          <w:sz w:val="28"/>
          <w:szCs w:val="28"/>
        </w:rPr>
        <w:t>3</w:t>
      </w:r>
      <w:r w:rsidRPr="008A04EA">
        <w:rPr>
          <w:sz w:val="28"/>
          <w:szCs w:val="28"/>
        </w:rPr>
        <w:t>, 18, 21 (при осуществлении закупок лекарственных препаратов, которые не включены в</w:t>
      </w:r>
      <w:r w:rsidR="001C0523" w:rsidRPr="008A04EA">
        <w:rPr>
          <w:sz w:val="28"/>
          <w:szCs w:val="28"/>
        </w:rPr>
        <w:t> </w:t>
      </w:r>
      <w:r w:rsidRPr="008A04EA">
        <w:rPr>
          <w:sz w:val="28"/>
          <w:szCs w:val="28"/>
        </w:rPr>
        <w:t>перечень жизненно необходимых</w:t>
      </w:r>
      <w:r w:rsidR="001C0523" w:rsidRPr="008A04EA">
        <w:rPr>
          <w:sz w:val="28"/>
          <w:szCs w:val="28"/>
        </w:rPr>
        <w:t xml:space="preserve"> </w:t>
      </w:r>
      <w:r w:rsidRPr="008A04EA">
        <w:rPr>
          <w:sz w:val="28"/>
          <w:szCs w:val="28"/>
        </w:rPr>
        <w:t>и важнейших лекарственных препаратов для медицинского назначения, утверждаемый Правительством Российской Федерации), 26, 33 пункта 17.1 Положения о закупке, Заказчик определяет и</w:t>
      </w:r>
      <w:r w:rsidR="001C0523" w:rsidRPr="008A04EA">
        <w:rPr>
          <w:sz w:val="28"/>
          <w:szCs w:val="28"/>
        </w:rPr>
        <w:t> </w:t>
      </w:r>
      <w:r w:rsidRPr="008A04EA">
        <w:rPr>
          <w:sz w:val="28"/>
          <w:szCs w:val="28"/>
        </w:rPr>
        <w:t xml:space="preserve">обосновывает </w:t>
      </w:r>
      <w:r w:rsidRPr="008A04EA">
        <w:rPr>
          <w:bCs/>
          <w:sz w:val="28"/>
          <w:szCs w:val="28"/>
        </w:rPr>
        <w:t>цену договора, заключаемого с</w:t>
      </w:r>
      <w:r w:rsidR="001C0523" w:rsidRPr="008A04EA">
        <w:rPr>
          <w:bCs/>
          <w:sz w:val="28"/>
          <w:szCs w:val="28"/>
        </w:rPr>
        <w:t xml:space="preserve"> </w:t>
      </w:r>
      <w:r w:rsidRPr="008A04EA">
        <w:rPr>
          <w:bCs/>
          <w:sz w:val="28"/>
          <w:szCs w:val="28"/>
        </w:rPr>
        <w:t xml:space="preserve">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согласно положений настоящего Порядка обоснования НМЦД. </w:t>
      </w:r>
    </w:p>
    <w:p w:rsidR="00A016D4" w:rsidRPr="008A04EA" w:rsidRDefault="008F2C42" w:rsidP="00541743">
      <w:pPr>
        <w:autoSpaceDE w:val="0"/>
        <w:autoSpaceDN w:val="0"/>
        <w:adjustRightInd w:val="0"/>
        <w:spacing w:after="0" w:line="240" w:lineRule="auto"/>
        <w:ind w:firstLine="709"/>
        <w:jc w:val="both"/>
        <w:rPr>
          <w:sz w:val="28"/>
          <w:szCs w:val="28"/>
          <w:lang w:eastAsia="ru-RU"/>
        </w:rPr>
      </w:pPr>
      <w:r w:rsidRPr="008A04EA">
        <w:rPr>
          <w:bCs/>
          <w:sz w:val="28"/>
          <w:szCs w:val="28"/>
        </w:rPr>
        <w:lastRenderedPageBreak/>
        <w:t xml:space="preserve">При </w:t>
      </w:r>
      <w:r w:rsidRPr="008A04EA">
        <w:rPr>
          <w:sz w:val="28"/>
          <w:szCs w:val="28"/>
        </w:rPr>
        <w:t>осуществлении закупок у единственного поставщика (подрядчика, исполнителя)</w:t>
      </w:r>
      <w:r w:rsidR="001C0523" w:rsidRPr="008A04EA">
        <w:rPr>
          <w:sz w:val="28"/>
          <w:szCs w:val="28"/>
        </w:rPr>
        <w:t xml:space="preserve"> </w:t>
      </w:r>
      <w:r w:rsidRPr="008A04EA">
        <w:rPr>
          <w:sz w:val="28"/>
          <w:szCs w:val="28"/>
        </w:rPr>
        <w:t xml:space="preserve">в иных случаях Заказчик определяет и обосновывает </w:t>
      </w:r>
      <w:r w:rsidRPr="008A04EA">
        <w:rPr>
          <w:bCs/>
          <w:sz w:val="28"/>
          <w:szCs w:val="28"/>
        </w:rPr>
        <w:t>цену договора, заключаемого</w:t>
      </w:r>
      <w:r w:rsidR="001C0523" w:rsidRPr="008A04EA">
        <w:rPr>
          <w:bCs/>
          <w:sz w:val="28"/>
          <w:szCs w:val="28"/>
        </w:rPr>
        <w:t xml:space="preserve"> </w:t>
      </w:r>
      <w:r w:rsidRPr="008A04EA">
        <w:rPr>
          <w:bCs/>
          <w:sz w:val="28"/>
          <w:szCs w:val="28"/>
        </w:rPr>
        <w:t xml:space="preserve">с 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w:t>
      </w:r>
      <w:r w:rsidR="00304526">
        <w:rPr>
          <w:bCs/>
          <w:sz w:val="28"/>
          <w:szCs w:val="28"/>
        </w:rPr>
        <w:br/>
      </w:r>
      <w:r w:rsidRPr="008A04EA">
        <w:rPr>
          <w:bCs/>
          <w:sz w:val="28"/>
          <w:szCs w:val="28"/>
        </w:rPr>
        <w:t xml:space="preserve">и формулу цены, устанавливающую правила расчета сумм, подлежащих уплате Заказчиком поставщику (подрядчику, исполнителю) в ходе исполнения договора, методами предусмотренными настоящим Порядком обоснования НМЦД. </w:t>
      </w:r>
      <w:r w:rsidR="00A016D4" w:rsidRPr="008A04EA">
        <w:rPr>
          <w:sz w:val="28"/>
          <w:szCs w:val="28"/>
          <w:lang w:eastAsia="ru-RU"/>
        </w:rPr>
        <w:t>В случае невозможности применения для определения цены договора, заключаемого с единственным поставщиком (подрядчиком, исполнителем), цены единицы товара, работы, услуги, суммы цен единиц товара, работы, услуги методов, указанных в настоящем Порядке обоснования НМЦД, а также в отношении закупок, цена договора по которым не превышает сто тысяч рублей, Заказчик вправе применить иные методы, в том числе с</w:t>
      </w:r>
      <w:r w:rsidR="001C0523" w:rsidRPr="008A04EA">
        <w:rPr>
          <w:sz w:val="28"/>
          <w:szCs w:val="28"/>
          <w:lang w:eastAsia="ru-RU"/>
        </w:rPr>
        <w:t> </w:t>
      </w:r>
      <w:r w:rsidR="00A016D4" w:rsidRPr="008A04EA">
        <w:rPr>
          <w:sz w:val="28"/>
          <w:szCs w:val="28"/>
          <w:lang w:eastAsia="ru-RU"/>
        </w:rPr>
        <w:t xml:space="preserve">использованием одного источника ценовой информации. </w:t>
      </w:r>
    </w:p>
    <w:p w:rsidR="008F2C42" w:rsidRPr="008A04EA" w:rsidRDefault="008F2C42" w:rsidP="00541743">
      <w:pPr>
        <w:autoSpaceDE w:val="0"/>
        <w:autoSpaceDN w:val="0"/>
        <w:adjustRightInd w:val="0"/>
        <w:spacing w:after="0" w:line="240" w:lineRule="auto"/>
        <w:ind w:firstLine="709"/>
        <w:jc w:val="both"/>
        <w:rPr>
          <w:sz w:val="28"/>
          <w:szCs w:val="28"/>
        </w:rPr>
      </w:pPr>
      <w:r w:rsidRPr="008A04EA">
        <w:rPr>
          <w:sz w:val="28"/>
          <w:szCs w:val="28"/>
        </w:rPr>
        <w:t>При осуществлении закупок с использованием электронного магазина обоснование НМЦД, цены единицы товара, работы, услуги, суммы цен указанных единиц подлежит размещению в электронном магазине в составе извещения.</w:t>
      </w:r>
    </w:p>
    <w:p w:rsidR="008F2C42" w:rsidRPr="008A04EA" w:rsidRDefault="008F2C42" w:rsidP="00541743">
      <w:pPr>
        <w:tabs>
          <w:tab w:val="left" w:pos="142"/>
          <w:tab w:val="left" w:pos="993"/>
        </w:tabs>
        <w:spacing w:after="0" w:line="240" w:lineRule="auto"/>
        <w:ind w:firstLine="709"/>
        <w:jc w:val="both"/>
        <w:rPr>
          <w:bCs/>
          <w:sz w:val="28"/>
          <w:szCs w:val="28"/>
        </w:rPr>
      </w:pPr>
      <w:r w:rsidRPr="008A04EA">
        <w:rPr>
          <w:bCs/>
          <w:sz w:val="28"/>
          <w:szCs w:val="28"/>
        </w:rPr>
        <w:t>Порядок обоснования НМЦД применяется с учетом особенностей рынков конкретных товаров, работ, услуг, закупаемых для обеспечения нужд Заказчика.</w:t>
      </w:r>
      <w:r w:rsidR="001C0523" w:rsidRPr="008A04EA">
        <w:rPr>
          <w:bCs/>
          <w:sz w:val="28"/>
          <w:szCs w:val="28"/>
        </w:rPr>
        <w:t xml:space="preserve"> </w:t>
      </w:r>
      <w:r w:rsidRPr="008A04EA">
        <w:rPr>
          <w:bCs/>
          <w:sz w:val="28"/>
          <w:szCs w:val="28"/>
        </w:rPr>
        <w:t>Порядок обоснования НМЦД не применяется в случаях, когда в</w:t>
      </w:r>
      <w:r w:rsidR="001C0523" w:rsidRPr="008A04EA">
        <w:rPr>
          <w:bCs/>
          <w:sz w:val="28"/>
          <w:szCs w:val="28"/>
        </w:rPr>
        <w:t> </w:t>
      </w:r>
      <w:r w:rsidRPr="008A04EA">
        <w:rPr>
          <w:bCs/>
          <w:sz w:val="28"/>
          <w:szCs w:val="28"/>
        </w:rPr>
        <w:t>соответствии с</w:t>
      </w:r>
      <w:r w:rsidR="001C0523" w:rsidRPr="008A04EA">
        <w:rPr>
          <w:bCs/>
          <w:sz w:val="28"/>
          <w:szCs w:val="28"/>
        </w:rPr>
        <w:t xml:space="preserve"> </w:t>
      </w:r>
      <w:r w:rsidRPr="008A04EA">
        <w:rPr>
          <w:bCs/>
          <w:sz w:val="28"/>
          <w:szCs w:val="28"/>
        </w:rPr>
        <w:t xml:space="preserve">требованиями законодательства Заказчики обязаны применять иной порядок определения </w:t>
      </w:r>
      <w:r w:rsidRPr="008A04EA">
        <w:rPr>
          <w:sz w:val="28"/>
          <w:szCs w:val="28"/>
          <w:lang w:eastAsia="ru-RU"/>
        </w:rPr>
        <w:t>НМЦД, цены договора, заключаемого с</w:t>
      </w:r>
      <w:r w:rsidR="00BD6F02"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8A04EA">
        <w:rPr>
          <w:bCs/>
          <w:sz w:val="28"/>
          <w:szCs w:val="28"/>
        </w:rPr>
        <w:t>.</w:t>
      </w:r>
    </w:p>
    <w:p w:rsidR="008F2C42" w:rsidRPr="008A04EA" w:rsidRDefault="008F2C42" w:rsidP="00541743">
      <w:pPr>
        <w:tabs>
          <w:tab w:val="left" w:pos="142"/>
          <w:tab w:val="left" w:pos="993"/>
        </w:tabs>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В случаях, осуществления закупок товаров, работ, услуг, относящихся к</w:t>
      </w:r>
      <w:r w:rsidR="00BD6F02" w:rsidRPr="008A04EA">
        <w:rPr>
          <w:rFonts w:eastAsia="Times New Roman"/>
          <w:bCs/>
          <w:sz w:val="28"/>
          <w:szCs w:val="28"/>
          <w:lang w:eastAsia="ru-RU"/>
        </w:rPr>
        <w:t> </w:t>
      </w:r>
      <w:r w:rsidRPr="008A04EA">
        <w:rPr>
          <w:rFonts w:eastAsia="Times New Roman"/>
          <w:bCs/>
          <w:sz w:val="28"/>
          <w:szCs w:val="28"/>
          <w:lang w:eastAsia="ru-RU"/>
        </w:rPr>
        <w:t>видам, группам товаров, работ, услуг, в отношении которых в соответствии с</w:t>
      </w:r>
      <w:r w:rsidR="00BD6F02" w:rsidRPr="008A04EA">
        <w:rPr>
          <w:rFonts w:eastAsia="Times New Roman"/>
          <w:bCs/>
          <w:sz w:val="28"/>
          <w:szCs w:val="28"/>
          <w:lang w:eastAsia="ru-RU"/>
        </w:rPr>
        <w:t> </w:t>
      </w:r>
      <w:r w:rsidRPr="008A04EA">
        <w:rPr>
          <w:rFonts w:eastAsia="Times New Roman"/>
          <w:bCs/>
          <w:sz w:val="28"/>
          <w:szCs w:val="28"/>
          <w:lang w:eastAsia="ru-RU"/>
        </w:rPr>
        <w:t>положениями законодательства установлен исчерпывающий перечень источников информации, которые могут быть использованы для целей определения НМЦД</w:t>
      </w:r>
      <w:r w:rsidRPr="008A04EA">
        <w:rPr>
          <w:sz w:val="28"/>
          <w:szCs w:val="28"/>
          <w:lang w:eastAsia="ru-RU"/>
        </w:rPr>
        <w:t>, цены договора, заключаемого с</w:t>
      </w:r>
      <w:r w:rsidR="00BD6F02" w:rsidRPr="008A04EA">
        <w:rPr>
          <w:sz w:val="28"/>
          <w:szCs w:val="28"/>
          <w:lang w:eastAsia="ru-RU"/>
        </w:rPr>
        <w:t xml:space="preserve">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8A04EA">
        <w:rPr>
          <w:rFonts w:eastAsia="Times New Roman"/>
          <w:bCs/>
          <w:sz w:val="28"/>
          <w:szCs w:val="28"/>
          <w:lang w:eastAsia="ru-RU"/>
        </w:rPr>
        <w:t xml:space="preserve"> определение </w:t>
      </w:r>
      <w:r w:rsidRPr="008A04EA">
        <w:rPr>
          <w:sz w:val="28"/>
          <w:szCs w:val="28"/>
          <w:lang w:eastAsia="ru-RU"/>
        </w:rPr>
        <w:t>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8A04EA">
        <w:rPr>
          <w:rFonts w:eastAsia="Times New Roman"/>
          <w:bCs/>
          <w:sz w:val="28"/>
          <w:szCs w:val="28"/>
          <w:lang w:eastAsia="ru-RU"/>
        </w:rPr>
        <w:t xml:space="preserve"> осуществляется на основании данных, полученных из источников информации, включенных в</w:t>
      </w:r>
      <w:r w:rsidR="00BD6F02" w:rsidRPr="008A04EA">
        <w:rPr>
          <w:rFonts w:eastAsia="Times New Roman"/>
          <w:bCs/>
          <w:sz w:val="28"/>
          <w:szCs w:val="28"/>
          <w:lang w:eastAsia="ru-RU"/>
        </w:rPr>
        <w:t> </w:t>
      </w:r>
      <w:r w:rsidRPr="008A04EA">
        <w:rPr>
          <w:rFonts w:eastAsia="Times New Roman"/>
          <w:bCs/>
          <w:sz w:val="28"/>
          <w:szCs w:val="28"/>
          <w:lang w:eastAsia="ru-RU"/>
        </w:rPr>
        <w:t>такой перечень.</w:t>
      </w:r>
    </w:p>
    <w:p w:rsidR="008F2C42" w:rsidRPr="008A04EA" w:rsidRDefault="008F2C42" w:rsidP="00433BCB">
      <w:pPr>
        <w:pStyle w:val="20"/>
        <w:rPr>
          <w:lang w:eastAsia="ru-RU"/>
        </w:rPr>
      </w:pPr>
      <w:bookmarkStart w:id="210" w:name="_Toc99360281"/>
      <w:bookmarkStart w:id="211" w:name="_Toc210653917"/>
      <w:bookmarkStart w:id="212" w:name="_Toc106785812"/>
      <w:r w:rsidRPr="008A04EA">
        <w:rPr>
          <w:lang w:eastAsia="ru-RU"/>
        </w:rPr>
        <w:lastRenderedPageBreak/>
        <w:t xml:space="preserve">Раздел 25. </w:t>
      </w:r>
      <w:r w:rsidRPr="00433BCB">
        <w:t>ОПРЕДЕЛЕНИЕ</w:t>
      </w:r>
      <w:r w:rsidRPr="008A04EA">
        <w:rPr>
          <w:lang w:eastAsia="ru-RU"/>
        </w:rPr>
        <w:t xml:space="preserve">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bookmarkEnd w:id="210"/>
      <w:bookmarkEnd w:id="211"/>
    </w:p>
    <w:p w:rsidR="008F2C42" w:rsidRPr="008A04EA" w:rsidRDefault="008F2C42" w:rsidP="00D325A5">
      <w:pPr>
        <w:spacing w:after="0" w:line="240" w:lineRule="auto"/>
        <w:ind w:firstLine="709"/>
        <w:jc w:val="both"/>
        <w:rPr>
          <w:sz w:val="28"/>
          <w:szCs w:val="28"/>
          <w:lang w:eastAsia="ru-RU"/>
        </w:rPr>
      </w:pPr>
      <w:r w:rsidRPr="008A04EA">
        <w:rPr>
          <w:sz w:val="28"/>
          <w:szCs w:val="28"/>
        </w:rPr>
        <w:t xml:space="preserve">25.1. При осуществлении закупки </w:t>
      </w:r>
      <w:r w:rsidRPr="008A04EA">
        <w:rPr>
          <w:sz w:val="28"/>
          <w:szCs w:val="28"/>
          <w:lang w:eastAsia="ru-RU"/>
        </w:rPr>
        <w:t xml:space="preserve">НМЦД,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w:t>
      </w:r>
      <w:r w:rsidRPr="008A04EA">
        <w:rPr>
          <w:sz w:val="28"/>
          <w:szCs w:val="28"/>
        </w:rPr>
        <w:t>определяется с</w:t>
      </w:r>
      <w:r w:rsidR="00445158" w:rsidRPr="008A04EA">
        <w:rPr>
          <w:sz w:val="28"/>
          <w:szCs w:val="28"/>
        </w:rPr>
        <w:t xml:space="preserve"> </w:t>
      </w:r>
      <w:r w:rsidRPr="008A04EA">
        <w:rPr>
          <w:sz w:val="28"/>
          <w:szCs w:val="28"/>
        </w:rPr>
        <w:t>учетом объема финансовых средств, выделенных на</w:t>
      </w:r>
      <w:r w:rsidR="00445158" w:rsidRPr="008A04EA">
        <w:rPr>
          <w:sz w:val="28"/>
          <w:szCs w:val="28"/>
        </w:rPr>
        <w:t> </w:t>
      </w:r>
      <w:r w:rsidRPr="008A04EA">
        <w:rPr>
          <w:sz w:val="28"/>
          <w:szCs w:val="28"/>
        </w:rPr>
        <w:t>такую закупку</w:t>
      </w:r>
      <w:r w:rsidRPr="008A04EA">
        <w:rPr>
          <w:sz w:val="28"/>
          <w:szCs w:val="28"/>
          <w:lang w:eastAsia="ru-RU"/>
        </w:rPr>
        <w:t>, анализа рынка планируемой к приобретению продукции, проведенного на основании общедоступной информации, указанной в</w:t>
      </w:r>
      <w:r w:rsidR="00445158" w:rsidRPr="008A04EA">
        <w:rPr>
          <w:sz w:val="28"/>
          <w:szCs w:val="28"/>
          <w:lang w:eastAsia="ru-RU"/>
        </w:rPr>
        <w:t> </w:t>
      </w:r>
      <w:r w:rsidRPr="008A04EA">
        <w:rPr>
          <w:sz w:val="28"/>
          <w:szCs w:val="28"/>
          <w:lang w:eastAsia="ru-RU"/>
        </w:rPr>
        <w:t>подпункте 2 пункта 26.5 Положения о закупке и (или) имеющейся у</w:t>
      </w:r>
      <w:r w:rsidR="00445158" w:rsidRPr="008A04EA">
        <w:rPr>
          <w:sz w:val="28"/>
          <w:szCs w:val="28"/>
          <w:lang w:eastAsia="ru-RU"/>
        </w:rPr>
        <w:t> </w:t>
      </w:r>
      <w:r w:rsidRPr="008A04EA">
        <w:rPr>
          <w:sz w:val="28"/>
          <w:szCs w:val="28"/>
          <w:lang w:eastAsia="ru-RU"/>
        </w:rPr>
        <w:t>Заказчика, в том числе информации о ранее осуществленных Заказчиком закупках за предшествующий календарный год.</w:t>
      </w:r>
    </w:p>
    <w:p w:rsidR="008F2C42" w:rsidRPr="008A04EA" w:rsidRDefault="008F2C42" w:rsidP="00D325A5">
      <w:pPr>
        <w:spacing w:after="0" w:line="240" w:lineRule="auto"/>
        <w:ind w:firstLine="709"/>
        <w:jc w:val="both"/>
        <w:rPr>
          <w:sz w:val="28"/>
          <w:szCs w:val="28"/>
        </w:rPr>
      </w:pPr>
      <w:r w:rsidRPr="008A04EA">
        <w:rPr>
          <w:sz w:val="28"/>
          <w:szCs w:val="28"/>
          <w:lang w:eastAsia="ru-RU"/>
        </w:rPr>
        <w:t>25.2. НМЦД,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может быть снижена Заказчиком по сравнению с</w:t>
      </w:r>
      <w:r w:rsidR="00445158" w:rsidRPr="008A04EA">
        <w:rPr>
          <w:sz w:val="28"/>
          <w:szCs w:val="28"/>
          <w:lang w:eastAsia="ru-RU"/>
        </w:rPr>
        <w:t xml:space="preserve"> </w:t>
      </w:r>
      <w:r w:rsidRPr="008A04EA">
        <w:rPr>
          <w:sz w:val="28"/>
          <w:szCs w:val="28"/>
          <w:lang w:eastAsia="ru-RU"/>
        </w:rPr>
        <w:t>НМЦД, ценой договора, заключаемого с</w:t>
      </w:r>
      <w:r w:rsidR="00445158" w:rsidRPr="008A04EA">
        <w:rPr>
          <w:sz w:val="28"/>
          <w:szCs w:val="28"/>
          <w:lang w:eastAsia="ru-RU"/>
        </w:rPr>
        <w:t> </w:t>
      </w:r>
      <w:r w:rsidRPr="008A04EA">
        <w:rPr>
          <w:sz w:val="28"/>
          <w:szCs w:val="28"/>
          <w:lang w:eastAsia="ru-RU"/>
        </w:rPr>
        <w:t>единственным поставщиком (подрядчиком, исполнителем), начальной ценой единицы товара, работы, услуги, начальной суммой цен единиц товара, работы, услуги, определенной в соответствии с Порядком обоснования НМЦД, исходя из имеющегося у Заказчика объема финансового обеспечения для осуществления соответствующей закупки.</w:t>
      </w:r>
    </w:p>
    <w:p w:rsidR="008F2C42" w:rsidRPr="008A04EA" w:rsidRDefault="008F2C42" w:rsidP="00D325A5">
      <w:pPr>
        <w:spacing w:after="0" w:line="240" w:lineRule="auto"/>
        <w:ind w:firstLine="709"/>
        <w:jc w:val="both"/>
        <w:rPr>
          <w:sz w:val="28"/>
          <w:szCs w:val="28"/>
          <w:lang w:eastAsia="ru-RU"/>
        </w:rPr>
      </w:pPr>
      <w:r w:rsidRPr="008A04EA">
        <w:rPr>
          <w:sz w:val="28"/>
          <w:szCs w:val="28"/>
        </w:rPr>
        <w:t xml:space="preserve">25.3. Определение </w:t>
      </w:r>
      <w:r w:rsidRPr="008A04EA">
        <w:rPr>
          <w:sz w:val="28"/>
          <w:szCs w:val="28"/>
          <w:lang w:eastAsia="ru-RU"/>
        </w:rPr>
        <w:t>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r w:rsidRPr="008A04EA">
        <w:rPr>
          <w:sz w:val="28"/>
          <w:szCs w:val="28"/>
        </w:rPr>
        <w:t xml:space="preserve"> производится при формировании </w:t>
      </w:r>
      <w:r w:rsidRPr="008A04EA">
        <w:rPr>
          <w:sz w:val="28"/>
          <w:szCs w:val="28"/>
          <w:lang w:eastAsia="ru-RU"/>
        </w:rPr>
        <w:t>плана закупки, подготовке извещения об</w:t>
      </w:r>
      <w:r w:rsidR="00445158" w:rsidRPr="008A04EA">
        <w:rPr>
          <w:sz w:val="28"/>
          <w:szCs w:val="28"/>
          <w:lang w:eastAsia="ru-RU"/>
        </w:rPr>
        <w:t> </w:t>
      </w:r>
      <w:r w:rsidRPr="008A04EA">
        <w:rPr>
          <w:sz w:val="28"/>
          <w:szCs w:val="28"/>
          <w:lang w:eastAsia="ru-RU"/>
        </w:rPr>
        <w:t>осуществлении закупки, документации о закупке, подготовке информации и</w:t>
      </w:r>
      <w:r w:rsidR="00445158" w:rsidRPr="008A04EA">
        <w:rPr>
          <w:sz w:val="28"/>
          <w:szCs w:val="28"/>
          <w:lang w:eastAsia="ru-RU"/>
        </w:rPr>
        <w:t> </w:t>
      </w:r>
      <w:r w:rsidRPr="008A04EA">
        <w:rPr>
          <w:sz w:val="28"/>
          <w:szCs w:val="28"/>
          <w:lang w:eastAsia="ru-RU"/>
        </w:rPr>
        <w:t xml:space="preserve">документов для осуществления закупки </w:t>
      </w:r>
      <w:r w:rsidRPr="008A04EA">
        <w:rPr>
          <w:sz w:val="28"/>
          <w:szCs w:val="28"/>
        </w:rPr>
        <w:t>с использованием электронного магазина и закупки у</w:t>
      </w:r>
      <w:r w:rsidR="00445158" w:rsidRPr="008A04EA">
        <w:rPr>
          <w:sz w:val="28"/>
          <w:szCs w:val="28"/>
        </w:rPr>
        <w:t xml:space="preserve"> </w:t>
      </w:r>
      <w:r w:rsidRPr="008A04EA">
        <w:rPr>
          <w:sz w:val="28"/>
          <w:szCs w:val="28"/>
        </w:rPr>
        <w:t>единственного поставщика (подрядчика, исполнителя)</w:t>
      </w:r>
      <w:r w:rsidRPr="008A04EA">
        <w:rPr>
          <w:sz w:val="28"/>
          <w:szCs w:val="28"/>
          <w:lang w:eastAsia="ru-RU"/>
        </w:rPr>
        <w:t>. Результат определения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отражается в указанных документах.</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25.4. Порядок согласования и утверждения НМЦД, цены договора, заключаемого с</w:t>
      </w:r>
      <w:r w:rsidR="00445158" w:rsidRPr="008A04EA">
        <w:rPr>
          <w:sz w:val="28"/>
          <w:szCs w:val="28"/>
          <w:lang w:eastAsia="ru-RU"/>
        </w:rPr>
        <w:t xml:space="preserve">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может устанавливаться внутренними документами Заказчика с учетом действующей организационно</w:t>
      </w:r>
      <w:r w:rsidR="00D2550F">
        <w:rPr>
          <w:sz w:val="28"/>
          <w:szCs w:val="28"/>
          <w:lang w:eastAsia="ru-RU"/>
        </w:rPr>
        <w:t>–</w:t>
      </w:r>
      <w:r w:rsidRPr="008A04EA">
        <w:rPr>
          <w:sz w:val="28"/>
          <w:szCs w:val="28"/>
          <w:lang w:eastAsia="ru-RU"/>
        </w:rPr>
        <w:t>штатной структуры, функционального распределения обязанностей и</w:t>
      </w:r>
      <w:r w:rsidR="00445158" w:rsidRPr="008A04EA">
        <w:rPr>
          <w:sz w:val="28"/>
          <w:szCs w:val="28"/>
          <w:lang w:eastAsia="ru-RU"/>
        </w:rPr>
        <w:t xml:space="preserve"> </w:t>
      </w:r>
      <w:r w:rsidRPr="008A04EA">
        <w:rPr>
          <w:sz w:val="28"/>
          <w:szCs w:val="28"/>
          <w:lang w:eastAsia="ru-RU"/>
        </w:rPr>
        <w:t>исходя из необходимости обеспечения объективного и профессионального подхода к</w:t>
      </w:r>
      <w:r w:rsidR="00445158" w:rsidRPr="008A04EA">
        <w:rPr>
          <w:sz w:val="28"/>
          <w:szCs w:val="28"/>
          <w:lang w:eastAsia="ru-RU"/>
        </w:rPr>
        <w:t xml:space="preserve"> </w:t>
      </w:r>
      <w:r w:rsidRPr="008A04EA">
        <w:rPr>
          <w:sz w:val="28"/>
          <w:szCs w:val="28"/>
          <w:lang w:eastAsia="ru-RU"/>
        </w:rPr>
        <w:t xml:space="preserve">определению НМЦД, цены договора, заключаемого с единственным поставщиком (подрядчиком, </w:t>
      </w:r>
      <w:r w:rsidRPr="008A04EA">
        <w:rPr>
          <w:sz w:val="28"/>
          <w:szCs w:val="28"/>
          <w:lang w:eastAsia="ru-RU"/>
        </w:rPr>
        <w:lastRenderedPageBreak/>
        <w:t>исполнителем), начальной цены единицы товара, работы, услуги, начальной суммы цен единиц товара, работы, услуги.</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25.5. При осуществлении закупки технологически и функционально связанных товаров, работ, услуг НМЦД, цена договора, заключаемого с</w:t>
      </w:r>
      <w:r w:rsidR="00445158" w:rsidRPr="008A04EA">
        <w:rPr>
          <w:sz w:val="28"/>
          <w:szCs w:val="28"/>
          <w:lang w:eastAsia="ru-RU"/>
        </w:rPr>
        <w:t> </w:t>
      </w:r>
      <w:r w:rsidRPr="008A04EA">
        <w:rPr>
          <w:sz w:val="28"/>
          <w:szCs w:val="28"/>
          <w:lang w:eastAsia="ru-RU"/>
        </w:rPr>
        <w:t xml:space="preserve">единственным поставщиком (подрядчиком, исполнителем), начальная цена единицы товара, работы, услуги, начальная сумма цен единиц товара, работы, услуги рассчитывается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w:t>
      </w:r>
      <w:r w:rsidRPr="008A04EA">
        <w:rPr>
          <w:rFonts w:eastAsia="Times New Roman"/>
          <w:bCs/>
          <w:sz w:val="28"/>
          <w:szCs w:val="28"/>
          <w:lang w:eastAsia="ru-RU"/>
        </w:rPr>
        <w:t>Порядком обоснования НМЦД</w:t>
      </w:r>
      <w:r w:rsidRPr="008A04EA">
        <w:rPr>
          <w:sz w:val="28"/>
          <w:szCs w:val="28"/>
          <w:lang w:eastAsia="ru-RU"/>
        </w:rPr>
        <w:t>.</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25.6. Обоснование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заключается в выполнении расчета указанной цены с приложением справочной информации и документов либо с</w:t>
      </w:r>
      <w:r w:rsidR="00445158" w:rsidRPr="008A04EA">
        <w:rPr>
          <w:sz w:val="28"/>
          <w:szCs w:val="28"/>
          <w:lang w:eastAsia="ru-RU"/>
        </w:rPr>
        <w:t xml:space="preserve"> </w:t>
      </w:r>
      <w:r w:rsidRPr="008A04EA">
        <w:rPr>
          <w:sz w:val="28"/>
          <w:szCs w:val="28"/>
          <w:lang w:eastAsia="ru-RU"/>
        </w:rPr>
        <w:t>указанием реквизитов документов, на</w:t>
      </w:r>
      <w:r w:rsidR="00445158" w:rsidRPr="008A04EA">
        <w:rPr>
          <w:sz w:val="28"/>
          <w:szCs w:val="28"/>
          <w:lang w:eastAsia="ru-RU"/>
        </w:rPr>
        <w:t> </w:t>
      </w:r>
      <w:r w:rsidRPr="008A04EA">
        <w:rPr>
          <w:sz w:val="28"/>
          <w:szCs w:val="28"/>
          <w:lang w:eastAsia="ru-RU"/>
        </w:rPr>
        <w:t>основании которых выполнен расчет. При этом в</w:t>
      </w:r>
      <w:r w:rsidR="00445158" w:rsidRPr="008A04EA">
        <w:rPr>
          <w:sz w:val="28"/>
          <w:szCs w:val="28"/>
          <w:lang w:eastAsia="ru-RU"/>
        </w:rPr>
        <w:t xml:space="preserve"> </w:t>
      </w:r>
      <w:r w:rsidRPr="008A04EA">
        <w:rPr>
          <w:sz w:val="28"/>
          <w:szCs w:val="28"/>
          <w:lang w:eastAsia="ru-RU"/>
        </w:rPr>
        <w:t>обосновании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которое подлежит размещению в</w:t>
      </w:r>
      <w:r w:rsidR="00445158" w:rsidRPr="008A04EA">
        <w:rPr>
          <w:sz w:val="28"/>
          <w:szCs w:val="28"/>
          <w:lang w:eastAsia="ru-RU"/>
        </w:rPr>
        <w:t> </w:t>
      </w:r>
      <w:r w:rsidRPr="008A04EA">
        <w:rPr>
          <w:sz w:val="28"/>
          <w:szCs w:val="28"/>
          <w:lang w:eastAsia="ru-RU"/>
        </w:rPr>
        <w:t>открытом доступе в информационно</w:t>
      </w:r>
      <w:r w:rsidR="00D2550F">
        <w:rPr>
          <w:sz w:val="28"/>
          <w:szCs w:val="28"/>
          <w:lang w:eastAsia="ru-RU"/>
        </w:rPr>
        <w:t>–</w:t>
      </w:r>
      <w:r w:rsidRPr="008A04EA">
        <w:rPr>
          <w:sz w:val="28"/>
          <w:szCs w:val="28"/>
          <w:lang w:eastAsia="ru-RU"/>
        </w:rPr>
        <w:t>телекоммуникационной сети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документов, снимки экрана («скриншот»), содержащие изображения соответствующих страниц сайтов</w:t>
      </w:r>
      <w:r w:rsidR="00445158" w:rsidRPr="008A04EA">
        <w:rPr>
          <w:sz w:val="28"/>
          <w:szCs w:val="28"/>
          <w:lang w:eastAsia="ru-RU"/>
        </w:rPr>
        <w:t xml:space="preserve"> </w:t>
      </w:r>
      <w:r w:rsidRPr="008A04EA">
        <w:rPr>
          <w:sz w:val="28"/>
          <w:szCs w:val="28"/>
          <w:lang w:eastAsia="ru-RU"/>
        </w:rPr>
        <w:t>с указанием даты и времени их формирования, Заказчик хранит с иными документами</w:t>
      </w:r>
      <w:r w:rsidR="00445158" w:rsidRPr="008A04EA">
        <w:rPr>
          <w:sz w:val="28"/>
          <w:szCs w:val="28"/>
          <w:lang w:eastAsia="ru-RU"/>
        </w:rPr>
        <w:t xml:space="preserve"> </w:t>
      </w:r>
      <w:r w:rsidRPr="008A04EA">
        <w:rPr>
          <w:sz w:val="28"/>
          <w:szCs w:val="28"/>
          <w:lang w:eastAsia="ru-RU"/>
        </w:rPr>
        <w:t>о закупке, подлежащими хранению в соответствии с требованиями Федерального закона</w:t>
      </w:r>
      <w:r w:rsidR="00445158" w:rsidRPr="008A04EA">
        <w:rPr>
          <w:sz w:val="28"/>
          <w:szCs w:val="28"/>
          <w:lang w:eastAsia="ru-RU"/>
        </w:rPr>
        <w:t xml:space="preserve"> </w:t>
      </w:r>
      <w:r w:rsidRPr="008A04EA">
        <w:rPr>
          <w:sz w:val="28"/>
          <w:szCs w:val="28"/>
          <w:lang w:eastAsia="ru-RU"/>
        </w:rPr>
        <w:t>№ 223</w:t>
      </w:r>
      <w:r w:rsidR="00D2550F">
        <w:rPr>
          <w:sz w:val="28"/>
          <w:szCs w:val="28"/>
          <w:lang w:eastAsia="ru-RU"/>
        </w:rPr>
        <w:t>–</w:t>
      </w:r>
      <w:r w:rsidRPr="008A04EA">
        <w:rPr>
          <w:sz w:val="28"/>
          <w:szCs w:val="28"/>
          <w:lang w:eastAsia="ru-RU"/>
        </w:rPr>
        <w:t>ФЗ.</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 xml:space="preserve">25.7. Определение и обоснование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осуществляются следующими методами: </w:t>
      </w:r>
      <w:bookmarkStart w:id="213" w:name="_Ref23699503"/>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1) метод сопоставимых рыночных цен (анализа рынка);</w:t>
      </w:r>
      <w:bookmarkEnd w:id="213"/>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2) нормативный метод;</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3) тарифный метод;</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4) проектно</w:t>
      </w:r>
      <w:r w:rsidR="00D2550F">
        <w:rPr>
          <w:sz w:val="28"/>
          <w:szCs w:val="28"/>
          <w:lang w:eastAsia="ru-RU"/>
        </w:rPr>
        <w:t>–</w:t>
      </w:r>
      <w:r w:rsidRPr="008A04EA">
        <w:rPr>
          <w:sz w:val="28"/>
          <w:szCs w:val="28"/>
          <w:lang w:eastAsia="ru-RU"/>
        </w:rPr>
        <w:t>сметный метод;</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5) затратный метод.</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25.8. В случае невозможности применения для определения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методов, указанных в настоящем Порядке обоснования НМЦД, Заказчик вправе применить иные методы. В этом </w:t>
      </w:r>
      <w:r w:rsidRPr="008A04EA">
        <w:rPr>
          <w:sz w:val="28"/>
          <w:szCs w:val="28"/>
          <w:lang w:eastAsia="ru-RU"/>
        </w:rPr>
        <w:lastRenderedPageBreak/>
        <w:t>случае в обоснование НМЦД, цены договора, заключаемого с</w:t>
      </w:r>
      <w:r w:rsidR="00781629" w:rsidRPr="008A04EA">
        <w:rPr>
          <w:sz w:val="28"/>
          <w:szCs w:val="28"/>
          <w:lang w:eastAsia="ru-RU"/>
        </w:rPr>
        <w:t xml:space="preserve">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обязан включить обоснование невозможности применения методов, указанных в настоящем Порядке обоснования НМЦД.</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25.9. Рекомендуемые формы обоснования НМЦД, цены договора, заключаемого с</w:t>
      </w:r>
      <w:r w:rsidR="00D3252A" w:rsidRPr="008A04EA">
        <w:rPr>
          <w:sz w:val="28"/>
          <w:szCs w:val="28"/>
          <w:lang w:eastAsia="ru-RU"/>
        </w:rPr>
        <w:t xml:space="preserve">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приведены в</w:t>
      </w:r>
      <w:r w:rsidR="00D3252A" w:rsidRPr="008A04EA">
        <w:rPr>
          <w:sz w:val="28"/>
          <w:szCs w:val="28"/>
          <w:lang w:eastAsia="ru-RU"/>
        </w:rPr>
        <w:t xml:space="preserve"> </w:t>
      </w:r>
      <w:r w:rsidRPr="008A04EA">
        <w:rPr>
          <w:sz w:val="28"/>
          <w:szCs w:val="28"/>
          <w:lang w:eastAsia="ru-RU"/>
        </w:rPr>
        <w:t xml:space="preserve">приложениях № 3 </w:t>
      </w:r>
      <w:r w:rsidR="00D2550F">
        <w:rPr>
          <w:sz w:val="28"/>
          <w:szCs w:val="28"/>
          <w:lang w:eastAsia="ru-RU"/>
        </w:rPr>
        <w:t>–</w:t>
      </w:r>
      <w:r w:rsidRPr="008A04EA">
        <w:rPr>
          <w:sz w:val="28"/>
          <w:szCs w:val="28"/>
          <w:lang w:eastAsia="ru-RU"/>
        </w:rPr>
        <w:t xml:space="preserve"> 5 к Положению о</w:t>
      </w:r>
      <w:r w:rsidR="00D3252A" w:rsidRPr="008A04EA">
        <w:rPr>
          <w:sz w:val="28"/>
          <w:szCs w:val="28"/>
          <w:lang w:eastAsia="ru-RU"/>
        </w:rPr>
        <w:t> </w:t>
      </w:r>
      <w:r w:rsidRPr="008A04EA">
        <w:rPr>
          <w:sz w:val="28"/>
          <w:szCs w:val="28"/>
          <w:lang w:eastAsia="ru-RU"/>
        </w:rPr>
        <w:t>закупке.</w:t>
      </w:r>
    </w:p>
    <w:p w:rsidR="008F2C42" w:rsidRPr="008A04EA" w:rsidRDefault="008F2C42" w:rsidP="00433BCB">
      <w:pPr>
        <w:pStyle w:val="20"/>
        <w:rPr>
          <w:lang w:eastAsia="ru-RU"/>
        </w:rPr>
      </w:pPr>
      <w:bookmarkStart w:id="214" w:name="_Toc99360282"/>
      <w:bookmarkStart w:id="215" w:name="_Toc210653918"/>
      <w:r w:rsidRPr="008A04EA">
        <w:rPr>
          <w:lang w:eastAsia="ru-RU"/>
        </w:rPr>
        <w:t xml:space="preserve">Раздел 26. </w:t>
      </w:r>
      <w:r w:rsidRPr="00433BCB">
        <w:t>МЕТОД</w:t>
      </w:r>
      <w:r w:rsidRPr="008A04EA">
        <w:rPr>
          <w:lang w:eastAsia="ru-RU"/>
        </w:rPr>
        <w:t xml:space="preserve"> СОПОСТАВИМЫХ РЫНОЧНЫХ ЦЕН</w:t>
      </w:r>
      <w:r w:rsidR="00433BCB">
        <w:rPr>
          <w:lang w:eastAsia="ru-RU"/>
        </w:rPr>
        <w:br/>
      </w:r>
      <w:r w:rsidRPr="008A04EA">
        <w:rPr>
          <w:lang w:eastAsia="ru-RU"/>
        </w:rPr>
        <w:t xml:space="preserve"> (АНАЛИЗ РЫНКА)</w:t>
      </w:r>
      <w:bookmarkEnd w:id="214"/>
      <w:bookmarkEnd w:id="215"/>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26.1. Метод сопоставимых рыночных цен (анализа рынка) заключается в установлении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w:t>
      </w:r>
      <w:r w:rsidR="00D3252A" w:rsidRPr="008A04EA">
        <w:rPr>
          <w:sz w:val="28"/>
          <w:szCs w:val="28"/>
          <w:lang w:eastAsia="ru-RU"/>
        </w:rPr>
        <w:t> </w:t>
      </w:r>
      <w:r w:rsidRPr="008A04EA">
        <w:rPr>
          <w:sz w:val="28"/>
          <w:szCs w:val="28"/>
          <w:lang w:eastAsia="ru-RU"/>
        </w:rPr>
        <w:t>основании информации о рыночных ценах (далее – ценовая информация) идентичных товаров, работ, услуг, планируемых к закупкам, или при их</w:t>
      </w:r>
      <w:r w:rsidR="00D3252A" w:rsidRPr="008A04EA">
        <w:rPr>
          <w:sz w:val="28"/>
          <w:szCs w:val="28"/>
          <w:lang w:eastAsia="ru-RU"/>
        </w:rPr>
        <w:t> </w:t>
      </w:r>
      <w:r w:rsidRPr="008A04EA">
        <w:rPr>
          <w:sz w:val="28"/>
          <w:szCs w:val="28"/>
          <w:lang w:eastAsia="ru-RU"/>
        </w:rPr>
        <w:t>отсутствии однородных товаров, работ, услуг.</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26.2. В целях определения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Заказчик по</w:t>
      </w:r>
      <w:r w:rsidR="00D3252A" w:rsidRPr="008A04EA">
        <w:rPr>
          <w:sz w:val="28"/>
          <w:szCs w:val="28"/>
          <w:lang w:eastAsia="ru-RU"/>
        </w:rPr>
        <w:t> </w:t>
      </w:r>
      <w:r w:rsidRPr="008A04EA">
        <w:rPr>
          <w:sz w:val="28"/>
          <w:szCs w:val="28"/>
          <w:lang w:eastAsia="ru-RU"/>
        </w:rPr>
        <w:t>результатам изучения рынка определяет товары, работы, услуги, представленные на функционирующем рынке и соответствующие описанию предмета закупки, сформированному в соответствии с правилами, предусмотренными разделом 8 Положения о закупке.</w:t>
      </w:r>
    </w:p>
    <w:p w:rsidR="008F2C42" w:rsidRPr="008A04EA" w:rsidRDefault="008F2C42" w:rsidP="00D325A5">
      <w:pPr>
        <w:spacing w:after="0" w:line="240" w:lineRule="auto"/>
        <w:ind w:firstLine="709"/>
        <w:contextualSpacing/>
        <w:jc w:val="both"/>
        <w:rPr>
          <w:strike/>
          <w:sz w:val="28"/>
          <w:szCs w:val="28"/>
          <w:lang w:eastAsia="ru-RU"/>
        </w:rPr>
      </w:pPr>
      <w:r w:rsidRPr="008A04EA">
        <w:rPr>
          <w:sz w:val="28"/>
          <w:szCs w:val="28"/>
          <w:lang w:eastAsia="ru-RU"/>
        </w:rPr>
        <w:t xml:space="preserve">26.3. Метод сопоставимых рыночных цен (анализа рынка) является приоритетным для определения и обоснования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26.4. 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w:t>
      </w:r>
      <w:r w:rsidR="00D3252A" w:rsidRPr="008A04EA">
        <w:rPr>
          <w:sz w:val="28"/>
          <w:szCs w:val="28"/>
          <w:lang w:eastAsia="ru-RU"/>
        </w:rPr>
        <w:t> </w:t>
      </w:r>
      <w:r w:rsidRPr="008A04EA">
        <w:rPr>
          <w:sz w:val="28"/>
          <w:szCs w:val="28"/>
          <w:lang w:eastAsia="ru-RU"/>
        </w:rPr>
        <w:t>характеристиках товаров, коммерческих и (или) финансовых условий поставок товаров, выполнения работ, оказания услуг.</w:t>
      </w:r>
    </w:p>
    <w:p w:rsidR="008F2C42" w:rsidRPr="008A04EA" w:rsidRDefault="008F2C42" w:rsidP="00D325A5">
      <w:pPr>
        <w:autoSpaceDE w:val="0"/>
        <w:autoSpaceDN w:val="0"/>
        <w:adjustRightInd w:val="0"/>
        <w:spacing w:after="0" w:line="240" w:lineRule="auto"/>
        <w:ind w:firstLine="709"/>
        <w:jc w:val="both"/>
        <w:rPr>
          <w:sz w:val="28"/>
          <w:szCs w:val="28"/>
          <w:lang w:eastAsia="ru-RU"/>
        </w:rPr>
      </w:pPr>
      <w:bookmarkStart w:id="216" w:name="Par14"/>
      <w:bookmarkEnd w:id="216"/>
      <w:r w:rsidRPr="008A04EA">
        <w:rPr>
          <w:sz w:val="28"/>
          <w:szCs w:val="28"/>
          <w:lang w:eastAsia="ru-RU"/>
        </w:rPr>
        <w:t>26.5. В целях получения ценовой информации в отношении товара, работы, услуги для определения НМЦД, цены договора, заключаемого с</w:t>
      </w:r>
      <w:r w:rsidR="00D3252A"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w:t>
      </w:r>
    </w:p>
    <w:p w:rsidR="008F2C42" w:rsidRPr="008A04EA" w:rsidRDefault="008F2C42" w:rsidP="00D325A5">
      <w:pPr>
        <w:autoSpaceDE w:val="0"/>
        <w:autoSpaceDN w:val="0"/>
        <w:adjustRightInd w:val="0"/>
        <w:spacing w:after="0" w:line="240" w:lineRule="auto"/>
        <w:ind w:firstLine="709"/>
        <w:jc w:val="both"/>
        <w:rPr>
          <w:sz w:val="28"/>
          <w:szCs w:val="28"/>
          <w:lang w:eastAsia="ru-RU"/>
        </w:rPr>
      </w:pPr>
      <w:bookmarkStart w:id="217" w:name="Par15"/>
      <w:bookmarkEnd w:id="217"/>
      <w:r w:rsidRPr="008A04EA">
        <w:rPr>
          <w:sz w:val="28"/>
          <w:szCs w:val="28"/>
          <w:lang w:eastAsia="ru-RU"/>
        </w:rPr>
        <w:lastRenderedPageBreak/>
        <w:t>1) направить запросы о предоставлении ценовой информации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8F2C42" w:rsidRPr="008A04EA" w:rsidRDefault="008F2C42" w:rsidP="00D325A5">
      <w:pPr>
        <w:autoSpaceDE w:val="0"/>
        <w:autoSpaceDN w:val="0"/>
        <w:adjustRightInd w:val="0"/>
        <w:spacing w:after="0" w:line="240" w:lineRule="auto"/>
        <w:ind w:firstLine="709"/>
        <w:jc w:val="both"/>
        <w:rPr>
          <w:sz w:val="28"/>
          <w:szCs w:val="28"/>
          <w:lang w:eastAsia="ru-RU"/>
        </w:rPr>
      </w:pPr>
      <w:bookmarkStart w:id="218" w:name="Par16"/>
      <w:bookmarkStart w:id="219" w:name="Par17"/>
      <w:bookmarkEnd w:id="218"/>
      <w:bookmarkEnd w:id="219"/>
      <w:r w:rsidRPr="008A04EA">
        <w:rPr>
          <w:sz w:val="28"/>
          <w:szCs w:val="28"/>
          <w:lang w:eastAsia="ru-RU"/>
        </w:rPr>
        <w:t>2) и (или) осуществить сбор и анализ общедоступной ценовой информации, к которой относится в том числе:</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а)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w:t>
      </w:r>
      <w:r w:rsidR="00D3252A" w:rsidRPr="008A04EA">
        <w:rPr>
          <w:sz w:val="28"/>
          <w:szCs w:val="28"/>
          <w:lang w:eastAsia="ru-RU"/>
        </w:rPr>
        <w:t xml:space="preserve"> </w:t>
      </w:r>
      <w:r w:rsidRPr="008A04EA">
        <w:rPr>
          <w:sz w:val="28"/>
          <w:szCs w:val="28"/>
          <w:lang w:eastAsia="ru-RU"/>
        </w:rPr>
        <w:t>неисполнением или ненадлежащим исполнением обязательств, предусмотренных этими контрактами, договорами;</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б) информация о ценах товаров, работ, услуг, содержащаяся в рекламе, каталогах, описаниях товаров и в других предложениях, обращенных к</w:t>
      </w:r>
      <w:r w:rsidR="00D3252A" w:rsidRPr="008A04EA">
        <w:rPr>
          <w:sz w:val="28"/>
          <w:szCs w:val="28"/>
          <w:lang w:eastAsia="ru-RU"/>
        </w:rPr>
        <w:t> </w:t>
      </w:r>
      <w:r w:rsidRPr="008A04EA">
        <w:rPr>
          <w:sz w:val="28"/>
          <w:szCs w:val="28"/>
          <w:lang w:eastAsia="ru-RU"/>
        </w:rPr>
        <w:t>неопределенному кругу лиц, в</w:t>
      </w:r>
      <w:r w:rsidR="00D3252A" w:rsidRPr="008A04EA">
        <w:rPr>
          <w:sz w:val="28"/>
          <w:szCs w:val="28"/>
          <w:lang w:eastAsia="ru-RU"/>
        </w:rPr>
        <w:t xml:space="preserve"> </w:t>
      </w:r>
      <w:r w:rsidRPr="008A04EA">
        <w:rPr>
          <w:sz w:val="28"/>
          <w:szCs w:val="28"/>
          <w:lang w:eastAsia="ru-RU"/>
        </w:rPr>
        <w:t>том числе признаваемых в соответствии с</w:t>
      </w:r>
      <w:r w:rsidR="00D3252A" w:rsidRPr="008A04EA">
        <w:rPr>
          <w:sz w:val="28"/>
          <w:szCs w:val="28"/>
          <w:lang w:eastAsia="ru-RU"/>
        </w:rPr>
        <w:t> </w:t>
      </w:r>
      <w:r w:rsidRPr="008A04EA">
        <w:rPr>
          <w:sz w:val="28"/>
          <w:szCs w:val="28"/>
          <w:lang w:eastAsia="ru-RU"/>
        </w:rPr>
        <w:t>гражданским законодательством публичными офертами;</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в) информация о котировках на российских биржах и иностранных биржах;</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г) информация о котировках на электронных площадках;</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д) данные государственной статистической отчетности о ценах товаров, работ, услуг;</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е) информация о ценах товаров, работ, услуг, содержащаяся в</w:t>
      </w:r>
      <w:r w:rsidR="00D3252A" w:rsidRPr="008A04EA">
        <w:rPr>
          <w:sz w:val="28"/>
          <w:szCs w:val="28"/>
          <w:lang w:eastAsia="ru-RU"/>
        </w:rPr>
        <w:t> </w:t>
      </w:r>
      <w:r w:rsidRPr="008A04EA">
        <w:rPr>
          <w:sz w:val="28"/>
          <w:szCs w:val="28"/>
          <w:lang w:eastAsia="ru-RU"/>
        </w:rPr>
        <w:t>официальных источниках информации уполномоченных государственных органов и муниципальных органов</w:t>
      </w:r>
      <w:r w:rsidR="00D3252A" w:rsidRPr="008A04EA">
        <w:rPr>
          <w:sz w:val="28"/>
          <w:szCs w:val="28"/>
          <w:lang w:eastAsia="ru-RU"/>
        </w:rPr>
        <w:t xml:space="preserve"> </w:t>
      </w:r>
      <w:r w:rsidRPr="008A04EA">
        <w:rPr>
          <w:sz w:val="28"/>
          <w:szCs w:val="28"/>
          <w:lang w:eastAsia="ru-RU"/>
        </w:rPr>
        <w:t>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w:t>
      </w:r>
      <w:r w:rsidR="00D3252A" w:rsidRPr="008A04EA">
        <w:rPr>
          <w:sz w:val="28"/>
          <w:szCs w:val="28"/>
          <w:lang w:eastAsia="ru-RU"/>
        </w:rPr>
        <w:t xml:space="preserve"> </w:t>
      </w:r>
      <w:r w:rsidRPr="008A04EA">
        <w:rPr>
          <w:sz w:val="28"/>
          <w:szCs w:val="28"/>
          <w:lang w:eastAsia="ru-RU"/>
        </w:rPr>
        <w:t>официальных источниках информации иностранных государств, международных организаций или иных общедоступных изданиях;</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ж) информация о рыночной стоимости объектов оценки, определенная в</w:t>
      </w:r>
      <w:r w:rsidR="00B6411A" w:rsidRPr="008A04EA">
        <w:rPr>
          <w:sz w:val="28"/>
          <w:szCs w:val="28"/>
          <w:lang w:eastAsia="ru-RU"/>
        </w:rPr>
        <w:t> </w:t>
      </w:r>
      <w:r w:rsidRPr="008A04EA">
        <w:rPr>
          <w:sz w:val="28"/>
          <w:szCs w:val="28"/>
          <w:lang w:eastAsia="ru-RU"/>
        </w:rPr>
        <w:t xml:space="preserve">соответствии с законодательством, регулирующим оценочную деятельность </w:t>
      </w:r>
      <w:r w:rsidR="00304526">
        <w:rPr>
          <w:sz w:val="28"/>
          <w:szCs w:val="28"/>
          <w:lang w:eastAsia="ru-RU"/>
        </w:rPr>
        <w:br/>
      </w:r>
      <w:r w:rsidRPr="008A04EA">
        <w:rPr>
          <w:sz w:val="28"/>
          <w:szCs w:val="28"/>
          <w:lang w:eastAsia="ru-RU"/>
        </w:rPr>
        <w:t>в Российской Федерации;</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з) информация информационно</w:t>
      </w:r>
      <w:r w:rsidR="00D2550F">
        <w:rPr>
          <w:sz w:val="28"/>
          <w:szCs w:val="28"/>
          <w:lang w:eastAsia="ru-RU"/>
        </w:rPr>
        <w:t>–</w:t>
      </w:r>
      <w:r w:rsidRPr="008A04EA">
        <w:rPr>
          <w:sz w:val="28"/>
          <w:szCs w:val="28"/>
          <w:lang w:eastAsia="ru-RU"/>
        </w:rPr>
        <w:t>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и) иные источники информации, в том числе общедоступные результаты изучения рынка.</w:t>
      </w:r>
    </w:p>
    <w:p w:rsidR="008F2C42" w:rsidRPr="008A04EA" w:rsidRDefault="008F2C42" w:rsidP="00D325A5">
      <w:pPr>
        <w:autoSpaceDE w:val="0"/>
        <w:autoSpaceDN w:val="0"/>
        <w:adjustRightInd w:val="0"/>
        <w:spacing w:before="240" w:after="0" w:line="240" w:lineRule="auto"/>
        <w:ind w:firstLine="709"/>
        <w:contextualSpacing/>
        <w:jc w:val="both"/>
        <w:rPr>
          <w:strike/>
          <w:sz w:val="28"/>
          <w:szCs w:val="28"/>
          <w:lang w:eastAsia="ru-RU"/>
        </w:rPr>
      </w:pPr>
      <w:r w:rsidRPr="008A04EA">
        <w:rPr>
          <w:sz w:val="28"/>
          <w:szCs w:val="28"/>
          <w:lang w:eastAsia="ru-RU"/>
        </w:rPr>
        <w:t>26.6. Запрос на предоставление ценовой информации, направляемый потенциальному поставщику (подрядчику, исполнителю) должен содержать информацию о предмете закупки и существенные условия исполнения договора.</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26.7. При использовании в целях определения НМЦД, цены договора, заключаемого с</w:t>
      </w:r>
      <w:r w:rsidR="00B6411A" w:rsidRPr="008A04EA">
        <w:rPr>
          <w:sz w:val="28"/>
          <w:szCs w:val="28"/>
          <w:lang w:eastAsia="ru-RU"/>
        </w:rPr>
        <w:t xml:space="preserve"> </w:t>
      </w:r>
      <w:r w:rsidRPr="008A04EA">
        <w:rPr>
          <w:sz w:val="28"/>
          <w:szCs w:val="28"/>
          <w:lang w:eastAsia="ru-RU"/>
        </w:rPr>
        <w:t xml:space="preserve">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из источников, указанных </w:t>
      </w:r>
      <w:r w:rsidR="00C776FE">
        <w:rPr>
          <w:sz w:val="28"/>
          <w:szCs w:val="28"/>
          <w:lang w:eastAsia="ru-RU"/>
        </w:rPr>
        <w:br/>
      </w:r>
      <w:r w:rsidRPr="008A04EA">
        <w:rPr>
          <w:sz w:val="28"/>
          <w:szCs w:val="28"/>
          <w:lang w:eastAsia="ru-RU"/>
        </w:rPr>
        <w:t xml:space="preserve">в пункте 26.5 Положения о закупке, Заказчик вправе привести полученные цены товара, работы, услуги к сопоставимым с условиями планируемой закупки </w:t>
      </w:r>
      <w:r w:rsidRPr="008A04EA">
        <w:rPr>
          <w:sz w:val="28"/>
          <w:szCs w:val="28"/>
          <w:lang w:eastAsia="ru-RU"/>
        </w:rPr>
        <w:lastRenderedPageBreak/>
        <w:t>коммерческим и (или) финансовым условиям поставок товаров, выполнения работ, оказания услуг, в порядке, предусмотренном пунктом 26.9 Положения о закупке, а также вправе привести цены прошлых периодов (более шести месяцев от</w:t>
      </w:r>
      <w:r w:rsidR="00B6411A" w:rsidRPr="008A04EA">
        <w:rPr>
          <w:sz w:val="28"/>
          <w:szCs w:val="28"/>
          <w:lang w:eastAsia="ru-RU"/>
        </w:rPr>
        <w:t xml:space="preserve"> </w:t>
      </w:r>
      <w:r w:rsidRPr="008A04EA">
        <w:rPr>
          <w:sz w:val="28"/>
          <w:szCs w:val="28"/>
          <w:lang w:eastAsia="ru-RU"/>
        </w:rPr>
        <w:t>периода определения НМЦД, цены договора, заключаемого с</w:t>
      </w:r>
      <w:r w:rsidR="00B6411A"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к текущему уровню цен в</w:t>
      </w:r>
      <w:r w:rsidR="00B6411A" w:rsidRPr="008A04EA">
        <w:rPr>
          <w:sz w:val="28"/>
          <w:szCs w:val="28"/>
          <w:lang w:eastAsia="ru-RU"/>
        </w:rPr>
        <w:t xml:space="preserve"> </w:t>
      </w:r>
      <w:r w:rsidRPr="008A04EA">
        <w:rPr>
          <w:sz w:val="28"/>
          <w:szCs w:val="28"/>
          <w:lang w:eastAsia="ru-RU"/>
        </w:rPr>
        <w:t>порядке, предусмотренном пунктом 26.11 Положения о закупке.</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26.8.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w:t>
      </w:r>
      <w:r w:rsidR="00B6411A" w:rsidRPr="008A04EA">
        <w:rPr>
          <w:sz w:val="28"/>
          <w:szCs w:val="28"/>
          <w:lang w:eastAsia="ru-RU"/>
        </w:rPr>
        <w:t xml:space="preserve"> </w:t>
      </w:r>
      <w:r w:rsidRPr="008A04EA">
        <w:rPr>
          <w:sz w:val="28"/>
          <w:szCs w:val="28"/>
          <w:lang w:eastAsia="ru-RU"/>
        </w:rPr>
        <w:t>оказывают влияния на соответствующие результаты или эти различия могут быть учтены с применением корректировок таких условий.</w:t>
      </w:r>
    </w:p>
    <w:p w:rsidR="008F2C42" w:rsidRPr="008A04EA" w:rsidRDefault="008F2C42" w:rsidP="00D325A5">
      <w:pPr>
        <w:autoSpaceDE w:val="0"/>
        <w:autoSpaceDN w:val="0"/>
        <w:adjustRightInd w:val="0"/>
        <w:spacing w:after="0" w:line="240" w:lineRule="auto"/>
        <w:ind w:firstLine="709"/>
        <w:jc w:val="both"/>
        <w:rPr>
          <w:sz w:val="28"/>
          <w:szCs w:val="28"/>
          <w:lang w:eastAsia="ru-RU"/>
        </w:rPr>
      </w:pPr>
      <w:bookmarkStart w:id="220" w:name="Par45"/>
      <w:bookmarkEnd w:id="220"/>
      <w:r w:rsidRPr="008A04EA">
        <w:rPr>
          <w:sz w:val="28"/>
          <w:szCs w:val="28"/>
          <w:lang w:eastAsia="ru-RU"/>
        </w:rPr>
        <w:t>26.9. При использовании в целях определения НМЦД, цены договора, заключаемого с</w:t>
      </w:r>
      <w:r w:rsidR="00B6411A" w:rsidRPr="008A04EA">
        <w:rPr>
          <w:sz w:val="28"/>
          <w:szCs w:val="28"/>
          <w:lang w:eastAsia="ru-RU"/>
        </w:rPr>
        <w:t xml:space="preserve">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о ценах товаров, работ, услуг, содержащейся в контрактах, договорах Заказчик вправе дополнительно скорректировать цену товара, работы, услуги в зависимости</w:t>
      </w:r>
      <w:r w:rsidR="00B6411A" w:rsidRPr="008A04EA">
        <w:rPr>
          <w:sz w:val="28"/>
          <w:szCs w:val="28"/>
          <w:lang w:eastAsia="ru-RU"/>
        </w:rPr>
        <w:t xml:space="preserve"> </w:t>
      </w:r>
      <w:r w:rsidRPr="008A04EA">
        <w:rPr>
          <w:sz w:val="28"/>
          <w:szCs w:val="28"/>
          <w:lang w:eastAsia="ru-RU"/>
        </w:rPr>
        <w:t>от способа осуществления закупки, явившейся источником информации о цене товара, работы, услуги. При этом применяется следующий порядок:</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1) если закупка осуществлялась путем проведения конкурса </w:t>
      </w:r>
      <w:r w:rsidR="003B64C3" w:rsidRPr="003B64C3">
        <w:rPr>
          <w:sz w:val="28"/>
          <w:szCs w:val="28"/>
        </w:rPr>
        <w:t>–</w:t>
      </w:r>
      <w:r w:rsidRPr="008A04EA">
        <w:rPr>
          <w:sz w:val="28"/>
          <w:szCs w:val="28"/>
          <w:lang w:eastAsia="ru-RU"/>
        </w:rPr>
        <w:t xml:space="preserve"> цена товара, работы, услуги по решению Заказчика увеличивается не более чем </w:t>
      </w:r>
      <w:r w:rsidR="003B64C3">
        <w:rPr>
          <w:sz w:val="28"/>
          <w:szCs w:val="28"/>
          <w:lang w:eastAsia="ru-RU"/>
        </w:rPr>
        <w:br/>
      </w:r>
      <w:r w:rsidRPr="008A04EA">
        <w:rPr>
          <w:sz w:val="28"/>
          <w:szCs w:val="28"/>
          <w:lang w:eastAsia="ru-RU"/>
        </w:rPr>
        <w:t>на 10 %;</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2) если закупка осуществлялась путем проведения аукциона </w:t>
      </w:r>
      <w:r w:rsidR="003B64C3" w:rsidRPr="003B64C3">
        <w:rPr>
          <w:sz w:val="28"/>
          <w:szCs w:val="28"/>
        </w:rPr>
        <w:t>–</w:t>
      </w:r>
      <w:r w:rsidRPr="008A04EA">
        <w:rPr>
          <w:sz w:val="28"/>
          <w:szCs w:val="28"/>
          <w:lang w:eastAsia="ru-RU"/>
        </w:rPr>
        <w:t xml:space="preserve"> цена товара, работы, услуги по решению Заказчика увеличивается не более чем </w:t>
      </w:r>
      <w:r w:rsidR="00A527EA">
        <w:rPr>
          <w:sz w:val="28"/>
          <w:szCs w:val="28"/>
          <w:lang w:eastAsia="ru-RU"/>
        </w:rPr>
        <w:br/>
      </w:r>
      <w:r w:rsidRPr="008A04EA">
        <w:rPr>
          <w:sz w:val="28"/>
          <w:szCs w:val="28"/>
          <w:lang w:eastAsia="ru-RU"/>
        </w:rPr>
        <w:t>на 13 %;</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3) если закупка осуществлялась путем проведения запроса котировок, запроса предложений </w:t>
      </w:r>
      <w:r w:rsidR="003B64C3" w:rsidRPr="003B64C3">
        <w:rPr>
          <w:sz w:val="28"/>
          <w:szCs w:val="28"/>
        </w:rPr>
        <w:t>–</w:t>
      </w:r>
      <w:r w:rsidRPr="008A04EA">
        <w:rPr>
          <w:sz w:val="28"/>
          <w:szCs w:val="28"/>
          <w:lang w:eastAsia="ru-RU"/>
        </w:rPr>
        <w:t xml:space="preserve"> цена товара, работы, услуги по решению Заказчика увеличивается не более чем на 17 %;</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4) если закупка осуществлялась у единственного поставщика (подрядчика, исполнителя) </w:t>
      </w:r>
      <w:r w:rsidR="003B64C3" w:rsidRPr="003B64C3">
        <w:rPr>
          <w:sz w:val="28"/>
          <w:szCs w:val="28"/>
        </w:rPr>
        <w:t>–</w:t>
      </w:r>
      <w:r w:rsidRPr="008A04EA">
        <w:rPr>
          <w:sz w:val="28"/>
          <w:szCs w:val="28"/>
          <w:lang w:eastAsia="ru-RU"/>
        </w:rPr>
        <w:t xml:space="preserve"> цена товара, работы, услуги в соответствии с</w:t>
      </w:r>
      <w:r w:rsidR="00B6411A" w:rsidRPr="008A04EA">
        <w:rPr>
          <w:sz w:val="28"/>
          <w:szCs w:val="28"/>
          <w:lang w:eastAsia="ru-RU"/>
        </w:rPr>
        <w:t> </w:t>
      </w:r>
      <w:r w:rsidRPr="008A04EA">
        <w:rPr>
          <w:sz w:val="28"/>
          <w:szCs w:val="28"/>
          <w:lang w:eastAsia="ru-RU"/>
        </w:rPr>
        <w:t>настоящим пунктом не</w:t>
      </w:r>
      <w:r w:rsidR="00B6411A" w:rsidRPr="008A04EA">
        <w:rPr>
          <w:sz w:val="28"/>
          <w:szCs w:val="28"/>
          <w:lang w:eastAsia="ru-RU"/>
        </w:rPr>
        <w:t xml:space="preserve"> </w:t>
      </w:r>
      <w:r w:rsidRPr="008A04EA">
        <w:rPr>
          <w:sz w:val="28"/>
          <w:szCs w:val="28"/>
          <w:lang w:eastAsia="ru-RU"/>
        </w:rPr>
        <w:t>корректируется.</w:t>
      </w:r>
      <w:bookmarkStart w:id="221" w:name="Par50"/>
      <w:bookmarkEnd w:id="221"/>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26.10. Цены, используемые в расчетах НМЦД, цены договора, заключаемого с</w:t>
      </w:r>
      <w:r w:rsidR="00B6411A" w:rsidRPr="008A04EA">
        <w:rPr>
          <w:sz w:val="28"/>
          <w:szCs w:val="28"/>
          <w:lang w:eastAsia="ru-RU"/>
        </w:rPr>
        <w:t xml:space="preserve">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приводятся (при необходимости) в соответствие с</w:t>
      </w:r>
      <w:r w:rsidR="00B6411A" w:rsidRPr="008A04EA">
        <w:rPr>
          <w:sz w:val="28"/>
          <w:szCs w:val="28"/>
          <w:lang w:eastAsia="ru-RU"/>
        </w:rPr>
        <w:t> </w:t>
      </w:r>
      <w:r w:rsidRPr="008A04EA">
        <w:rPr>
          <w:sz w:val="28"/>
          <w:szCs w:val="28"/>
          <w:lang w:eastAsia="ru-RU"/>
        </w:rPr>
        <w:t xml:space="preserve">условиями планируемой закупки, в отношении которой определяется НМЦД,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с помощью коэффициентов или индексов для пересчета цен товаров, работ, услуг с учетом различий </w:t>
      </w:r>
      <w:r w:rsidR="00C776FE">
        <w:rPr>
          <w:sz w:val="28"/>
          <w:szCs w:val="28"/>
          <w:lang w:eastAsia="ru-RU"/>
        </w:rPr>
        <w:br/>
      </w:r>
      <w:r w:rsidRPr="008A04EA">
        <w:rPr>
          <w:sz w:val="28"/>
          <w:szCs w:val="28"/>
          <w:lang w:eastAsia="ru-RU"/>
        </w:rPr>
        <w:t xml:space="preserve">в характеристиках товаров, коммерческих и (или) финансовых условий поставок товаров, выполнения работ, оказания услуг. Перечень и значимость указанных </w:t>
      </w:r>
      <w:r w:rsidRPr="008A04EA">
        <w:rPr>
          <w:sz w:val="28"/>
          <w:szCs w:val="28"/>
          <w:lang w:eastAsia="ru-RU"/>
        </w:rPr>
        <w:lastRenderedPageBreak/>
        <w:t>коэффициентов, используемых при расчетах, определяется, в том числе на</w:t>
      </w:r>
      <w:r w:rsidR="00B6411A" w:rsidRPr="008A04EA">
        <w:rPr>
          <w:sz w:val="28"/>
          <w:szCs w:val="28"/>
          <w:lang w:eastAsia="ru-RU"/>
        </w:rPr>
        <w:t> </w:t>
      </w:r>
      <w:r w:rsidRPr="008A04EA">
        <w:rPr>
          <w:sz w:val="28"/>
          <w:szCs w:val="28"/>
          <w:lang w:eastAsia="ru-RU"/>
        </w:rPr>
        <w:t>основании результатов анализа исполненных ранее в</w:t>
      </w:r>
      <w:r w:rsidR="00B6411A" w:rsidRPr="008A04EA">
        <w:rPr>
          <w:sz w:val="28"/>
          <w:szCs w:val="28"/>
          <w:lang w:eastAsia="ru-RU"/>
        </w:rPr>
        <w:t xml:space="preserve"> </w:t>
      </w:r>
      <w:r w:rsidRPr="008A04EA">
        <w:rPr>
          <w:sz w:val="28"/>
          <w:szCs w:val="28"/>
          <w:lang w:eastAsia="ru-RU"/>
        </w:rPr>
        <w:t>интересах Заказчика контрактов (договоров), и указывается в обосновании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r w:rsidR="00B6411A" w:rsidRPr="008A04EA">
        <w:rPr>
          <w:sz w:val="28"/>
          <w:szCs w:val="28"/>
          <w:lang w:eastAsia="ru-RU"/>
        </w:rPr>
        <w:t xml:space="preserve"> </w:t>
      </w:r>
      <w:r w:rsidRPr="008A04EA">
        <w:rPr>
          <w:sz w:val="28"/>
          <w:szCs w:val="28"/>
          <w:lang w:eastAsia="ru-RU"/>
        </w:rPr>
        <w:t>С помощью указанных коэффициентов в том числе учитываются следующие условия:</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1) срок исполнения контракта (договора);</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2) количество товара, объем работ, услуг;</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3) наличие и размер аванса по контракту (договору);</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4) место поставки;</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5) срок и объем гарантии качества;</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6) изменение базовой номенклатуры (комплектации, состава работ, услуг), обусловленное изменением удельного веса различных позиций (товаров, работ, услуг) в</w:t>
      </w:r>
      <w:r w:rsidR="00B6411A" w:rsidRPr="008A04EA">
        <w:rPr>
          <w:sz w:val="28"/>
          <w:szCs w:val="28"/>
          <w:lang w:eastAsia="ru-RU"/>
        </w:rPr>
        <w:t xml:space="preserve"> </w:t>
      </w:r>
      <w:r w:rsidRPr="008A04EA">
        <w:rPr>
          <w:sz w:val="28"/>
          <w:szCs w:val="28"/>
          <w:lang w:eastAsia="ru-RU"/>
        </w:rPr>
        <w:t>общем объеме закупки;</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 xml:space="preserve">7) дополнительная номенклатура (комплектация) </w:t>
      </w:r>
      <w:r w:rsidR="003B64C3" w:rsidRPr="003B64C3">
        <w:rPr>
          <w:sz w:val="28"/>
          <w:szCs w:val="28"/>
        </w:rPr>
        <w:t>–</w:t>
      </w:r>
      <w:r w:rsidRPr="008A04EA">
        <w:rPr>
          <w:sz w:val="28"/>
          <w:szCs w:val="28"/>
          <w:lang w:eastAsia="ru-RU"/>
        </w:rPr>
        <w:t xml:space="preserve"> появление новых (или исключение предусмотренных ранее) позиций (товаров, работ, услуг) в общем объеме закупки;</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8) размер обеспечения исполнения контракта (договора);</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9) срок формирования ценовой информации (учитывается в порядке, предусмотренном пунктом 26.11 Положения о закупке);</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10) изменение в налогообложении;</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11) масштабность выполнения работ, оказания услуг;</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12) изменение валютных курсов (для закупок импортной продукции);</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13) изменение таможенных пошлин.</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bookmarkStart w:id="222" w:name="Par64"/>
      <w:bookmarkEnd w:id="222"/>
      <w:r w:rsidRPr="008A04EA">
        <w:rPr>
          <w:sz w:val="28"/>
          <w:szCs w:val="28"/>
          <w:lang w:eastAsia="ru-RU"/>
        </w:rPr>
        <w:t>26.11. Цены прошлых периодов, используемые в расчетах в соответствии с настоящим Порядком обоснования НМЦД, Заказчик вправе привести к</w:t>
      </w:r>
      <w:r w:rsidR="00B6411A" w:rsidRPr="008A04EA">
        <w:rPr>
          <w:sz w:val="28"/>
          <w:szCs w:val="28"/>
          <w:lang w:eastAsia="ru-RU"/>
        </w:rPr>
        <w:t> </w:t>
      </w:r>
      <w:r w:rsidRPr="008A04EA">
        <w:rPr>
          <w:sz w:val="28"/>
          <w:szCs w:val="28"/>
          <w:lang w:eastAsia="ru-RU"/>
        </w:rPr>
        <w:t>текущему уровню цен путем применени</w:t>
      </w:r>
      <w:r w:rsidR="00B6411A" w:rsidRPr="008A04EA">
        <w:rPr>
          <w:sz w:val="28"/>
          <w:szCs w:val="28"/>
          <w:lang w:eastAsia="ru-RU"/>
        </w:rPr>
        <w:t>я коэффициента, рассчитанного в </w:t>
      </w:r>
      <w:r w:rsidRPr="008A04EA">
        <w:rPr>
          <w:sz w:val="28"/>
          <w:szCs w:val="28"/>
          <w:lang w:eastAsia="ru-RU"/>
        </w:rPr>
        <w:t>соответствии с формулой:</w:t>
      </w:r>
    </w:p>
    <w:p w:rsidR="008F2C42" w:rsidRPr="008A04EA" w:rsidRDefault="008F2C42" w:rsidP="00D325A5">
      <w:pPr>
        <w:autoSpaceDE w:val="0"/>
        <w:autoSpaceDN w:val="0"/>
        <w:adjustRightInd w:val="0"/>
        <w:spacing w:after="0" w:line="240" w:lineRule="auto"/>
        <w:ind w:firstLine="709"/>
        <w:jc w:val="both"/>
        <w:outlineLvl w:val="0"/>
        <w:rPr>
          <w:sz w:val="28"/>
          <w:szCs w:val="28"/>
          <w:lang w:eastAsia="ru-RU"/>
        </w:rPr>
      </w:pPr>
    </w:p>
    <w:p w:rsidR="008F2C42" w:rsidRPr="008A04EA" w:rsidRDefault="008F2C42" w:rsidP="00D325A5">
      <w:pPr>
        <w:autoSpaceDE w:val="0"/>
        <w:autoSpaceDN w:val="0"/>
        <w:adjustRightInd w:val="0"/>
        <w:spacing w:after="0" w:line="240" w:lineRule="auto"/>
        <w:ind w:firstLine="709"/>
        <w:jc w:val="both"/>
        <w:rPr>
          <w:szCs w:val="24"/>
          <w:lang w:eastAsia="ru-RU"/>
        </w:rPr>
      </w:pPr>
      <w:r w:rsidRPr="008A04EA">
        <w:rPr>
          <w:noProof/>
          <w:position w:val="-33"/>
          <w:szCs w:val="24"/>
          <w:lang w:eastAsia="ru-RU"/>
        </w:rPr>
        <w:drawing>
          <wp:inline distT="0" distB="0" distL="0" distR="0">
            <wp:extent cx="2684780" cy="5708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684780" cy="570865"/>
                    </a:xfrm>
                    <a:prstGeom prst="rect">
                      <a:avLst/>
                    </a:prstGeom>
                    <a:noFill/>
                    <a:ln w="9525">
                      <a:noFill/>
                      <a:miter lim="800000"/>
                      <a:headEnd/>
                      <a:tailEnd/>
                    </a:ln>
                  </pic:spPr>
                </pic:pic>
              </a:graphicData>
            </a:graphic>
          </wp:inline>
        </w:drawing>
      </w:r>
      <w:r w:rsidRPr="008A04EA">
        <w:rPr>
          <w:szCs w:val="24"/>
          <w:lang w:eastAsia="ru-RU"/>
        </w:rPr>
        <w:t>,</w:t>
      </w:r>
    </w:p>
    <w:p w:rsidR="008F2C42" w:rsidRPr="008A04EA" w:rsidRDefault="008F2C42" w:rsidP="00D325A5">
      <w:pPr>
        <w:autoSpaceDE w:val="0"/>
        <w:autoSpaceDN w:val="0"/>
        <w:adjustRightInd w:val="0"/>
        <w:spacing w:after="0" w:line="240" w:lineRule="auto"/>
        <w:ind w:firstLine="709"/>
        <w:jc w:val="both"/>
        <w:rPr>
          <w:szCs w:val="24"/>
          <w:lang w:eastAsia="ru-RU"/>
        </w:rPr>
      </w:pP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где:</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noProof/>
          <w:position w:val="-7"/>
          <w:sz w:val="28"/>
          <w:szCs w:val="28"/>
          <w:lang w:eastAsia="ru-RU"/>
        </w:rPr>
        <w:drawing>
          <wp:inline distT="0" distB="0" distL="0" distR="0">
            <wp:extent cx="270510" cy="2489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70510" cy="248920"/>
                    </a:xfrm>
                    <a:prstGeom prst="rect">
                      <a:avLst/>
                    </a:prstGeom>
                    <a:noFill/>
                    <a:ln w="9525">
                      <a:noFill/>
                      <a:miter lim="800000"/>
                      <a:headEnd/>
                      <a:tailEnd/>
                    </a:ln>
                  </pic:spPr>
                </pic:pic>
              </a:graphicData>
            </a:graphic>
          </wp:inline>
        </w:drawing>
      </w:r>
      <w:r w:rsidRPr="008A04EA">
        <w:rPr>
          <w:sz w:val="28"/>
          <w:szCs w:val="28"/>
          <w:lang w:eastAsia="ru-RU"/>
        </w:rPr>
        <w:t xml:space="preserve"> </w:t>
      </w:r>
      <w:r w:rsidR="003B64C3" w:rsidRPr="003B64C3">
        <w:rPr>
          <w:sz w:val="28"/>
          <w:szCs w:val="28"/>
        </w:rPr>
        <w:t>–</w:t>
      </w:r>
      <w:r w:rsidRPr="008A04EA">
        <w:rPr>
          <w:sz w:val="28"/>
          <w:szCs w:val="28"/>
          <w:lang w:eastAsia="ru-RU"/>
        </w:rPr>
        <w:t xml:space="preserve"> коэффициент для пересчета цен прошлых периодов к текущему уровню цен;</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noProof/>
          <w:position w:val="-6"/>
          <w:sz w:val="28"/>
          <w:szCs w:val="28"/>
          <w:lang w:eastAsia="ru-RU"/>
        </w:rPr>
        <w:drawing>
          <wp:inline distT="0" distB="0" distL="0" distR="0">
            <wp:extent cx="226695" cy="2343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226695" cy="234315"/>
                    </a:xfrm>
                    <a:prstGeom prst="rect">
                      <a:avLst/>
                    </a:prstGeom>
                    <a:noFill/>
                    <a:ln w="9525">
                      <a:noFill/>
                      <a:miter lim="800000"/>
                      <a:headEnd/>
                      <a:tailEnd/>
                    </a:ln>
                  </pic:spPr>
                </pic:pic>
              </a:graphicData>
            </a:graphic>
          </wp:inline>
        </w:drawing>
      </w:r>
      <w:r w:rsidRPr="008A04EA">
        <w:rPr>
          <w:sz w:val="28"/>
          <w:szCs w:val="28"/>
          <w:lang w:eastAsia="ru-RU"/>
        </w:rPr>
        <w:t xml:space="preserve"> </w:t>
      </w:r>
      <w:r w:rsidR="003B64C3" w:rsidRPr="003B64C3">
        <w:rPr>
          <w:sz w:val="28"/>
          <w:szCs w:val="28"/>
        </w:rPr>
        <w:t>–</w:t>
      </w:r>
      <w:r w:rsidRPr="008A04EA">
        <w:rPr>
          <w:sz w:val="28"/>
          <w:szCs w:val="28"/>
          <w:lang w:eastAsia="ru-RU"/>
        </w:rPr>
        <w:t xml:space="preserve"> срок формирования ценовой информации, используемой для расчета;</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t </w:t>
      </w:r>
      <w:r w:rsidR="003B64C3" w:rsidRPr="003B64C3">
        <w:rPr>
          <w:sz w:val="28"/>
          <w:szCs w:val="28"/>
        </w:rPr>
        <w:t>–</w:t>
      </w:r>
      <w:r w:rsidRPr="008A04EA">
        <w:rPr>
          <w:sz w:val="28"/>
          <w:szCs w:val="28"/>
          <w:lang w:eastAsia="ru-RU"/>
        </w:rPr>
        <w:t xml:space="preserve"> месяц проведения расчетов НМЦД, цены договора, заключаемого с</w:t>
      </w:r>
      <w:r w:rsidR="00B6411A"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noProof/>
          <w:position w:val="-9"/>
          <w:sz w:val="28"/>
          <w:szCs w:val="28"/>
          <w:lang w:eastAsia="ru-RU"/>
        </w:rPr>
        <w:drawing>
          <wp:inline distT="0" distB="0" distL="0" distR="0">
            <wp:extent cx="526415" cy="27051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26415" cy="270510"/>
                    </a:xfrm>
                    <a:prstGeom prst="rect">
                      <a:avLst/>
                    </a:prstGeom>
                    <a:noFill/>
                    <a:ln w="9525">
                      <a:noFill/>
                      <a:miter lim="800000"/>
                      <a:headEnd/>
                      <a:tailEnd/>
                    </a:ln>
                  </pic:spPr>
                </pic:pic>
              </a:graphicData>
            </a:graphic>
          </wp:inline>
        </w:drawing>
      </w:r>
      <w:r w:rsidRPr="008A04EA">
        <w:rPr>
          <w:sz w:val="28"/>
          <w:szCs w:val="28"/>
          <w:lang w:eastAsia="ru-RU"/>
        </w:rPr>
        <w:t xml:space="preserve"> </w:t>
      </w:r>
      <w:r w:rsidR="003B64C3" w:rsidRPr="003B64C3">
        <w:rPr>
          <w:sz w:val="28"/>
          <w:szCs w:val="28"/>
        </w:rPr>
        <w:t>–</w:t>
      </w:r>
      <w:r w:rsidRPr="008A04EA">
        <w:rPr>
          <w:sz w:val="28"/>
          <w:szCs w:val="28"/>
          <w:lang w:eastAsia="ru-RU"/>
        </w:rPr>
        <w:t xml:space="preserve"> индекс потребительских цен на месяц в процентах к</w:t>
      </w:r>
      <w:r w:rsidR="00B6411A" w:rsidRPr="008A04EA">
        <w:rPr>
          <w:sz w:val="28"/>
          <w:szCs w:val="28"/>
          <w:lang w:eastAsia="ru-RU"/>
        </w:rPr>
        <w:t> </w:t>
      </w:r>
      <w:r w:rsidRPr="008A04EA">
        <w:rPr>
          <w:sz w:val="28"/>
          <w:szCs w:val="28"/>
          <w:lang w:eastAsia="ru-RU"/>
        </w:rPr>
        <w:t xml:space="preserve">предыдущему месяцу, соответствующий месяцу в интервале от </w:t>
      </w:r>
      <w:r w:rsidRPr="008A04EA">
        <w:rPr>
          <w:noProof/>
          <w:position w:val="-6"/>
          <w:sz w:val="28"/>
          <w:szCs w:val="28"/>
          <w:lang w:eastAsia="ru-RU"/>
        </w:rPr>
        <w:drawing>
          <wp:inline distT="0" distB="0" distL="0" distR="0">
            <wp:extent cx="226695" cy="2343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226695" cy="234315"/>
                    </a:xfrm>
                    <a:prstGeom prst="rect">
                      <a:avLst/>
                    </a:prstGeom>
                    <a:noFill/>
                    <a:ln w="9525">
                      <a:noFill/>
                      <a:miter lim="800000"/>
                      <a:headEnd/>
                      <a:tailEnd/>
                    </a:ln>
                  </pic:spPr>
                </pic:pic>
              </a:graphicData>
            </a:graphic>
          </wp:inline>
        </w:drawing>
      </w:r>
      <w:r w:rsidRPr="008A04EA">
        <w:rPr>
          <w:sz w:val="28"/>
          <w:szCs w:val="28"/>
          <w:lang w:eastAsia="ru-RU"/>
        </w:rPr>
        <w:t xml:space="preserve"> до t </w:t>
      </w:r>
      <w:r w:rsidRPr="008A04EA">
        <w:rPr>
          <w:sz w:val="28"/>
          <w:szCs w:val="28"/>
          <w:lang w:eastAsia="ru-RU"/>
        </w:rPr>
        <w:lastRenderedPageBreak/>
        <w:t>включительно, установленный Федеральной службой государственной статистики (официальный сайт в сети «Интернет» www.gks.ru).</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26.12. Расчет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осуществляется по формуле:</w:t>
      </w:r>
    </w:p>
    <w:p w:rsidR="008F2C42" w:rsidRPr="008A04EA" w:rsidRDefault="008F2C42" w:rsidP="00D325A5">
      <w:pPr>
        <w:autoSpaceDE w:val="0"/>
        <w:autoSpaceDN w:val="0"/>
        <w:adjustRightInd w:val="0"/>
        <w:spacing w:before="240" w:after="0" w:line="240" w:lineRule="auto"/>
        <w:ind w:firstLine="709"/>
        <w:contextualSpacing/>
        <w:jc w:val="both"/>
        <w:rPr>
          <w:strike/>
          <w:szCs w:val="24"/>
          <w:lang w:eastAsia="ru-RU"/>
        </w:rPr>
      </w:pPr>
    </w:p>
    <w:tbl>
      <w:tblPr>
        <w:tblW w:w="0" w:type="auto"/>
        <w:tblInd w:w="2943" w:type="dxa"/>
        <w:tblLook w:val="04A0" w:firstRow="1" w:lastRow="0" w:firstColumn="1" w:lastColumn="0" w:noHBand="0" w:noVBand="1"/>
      </w:tblPr>
      <w:tblGrid>
        <w:gridCol w:w="4111"/>
      </w:tblGrid>
      <w:tr w:rsidR="008F2C42" w:rsidRPr="00666065" w:rsidTr="000A6630">
        <w:trPr>
          <w:trHeight w:val="722"/>
        </w:trPr>
        <w:tc>
          <w:tcPr>
            <w:tcW w:w="4111" w:type="dxa"/>
          </w:tcPr>
          <w:p w:rsidR="008F2C42" w:rsidRPr="008A04EA" w:rsidRDefault="008F2C42" w:rsidP="00D325A5">
            <w:pPr>
              <w:autoSpaceDE w:val="0"/>
              <w:autoSpaceDN w:val="0"/>
              <w:adjustRightInd w:val="0"/>
              <w:spacing w:after="0" w:line="240" w:lineRule="auto"/>
              <w:ind w:firstLine="709"/>
              <w:contextualSpacing/>
              <w:jc w:val="both"/>
              <w:rPr>
                <w:szCs w:val="24"/>
                <w:lang w:val="en-US" w:eastAsia="ru-RU"/>
              </w:rPr>
            </w:pPr>
            <w:r w:rsidRPr="008A04EA">
              <w:rPr>
                <w:szCs w:val="24"/>
                <w:lang w:eastAsia="ru-RU"/>
              </w:rPr>
              <w:t>НМЦ</w:t>
            </w:r>
            <w:r w:rsidRPr="008A04EA">
              <w:rPr>
                <w:szCs w:val="24"/>
                <w:vertAlign w:val="superscript"/>
                <w:lang w:eastAsia="ru-RU"/>
              </w:rPr>
              <w:t>рын</w:t>
            </w:r>
            <w:r w:rsidRPr="008A04EA">
              <w:rPr>
                <w:szCs w:val="24"/>
                <w:vertAlign w:val="superscript"/>
                <w:lang w:val="en-US" w:eastAsia="ru-RU"/>
              </w:rPr>
              <w:t xml:space="preserve"> </w:t>
            </w:r>
            <w:r w:rsidRPr="008A04EA">
              <w:rPr>
                <w:szCs w:val="24"/>
                <w:lang w:val="en-US" w:eastAsia="ru-RU"/>
              </w:rPr>
              <w:t>= ( V / n ) * ∑</w:t>
            </w:r>
            <w:r w:rsidRPr="008A04EA">
              <w:rPr>
                <w:szCs w:val="24"/>
                <w:vertAlign w:val="superscript"/>
                <w:lang w:val="en-US" w:eastAsia="ru-RU"/>
              </w:rPr>
              <w:t xml:space="preserve">n </w:t>
            </w:r>
            <w:r w:rsidRPr="008A04EA">
              <w:rPr>
                <w:szCs w:val="24"/>
                <w:vertAlign w:val="subscript"/>
                <w:lang w:val="en-US" w:eastAsia="ru-RU"/>
              </w:rPr>
              <w:t xml:space="preserve">i=1 </w:t>
            </w:r>
            <w:r w:rsidRPr="008A04EA">
              <w:rPr>
                <w:szCs w:val="24"/>
                <w:lang w:eastAsia="ru-RU"/>
              </w:rPr>
              <w:t>ц</w:t>
            </w:r>
            <w:r w:rsidRPr="008A04EA">
              <w:rPr>
                <w:szCs w:val="24"/>
                <w:vertAlign w:val="subscript"/>
                <w:lang w:val="en-US" w:eastAsia="ru-RU"/>
              </w:rPr>
              <w:t>i</w:t>
            </w:r>
            <w:r w:rsidRPr="008A04EA">
              <w:rPr>
                <w:szCs w:val="24"/>
                <w:lang w:val="en-US" w:eastAsia="ru-RU"/>
              </w:rPr>
              <w:t>,</w:t>
            </w:r>
          </w:p>
        </w:tc>
      </w:tr>
    </w:tbl>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где:</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НМЦ</w:t>
      </w:r>
      <w:r w:rsidRPr="008A04EA">
        <w:rPr>
          <w:sz w:val="28"/>
          <w:szCs w:val="28"/>
          <w:vertAlign w:val="superscript"/>
          <w:lang w:eastAsia="ru-RU"/>
        </w:rPr>
        <w:t>рын</w:t>
      </w:r>
      <w:r w:rsidRPr="008A04EA">
        <w:rPr>
          <w:sz w:val="28"/>
          <w:szCs w:val="28"/>
          <w:lang w:eastAsia="ru-RU"/>
        </w:rPr>
        <w:t xml:space="preserve"> </w:t>
      </w:r>
      <w:r w:rsidR="003B64C3" w:rsidRPr="003B64C3">
        <w:rPr>
          <w:sz w:val="28"/>
          <w:szCs w:val="28"/>
        </w:rPr>
        <w:t>–</w:t>
      </w:r>
      <w:r w:rsidRPr="008A04EA">
        <w:rPr>
          <w:sz w:val="28"/>
          <w:szCs w:val="28"/>
          <w:lang w:eastAsia="ru-RU"/>
        </w:rPr>
        <w:t xml:space="preserve"> НМЦД, цены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определяемая методом сопоставимых рыночных цен (анализа рынка);</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val="en-US" w:eastAsia="ru-RU"/>
        </w:rPr>
        <w:t>V</w:t>
      </w:r>
      <w:r w:rsidRPr="008A04EA">
        <w:rPr>
          <w:sz w:val="28"/>
          <w:szCs w:val="28"/>
          <w:lang w:eastAsia="ru-RU"/>
        </w:rPr>
        <w:t xml:space="preserve"> </w:t>
      </w:r>
      <w:r w:rsidR="003B64C3" w:rsidRPr="003B64C3">
        <w:rPr>
          <w:sz w:val="28"/>
          <w:szCs w:val="28"/>
        </w:rPr>
        <w:t>–</w:t>
      </w:r>
      <w:r w:rsidRPr="008A04EA">
        <w:rPr>
          <w:sz w:val="28"/>
          <w:szCs w:val="28"/>
          <w:lang w:eastAsia="ru-RU"/>
        </w:rPr>
        <w:t xml:space="preserve"> количество (объем) закупаемого товара (работы, услуги);</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 xml:space="preserve">n </w:t>
      </w:r>
      <w:r w:rsidR="003B64C3" w:rsidRPr="003B64C3">
        <w:rPr>
          <w:sz w:val="28"/>
          <w:szCs w:val="28"/>
        </w:rPr>
        <w:t>–</w:t>
      </w:r>
      <w:r w:rsidRPr="008A04EA">
        <w:rPr>
          <w:sz w:val="28"/>
          <w:szCs w:val="28"/>
          <w:lang w:eastAsia="ru-RU"/>
        </w:rPr>
        <w:t xml:space="preserve"> количество значений, используемых в расчете;</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 xml:space="preserve">i </w:t>
      </w:r>
      <w:r w:rsidR="003B64C3" w:rsidRPr="003B64C3">
        <w:rPr>
          <w:sz w:val="28"/>
          <w:szCs w:val="28"/>
        </w:rPr>
        <w:t>–</w:t>
      </w:r>
      <w:r w:rsidRPr="008A04EA">
        <w:rPr>
          <w:sz w:val="28"/>
          <w:szCs w:val="28"/>
          <w:lang w:eastAsia="ru-RU"/>
        </w:rPr>
        <w:t xml:space="preserve"> номер источника ценовой информации;</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noProof/>
          <w:position w:val="-9"/>
          <w:sz w:val="28"/>
          <w:szCs w:val="28"/>
          <w:lang w:eastAsia="ru-RU"/>
        </w:rPr>
        <w:drawing>
          <wp:inline distT="0" distB="0" distL="0" distR="0">
            <wp:extent cx="182880" cy="27051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182880" cy="270510"/>
                    </a:xfrm>
                    <a:prstGeom prst="rect">
                      <a:avLst/>
                    </a:prstGeom>
                    <a:noFill/>
                    <a:ln w="9525">
                      <a:noFill/>
                      <a:miter lim="800000"/>
                      <a:headEnd/>
                      <a:tailEnd/>
                    </a:ln>
                  </pic:spPr>
                </pic:pic>
              </a:graphicData>
            </a:graphic>
          </wp:inline>
        </w:drawing>
      </w:r>
      <w:r w:rsidRPr="008A04EA">
        <w:rPr>
          <w:sz w:val="28"/>
          <w:szCs w:val="28"/>
          <w:lang w:eastAsia="ru-RU"/>
        </w:rPr>
        <w:t>– цена единицы товара, работы, услуги, представленная в источнике с</w:t>
      </w:r>
      <w:r w:rsidR="004330F7" w:rsidRPr="008A04EA">
        <w:rPr>
          <w:sz w:val="28"/>
          <w:szCs w:val="28"/>
          <w:lang w:eastAsia="ru-RU"/>
        </w:rPr>
        <w:t> </w:t>
      </w:r>
      <w:r w:rsidRPr="008A04EA">
        <w:rPr>
          <w:sz w:val="28"/>
          <w:szCs w:val="28"/>
          <w:lang w:eastAsia="ru-RU"/>
        </w:rPr>
        <w:t>номером i, скорректированная с учетом коэффициентов (индексов), применяемых для пересчета цен товаров, работ, услуг с учетом различий в</w:t>
      </w:r>
      <w:r w:rsidR="004330F7" w:rsidRPr="008A04EA">
        <w:rPr>
          <w:sz w:val="28"/>
          <w:szCs w:val="28"/>
          <w:lang w:eastAsia="ru-RU"/>
        </w:rPr>
        <w:t> </w:t>
      </w:r>
      <w:r w:rsidRPr="008A04EA">
        <w:rPr>
          <w:sz w:val="28"/>
          <w:szCs w:val="28"/>
          <w:lang w:eastAsia="ru-RU"/>
        </w:rPr>
        <w:t>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26.11 Положения о закупке.</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26.13. Определенные в соответствии с пунктом 26.5 Положения о закупке товары, работы, услуги Заказчик распределяет на категории:</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1) товары, работы, услуги, идентичные определенному (определенной) в</w:t>
      </w:r>
      <w:r w:rsidR="004330F7" w:rsidRPr="008A04EA">
        <w:rPr>
          <w:sz w:val="28"/>
          <w:szCs w:val="28"/>
          <w:lang w:eastAsia="ru-RU"/>
        </w:rPr>
        <w:t> </w:t>
      </w:r>
      <w:r w:rsidRPr="008A04EA">
        <w:rPr>
          <w:sz w:val="28"/>
          <w:szCs w:val="28"/>
          <w:lang w:eastAsia="ru-RU"/>
        </w:rPr>
        <w:t>соответствии с правилами, предусмотренными разделом 8 Положения о</w:t>
      </w:r>
      <w:r w:rsidR="004330F7" w:rsidRPr="008A04EA">
        <w:rPr>
          <w:sz w:val="28"/>
          <w:szCs w:val="28"/>
          <w:lang w:eastAsia="ru-RU"/>
        </w:rPr>
        <w:t> </w:t>
      </w:r>
      <w:r w:rsidRPr="008A04EA">
        <w:rPr>
          <w:sz w:val="28"/>
          <w:szCs w:val="28"/>
          <w:lang w:eastAsia="ru-RU"/>
        </w:rPr>
        <w:t>закупке, товару, работе, услуге;</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 товары, работы, услуги, однородные определенному (определенной) в</w:t>
      </w:r>
      <w:r w:rsidR="004330F7" w:rsidRPr="008A04EA">
        <w:rPr>
          <w:sz w:val="28"/>
          <w:szCs w:val="28"/>
          <w:lang w:eastAsia="ru-RU"/>
        </w:rPr>
        <w:t> </w:t>
      </w:r>
      <w:r w:rsidRPr="008A04EA">
        <w:rPr>
          <w:sz w:val="28"/>
          <w:szCs w:val="28"/>
          <w:lang w:eastAsia="ru-RU"/>
        </w:rPr>
        <w:t>соответствии с правилами, предусмотренными разделом 8 Положения о</w:t>
      </w:r>
      <w:r w:rsidR="004330F7" w:rsidRPr="008A04EA">
        <w:rPr>
          <w:sz w:val="28"/>
          <w:szCs w:val="28"/>
          <w:lang w:eastAsia="ru-RU"/>
        </w:rPr>
        <w:t> </w:t>
      </w:r>
      <w:r w:rsidRPr="008A04EA">
        <w:rPr>
          <w:sz w:val="28"/>
          <w:szCs w:val="28"/>
          <w:lang w:eastAsia="ru-RU"/>
        </w:rPr>
        <w:t>закупке, товару, работе, услуге.</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26.14. Идентичными признаются:</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w:t>
      </w:r>
      <w:r w:rsidR="004330F7" w:rsidRPr="008A04EA">
        <w:rPr>
          <w:sz w:val="28"/>
          <w:szCs w:val="28"/>
          <w:lang w:eastAsia="ru-RU"/>
        </w:rPr>
        <w:t> </w:t>
      </w:r>
      <w:r w:rsidRPr="008A04EA">
        <w:rPr>
          <w:sz w:val="28"/>
          <w:szCs w:val="28"/>
          <w:lang w:eastAsia="ru-RU"/>
        </w:rPr>
        <w:t>частности, страна происхождения и производитель. Незначительные различия во внешнем виде товаров могут не учитываться;</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26.15. Однородными признаются:</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lastRenderedPageBreak/>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w:t>
      </w:r>
      <w:r w:rsidR="004330F7" w:rsidRPr="008A04EA">
        <w:rPr>
          <w:sz w:val="28"/>
          <w:szCs w:val="28"/>
          <w:lang w:eastAsia="ru-RU"/>
        </w:rPr>
        <w:t xml:space="preserve"> </w:t>
      </w:r>
      <w:r w:rsidRPr="008A04EA">
        <w:rPr>
          <w:sz w:val="28"/>
          <w:szCs w:val="28"/>
          <w:lang w:eastAsia="ru-RU"/>
        </w:rPr>
        <w:t>их качество, репутация на</w:t>
      </w:r>
      <w:r w:rsidR="004330F7" w:rsidRPr="008A04EA">
        <w:rPr>
          <w:sz w:val="28"/>
          <w:szCs w:val="28"/>
          <w:lang w:eastAsia="ru-RU"/>
        </w:rPr>
        <w:t> </w:t>
      </w:r>
      <w:r w:rsidRPr="008A04EA">
        <w:rPr>
          <w:sz w:val="28"/>
          <w:szCs w:val="28"/>
          <w:lang w:eastAsia="ru-RU"/>
        </w:rPr>
        <w:t>рынке, страна происхождения;</w:t>
      </w:r>
    </w:p>
    <w:p w:rsidR="008F2C42" w:rsidRPr="008A04EA" w:rsidRDefault="008F2C42" w:rsidP="00D325A5">
      <w:pPr>
        <w:autoSpaceDE w:val="0"/>
        <w:autoSpaceDN w:val="0"/>
        <w:adjustRightInd w:val="0"/>
        <w:spacing w:after="0" w:line="240" w:lineRule="auto"/>
        <w:ind w:firstLine="709"/>
        <w:contextualSpacing/>
        <w:jc w:val="both"/>
        <w:rPr>
          <w:sz w:val="28"/>
          <w:szCs w:val="28"/>
          <w:lang w:eastAsia="ru-RU"/>
        </w:rPr>
      </w:pPr>
      <w:r w:rsidRPr="008A04EA">
        <w:rPr>
          <w:sz w:val="28"/>
          <w:szCs w:val="28"/>
          <w:lang w:eastAsia="ru-RU"/>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w:t>
      </w:r>
      <w:r w:rsidR="004330F7" w:rsidRPr="008A04EA">
        <w:rPr>
          <w:sz w:val="28"/>
          <w:szCs w:val="28"/>
          <w:lang w:eastAsia="ru-RU"/>
        </w:rPr>
        <w:t> </w:t>
      </w:r>
      <w:r w:rsidRPr="008A04EA">
        <w:rPr>
          <w:sz w:val="28"/>
          <w:szCs w:val="28"/>
          <w:lang w:eastAsia="ru-RU"/>
        </w:rPr>
        <w:t>объем, уникальность и коммерческая взаимозаменяемость.</w:t>
      </w:r>
    </w:p>
    <w:p w:rsidR="008F2C42" w:rsidRPr="008A04EA" w:rsidRDefault="008F2C42" w:rsidP="00433BCB">
      <w:pPr>
        <w:pStyle w:val="20"/>
        <w:rPr>
          <w:lang w:eastAsia="ru-RU"/>
        </w:rPr>
      </w:pPr>
      <w:bookmarkStart w:id="223" w:name="_Toc99360283"/>
      <w:bookmarkStart w:id="224" w:name="_Toc210653919"/>
      <w:r w:rsidRPr="008A04EA">
        <w:rPr>
          <w:lang w:eastAsia="ru-RU"/>
        </w:rPr>
        <w:t xml:space="preserve">Раздел 27. </w:t>
      </w:r>
      <w:r w:rsidRPr="00433BCB">
        <w:t>НОРМАТИВНЫЙ</w:t>
      </w:r>
      <w:r w:rsidRPr="008A04EA">
        <w:rPr>
          <w:lang w:eastAsia="ru-RU"/>
        </w:rPr>
        <w:t xml:space="preserve"> МЕТОД</w:t>
      </w:r>
      <w:bookmarkEnd w:id="223"/>
      <w:bookmarkEnd w:id="224"/>
    </w:p>
    <w:p w:rsidR="008F2C42" w:rsidRPr="008A04EA" w:rsidRDefault="008F2C42" w:rsidP="00D325A5">
      <w:pPr>
        <w:autoSpaceDE w:val="0"/>
        <w:autoSpaceDN w:val="0"/>
        <w:adjustRightInd w:val="0"/>
        <w:spacing w:after="0" w:line="240" w:lineRule="auto"/>
        <w:ind w:firstLine="709"/>
        <w:jc w:val="both"/>
        <w:rPr>
          <w:sz w:val="28"/>
          <w:szCs w:val="28"/>
          <w:lang w:eastAsia="ru-RU"/>
        </w:rPr>
      </w:pPr>
      <w:bookmarkStart w:id="225" w:name="_Ref419497676"/>
      <w:r w:rsidRPr="008A04EA">
        <w:rPr>
          <w:sz w:val="28"/>
          <w:szCs w:val="28"/>
          <w:lang w:eastAsia="ru-RU"/>
        </w:rPr>
        <w:t>27.1. Нормативный метод заключается в определении и обосновании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основе требований к предельной или фиксированной цене закупаемых товаров, работ, услуг, установленной правовыми актами Российской Федерации, правовыми актами Челябинской области, иными правовыми актами, в том числе локальными актами Заказчика и (или) организации, являющейся учредителем Заказчика или организацией,</w:t>
      </w:r>
      <w:r w:rsidR="004330F7" w:rsidRPr="008A04EA">
        <w:rPr>
          <w:sz w:val="28"/>
          <w:szCs w:val="28"/>
          <w:lang w:eastAsia="ru-RU"/>
        </w:rPr>
        <w:t xml:space="preserve"> </w:t>
      </w:r>
      <w:r w:rsidRPr="008A04EA">
        <w:rPr>
          <w:sz w:val="28"/>
          <w:szCs w:val="28"/>
          <w:lang w:eastAsia="ru-RU"/>
        </w:rPr>
        <w:t>к которой Заказчик имеет подведомственную подчиненность.</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27.2. Нормативный метод может быть применен Заказчиком при определении и обосновании НМЦД, цены договора, заключаемого с</w:t>
      </w:r>
      <w:r w:rsidR="004330F7" w:rsidRPr="008A04EA">
        <w:rPr>
          <w:sz w:val="28"/>
          <w:szCs w:val="28"/>
          <w:lang w:eastAsia="ru-RU"/>
        </w:rPr>
        <w:t> </w:t>
      </w:r>
      <w:r w:rsidRPr="008A04EA">
        <w:rPr>
          <w:sz w:val="28"/>
          <w:szCs w:val="28"/>
          <w:lang w:eastAsia="ru-RU"/>
        </w:rPr>
        <w:t xml:space="preserve">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 на основе нормативов финансирования </w:t>
      </w:r>
      <w:r w:rsidR="00336344">
        <w:rPr>
          <w:sz w:val="28"/>
          <w:szCs w:val="28"/>
          <w:lang w:eastAsia="ru-RU"/>
        </w:rPr>
        <w:br/>
      </w:r>
      <w:r w:rsidRPr="00336344">
        <w:rPr>
          <w:sz w:val="28"/>
        </w:rPr>
        <w:t>и</w:t>
      </w:r>
      <w:r w:rsidR="00336344" w:rsidRPr="00336344">
        <w:rPr>
          <w:sz w:val="28"/>
        </w:rPr>
        <w:t xml:space="preserve"> </w:t>
      </w:r>
      <w:r w:rsidRPr="00336344">
        <w:rPr>
          <w:sz w:val="28"/>
        </w:rPr>
        <w:t>тарифов</w:t>
      </w:r>
      <w:r w:rsidRPr="008A04EA">
        <w:rPr>
          <w:sz w:val="28"/>
          <w:szCs w:val="28"/>
          <w:lang w:eastAsia="ru-RU"/>
        </w:rPr>
        <w:t xml:space="preserve"> на оплату медицинской помощи, установленных тарифным соглашением в</w:t>
      </w:r>
      <w:r w:rsidR="004330F7" w:rsidRPr="008A04EA">
        <w:rPr>
          <w:sz w:val="28"/>
          <w:szCs w:val="28"/>
          <w:lang w:eastAsia="ru-RU"/>
        </w:rPr>
        <w:t> </w:t>
      </w:r>
      <w:r w:rsidRPr="008A04EA">
        <w:rPr>
          <w:sz w:val="28"/>
          <w:szCs w:val="28"/>
          <w:lang w:eastAsia="ru-RU"/>
        </w:rPr>
        <w:t xml:space="preserve">системе обязательного медицинского страхования граждан </w:t>
      </w:r>
      <w:r w:rsidR="00336344">
        <w:rPr>
          <w:sz w:val="28"/>
          <w:szCs w:val="28"/>
          <w:lang w:eastAsia="ru-RU"/>
        </w:rPr>
        <w:br/>
      </w:r>
      <w:r w:rsidRPr="008A04EA">
        <w:rPr>
          <w:sz w:val="28"/>
          <w:szCs w:val="28"/>
          <w:lang w:eastAsia="ru-RU"/>
        </w:rPr>
        <w:t>в Челябинской области, в случае если источником финансирования закупки являются средства обязательного медицинского страхования, за исключением случаев, предусмотренных абзацем вторым пункта 26.1 Положения о закупке.</w:t>
      </w:r>
    </w:p>
    <w:p w:rsidR="008F2C42" w:rsidRPr="008A04EA" w:rsidRDefault="008F2C42" w:rsidP="00433BCB">
      <w:pPr>
        <w:pStyle w:val="20"/>
        <w:rPr>
          <w:lang w:eastAsia="ru-RU"/>
        </w:rPr>
      </w:pPr>
      <w:bookmarkStart w:id="226" w:name="_Toc99360284"/>
      <w:bookmarkStart w:id="227" w:name="_Toc210653920"/>
      <w:bookmarkEnd w:id="225"/>
      <w:r w:rsidRPr="008A04EA">
        <w:rPr>
          <w:lang w:eastAsia="ru-RU"/>
        </w:rPr>
        <w:t xml:space="preserve">Раздел 28. </w:t>
      </w:r>
      <w:r w:rsidRPr="00433BCB">
        <w:t>ТАРИФНЫЙ</w:t>
      </w:r>
      <w:r w:rsidRPr="008A04EA">
        <w:rPr>
          <w:lang w:eastAsia="ru-RU"/>
        </w:rPr>
        <w:t xml:space="preserve"> МЕТОД</w:t>
      </w:r>
      <w:bookmarkEnd w:id="226"/>
      <w:bookmarkEnd w:id="227"/>
    </w:p>
    <w:p w:rsidR="008F2C42" w:rsidRPr="008A04EA" w:rsidRDefault="008F2C42" w:rsidP="00D325A5">
      <w:pPr>
        <w:autoSpaceDE w:val="0"/>
        <w:autoSpaceDN w:val="0"/>
        <w:adjustRightInd w:val="0"/>
        <w:spacing w:after="0" w:line="240" w:lineRule="auto"/>
        <w:ind w:firstLine="709"/>
        <w:contextualSpacing/>
        <w:jc w:val="both"/>
        <w:rPr>
          <w:strike/>
          <w:sz w:val="28"/>
          <w:szCs w:val="28"/>
          <w:lang w:eastAsia="ru-RU"/>
        </w:rPr>
      </w:pPr>
      <w:r w:rsidRPr="008A04EA">
        <w:rPr>
          <w:sz w:val="28"/>
          <w:szCs w:val="28"/>
          <w:lang w:eastAsia="ru-RU"/>
        </w:rPr>
        <w:t xml:space="preserve">28.1.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w:t>
      </w:r>
    </w:p>
    <w:p w:rsidR="008F2C42" w:rsidRPr="008A04EA" w:rsidRDefault="008F2C42" w:rsidP="00D325A5">
      <w:pPr>
        <w:autoSpaceDE w:val="0"/>
        <w:autoSpaceDN w:val="0"/>
        <w:adjustRightInd w:val="0"/>
        <w:spacing w:before="240" w:after="0" w:line="240" w:lineRule="auto"/>
        <w:ind w:firstLine="709"/>
        <w:contextualSpacing/>
        <w:jc w:val="both"/>
        <w:rPr>
          <w:sz w:val="28"/>
          <w:szCs w:val="28"/>
          <w:lang w:eastAsia="ru-RU"/>
        </w:rPr>
      </w:pPr>
      <w:r w:rsidRPr="008A04EA">
        <w:rPr>
          <w:sz w:val="28"/>
          <w:szCs w:val="28"/>
          <w:lang w:eastAsia="ru-RU"/>
        </w:rPr>
        <w:t>28.2. НМЦД,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тарифным методом определяется по формуле:</w:t>
      </w:r>
    </w:p>
    <w:p w:rsidR="008F2C42" w:rsidRPr="008A04EA" w:rsidRDefault="008F2C42" w:rsidP="00D325A5">
      <w:pPr>
        <w:autoSpaceDE w:val="0"/>
        <w:autoSpaceDN w:val="0"/>
        <w:adjustRightInd w:val="0"/>
        <w:spacing w:after="0" w:line="240" w:lineRule="auto"/>
        <w:ind w:firstLine="709"/>
        <w:jc w:val="both"/>
        <w:rPr>
          <w:sz w:val="28"/>
          <w:szCs w:val="28"/>
          <w:lang w:eastAsia="ru-RU"/>
        </w:rPr>
      </w:pPr>
      <w:bookmarkStart w:id="228" w:name="_Toc81486492"/>
      <w:bookmarkStart w:id="229" w:name="_Toc98436490"/>
      <w:bookmarkStart w:id="230" w:name="_Toc98922183"/>
      <w:bookmarkStart w:id="231" w:name="_Toc99045734"/>
      <w:bookmarkStart w:id="232" w:name="_Toc99045913"/>
      <w:bookmarkStart w:id="233" w:name="_Toc99357613"/>
      <w:bookmarkStart w:id="234" w:name="_Toc99360285"/>
      <w:bookmarkStart w:id="235" w:name="_Toc113616076"/>
      <w:r w:rsidRPr="008A04EA">
        <w:rPr>
          <w:sz w:val="28"/>
          <w:szCs w:val="28"/>
          <w:lang w:eastAsia="ru-RU"/>
        </w:rPr>
        <w:t>НМЦ</w:t>
      </w:r>
      <w:r w:rsidRPr="008A04EA">
        <w:rPr>
          <w:sz w:val="28"/>
          <w:szCs w:val="28"/>
          <w:vertAlign w:val="subscript"/>
          <w:lang w:eastAsia="ru-RU"/>
        </w:rPr>
        <w:t>тариф</w:t>
      </w:r>
      <w:r w:rsidRPr="008A04EA">
        <w:rPr>
          <w:sz w:val="28"/>
          <w:szCs w:val="28"/>
          <w:lang w:eastAsia="ru-RU"/>
        </w:rPr>
        <w:t xml:space="preserve"> = V*Ц</w:t>
      </w:r>
      <w:r w:rsidRPr="008A04EA">
        <w:rPr>
          <w:sz w:val="28"/>
          <w:szCs w:val="28"/>
          <w:vertAlign w:val="subscript"/>
          <w:lang w:eastAsia="ru-RU"/>
        </w:rPr>
        <w:t>тариф</w:t>
      </w:r>
      <w:r w:rsidRPr="008A04EA">
        <w:rPr>
          <w:sz w:val="28"/>
          <w:szCs w:val="28"/>
          <w:lang w:eastAsia="ru-RU"/>
        </w:rPr>
        <w:t xml:space="preserve"> ,</w:t>
      </w:r>
      <w:bookmarkEnd w:id="228"/>
      <w:bookmarkEnd w:id="229"/>
      <w:bookmarkEnd w:id="230"/>
      <w:bookmarkEnd w:id="231"/>
      <w:bookmarkEnd w:id="232"/>
      <w:bookmarkEnd w:id="233"/>
      <w:bookmarkEnd w:id="234"/>
      <w:bookmarkEnd w:id="235"/>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где: </w:t>
      </w:r>
    </w:p>
    <w:p w:rsidR="008F2C42" w:rsidRPr="008A04EA" w:rsidRDefault="008F2C42" w:rsidP="00D325A5">
      <w:pPr>
        <w:autoSpaceDE w:val="0"/>
        <w:autoSpaceDN w:val="0"/>
        <w:adjustRightInd w:val="0"/>
        <w:spacing w:after="0" w:line="240" w:lineRule="auto"/>
        <w:ind w:firstLine="709"/>
        <w:jc w:val="both"/>
        <w:rPr>
          <w:sz w:val="28"/>
          <w:szCs w:val="28"/>
          <w:lang w:eastAsia="ru-RU"/>
        </w:rPr>
      </w:pPr>
      <w:r w:rsidRPr="008A04EA">
        <w:rPr>
          <w:sz w:val="28"/>
          <w:szCs w:val="28"/>
          <w:lang w:eastAsia="ru-RU"/>
        </w:rPr>
        <w:lastRenderedPageBreak/>
        <w:t>НМЦ</w:t>
      </w:r>
      <w:r w:rsidRPr="008A04EA">
        <w:rPr>
          <w:sz w:val="28"/>
          <w:szCs w:val="28"/>
          <w:vertAlign w:val="superscript"/>
          <w:lang w:eastAsia="ru-RU"/>
        </w:rPr>
        <w:t>тариф</w:t>
      </w:r>
      <w:r w:rsidRPr="008A04EA">
        <w:rPr>
          <w:sz w:val="28"/>
          <w:szCs w:val="28"/>
          <w:lang w:eastAsia="ru-RU"/>
        </w:rPr>
        <w:t xml:space="preserve"> </w:t>
      </w:r>
      <w:r w:rsidR="003B64C3" w:rsidRPr="003B64C3">
        <w:rPr>
          <w:sz w:val="28"/>
          <w:szCs w:val="28"/>
        </w:rPr>
        <w:t>–</w:t>
      </w:r>
      <w:r w:rsidRPr="008A04EA">
        <w:rPr>
          <w:sz w:val="28"/>
          <w:szCs w:val="28"/>
          <w:lang w:eastAsia="ru-RU"/>
        </w:rPr>
        <w:t xml:space="preserve"> НМЦД,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определяемая тарифным методом;</w:t>
      </w:r>
    </w:p>
    <w:p w:rsidR="008F2C42" w:rsidRPr="008A04EA" w:rsidRDefault="008F2C42" w:rsidP="00D325A5">
      <w:pPr>
        <w:autoSpaceDE w:val="0"/>
        <w:autoSpaceDN w:val="0"/>
        <w:adjustRightInd w:val="0"/>
        <w:spacing w:before="240" w:after="0" w:line="240" w:lineRule="auto"/>
        <w:ind w:firstLine="709"/>
        <w:jc w:val="both"/>
        <w:rPr>
          <w:sz w:val="28"/>
          <w:szCs w:val="28"/>
          <w:lang w:eastAsia="ru-RU"/>
        </w:rPr>
      </w:pPr>
      <w:r w:rsidRPr="008A04EA">
        <w:rPr>
          <w:sz w:val="28"/>
          <w:szCs w:val="28"/>
          <w:lang w:val="en-US" w:eastAsia="ru-RU"/>
        </w:rPr>
        <w:t>V</w:t>
      </w:r>
      <w:r w:rsidRPr="008A04EA">
        <w:rPr>
          <w:sz w:val="28"/>
          <w:szCs w:val="28"/>
          <w:lang w:eastAsia="ru-RU"/>
        </w:rPr>
        <w:t xml:space="preserve"> </w:t>
      </w:r>
      <w:r w:rsidR="003B64C3" w:rsidRPr="003B64C3">
        <w:rPr>
          <w:sz w:val="28"/>
          <w:szCs w:val="28"/>
        </w:rPr>
        <w:t>–</w:t>
      </w:r>
      <w:r w:rsidRPr="008A04EA">
        <w:rPr>
          <w:sz w:val="28"/>
          <w:szCs w:val="28"/>
          <w:lang w:eastAsia="ru-RU"/>
        </w:rPr>
        <w:t xml:space="preserve"> количество (объем) закупаемого товара (работы, услуги);</w:t>
      </w:r>
    </w:p>
    <w:p w:rsidR="008F2C42" w:rsidRPr="008A04EA" w:rsidRDefault="008F2C42" w:rsidP="00D325A5">
      <w:pPr>
        <w:autoSpaceDE w:val="0"/>
        <w:autoSpaceDN w:val="0"/>
        <w:adjustRightInd w:val="0"/>
        <w:spacing w:before="240" w:after="0" w:line="240" w:lineRule="auto"/>
        <w:ind w:firstLine="709"/>
        <w:jc w:val="both"/>
        <w:rPr>
          <w:sz w:val="28"/>
          <w:szCs w:val="28"/>
          <w:lang w:eastAsia="ru-RU"/>
        </w:rPr>
      </w:pPr>
      <w:r w:rsidRPr="008A04EA">
        <w:rPr>
          <w:noProof/>
          <w:sz w:val="28"/>
          <w:szCs w:val="28"/>
          <w:lang w:eastAsia="ru-RU"/>
        </w:rPr>
        <w:drawing>
          <wp:inline distT="0" distB="0" distL="0" distR="0">
            <wp:extent cx="424180" cy="29972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424180" cy="299720"/>
                    </a:xfrm>
                    <a:prstGeom prst="rect">
                      <a:avLst/>
                    </a:prstGeom>
                    <a:noFill/>
                    <a:ln w="9525">
                      <a:noFill/>
                      <a:miter lim="800000"/>
                      <a:headEnd/>
                      <a:tailEnd/>
                    </a:ln>
                  </pic:spPr>
                </pic:pic>
              </a:graphicData>
            </a:graphic>
          </wp:inline>
        </w:drawing>
      </w:r>
      <w:r w:rsidRPr="008A04EA">
        <w:rPr>
          <w:sz w:val="28"/>
          <w:szCs w:val="28"/>
          <w:lang w:eastAsia="ru-RU"/>
        </w:rPr>
        <w:t xml:space="preserve"> </w:t>
      </w:r>
      <w:r w:rsidR="003B64C3" w:rsidRPr="003B64C3">
        <w:rPr>
          <w:sz w:val="28"/>
          <w:szCs w:val="28"/>
        </w:rPr>
        <w:t>–</w:t>
      </w:r>
      <w:r w:rsidRPr="008A04EA">
        <w:rPr>
          <w:sz w:val="28"/>
          <w:szCs w:val="28"/>
          <w:lang w:eastAsia="ru-RU"/>
        </w:rPr>
        <w:t xml:space="preserve"> цена (тариф) единицы товара, работы, услуги, установленная в</w:t>
      </w:r>
      <w:r w:rsidR="004330F7" w:rsidRPr="008A04EA">
        <w:rPr>
          <w:sz w:val="28"/>
          <w:szCs w:val="28"/>
          <w:lang w:eastAsia="ru-RU"/>
        </w:rPr>
        <w:t> </w:t>
      </w:r>
      <w:r w:rsidRPr="008A04EA">
        <w:rPr>
          <w:sz w:val="28"/>
          <w:szCs w:val="28"/>
          <w:lang w:eastAsia="ru-RU"/>
        </w:rPr>
        <w:t>рамках государственного регулирования цен (тарифов) или установленная муниципальным правовым актом.</w:t>
      </w:r>
    </w:p>
    <w:p w:rsidR="008F2C42" w:rsidRPr="008A04EA" w:rsidRDefault="008F2C42" w:rsidP="00433BCB">
      <w:pPr>
        <w:pStyle w:val="20"/>
        <w:rPr>
          <w:lang w:eastAsia="ru-RU"/>
        </w:rPr>
      </w:pPr>
      <w:bookmarkStart w:id="236" w:name="_Toc99360286"/>
      <w:bookmarkStart w:id="237" w:name="_Toc210653921"/>
      <w:r w:rsidRPr="008A04EA">
        <w:rPr>
          <w:lang w:eastAsia="ru-RU"/>
        </w:rPr>
        <w:t xml:space="preserve">Раздел 29. </w:t>
      </w:r>
      <w:r w:rsidRPr="00433BCB">
        <w:t>ПРОЕКТНО</w:t>
      </w:r>
      <w:r w:rsidR="00D2550F">
        <w:rPr>
          <w:lang w:eastAsia="ru-RU"/>
        </w:rPr>
        <w:t>–</w:t>
      </w:r>
      <w:r w:rsidRPr="008A04EA">
        <w:rPr>
          <w:lang w:eastAsia="ru-RU"/>
        </w:rPr>
        <w:t>СМЕТНЫЙ МЕТОД</w:t>
      </w:r>
      <w:bookmarkEnd w:id="236"/>
      <w:bookmarkEnd w:id="237"/>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29.1. Основанием для определения НМЦД, цены договора, </w:t>
      </w:r>
      <w:r w:rsidRPr="00A2311D">
        <w:rPr>
          <w:sz w:val="28"/>
          <w:szCs w:val="28"/>
          <w:lang w:eastAsia="ru-RU"/>
        </w:rPr>
        <w:t>заключаемого  </w:t>
      </w:r>
      <w:r w:rsidR="00FB26EC" w:rsidRPr="00A2311D">
        <w:rPr>
          <w:b/>
          <w:sz w:val="28"/>
          <w:szCs w:val="28"/>
          <w:lang w:eastAsia="ru-RU"/>
        </w:rPr>
        <w:t>с единственным поставщиком (подрядчиком, исполнителем), начальной цены единицы</w:t>
      </w:r>
      <w:r w:rsidR="00FB26EC" w:rsidRPr="007E04D4">
        <w:rPr>
          <w:color w:val="FF0000"/>
          <w:sz w:val="28"/>
          <w:szCs w:val="28"/>
          <w:lang w:eastAsia="ru-RU"/>
        </w:rPr>
        <w:t xml:space="preserve"> </w:t>
      </w:r>
      <w:r w:rsidRPr="008A04EA">
        <w:rPr>
          <w:sz w:val="28"/>
          <w:szCs w:val="28"/>
          <w:lang w:eastAsia="ru-RU"/>
        </w:rPr>
        <w:t>товара, работы, услуги, начальной суммы цен единиц товара, работы, услуги на</w:t>
      </w:r>
      <w:r w:rsidR="00B96050" w:rsidRPr="008A04EA">
        <w:rPr>
          <w:sz w:val="28"/>
          <w:szCs w:val="28"/>
          <w:lang w:eastAsia="ru-RU"/>
        </w:rPr>
        <w:t> </w:t>
      </w:r>
      <w:r w:rsidRPr="008A04EA">
        <w:rPr>
          <w:sz w:val="28"/>
          <w:szCs w:val="28"/>
          <w:lang w:eastAsia="ru-RU"/>
        </w:rPr>
        <w:t>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29.2. В случае если сметная стоимость строительства в соответствии с законодательством Российской Федерации подлежит проверке достоверности определения сметной стоимости строительства, такая сметная стоимость может использоваться для определения НМЦД, цены договора, заключаемого с</w:t>
      </w:r>
      <w:r w:rsidR="00B96050"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после получения положительного заключения государственной экспертизы.</w:t>
      </w:r>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bookmarkStart w:id="238" w:name="_Ref410288655"/>
      <w:r w:rsidRPr="008A04EA">
        <w:rPr>
          <w:sz w:val="28"/>
          <w:szCs w:val="28"/>
          <w:lang w:eastAsia="ru-RU"/>
        </w:rPr>
        <w:t>29.3. В случае отсутствия в составе проектной документации сводного сметного расчета, отвечающего требованиям пункта</w:t>
      </w:r>
      <w:r w:rsidR="00B96050" w:rsidRPr="008A04EA">
        <w:rPr>
          <w:sz w:val="28"/>
          <w:szCs w:val="28"/>
          <w:lang w:eastAsia="ru-RU"/>
        </w:rPr>
        <w:t xml:space="preserve"> </w:t>
      </w:r>
      <w:r w:rsidRPr="008A04EA">
        <w:rPr>
          <w:sz w:val="28"/>
          <w:szCs w:val="28"/>
          <w:lang w:eastAsia="ru-RU"/>
        </w:rPr>
        <w:t>29.2</w:t>
      </w:r>
      <w:r w:rsidR="00B96050" w:rsidRPr="008A04EA">
        <w:rPr>
          <w:sz w:val="28"/>
          <w:szCs w:val="28"/>
          <w:lang w:eastAsia="ru-RU"/>
        </w:rPr>
        <w:t xml:space="preserve"> </w:t>
      </w:r>
      <w:r w:rsidRPr="008A04EA">
        <w:rPr>
          <w:sz w:val="28"/>
          <w:szCs w:val="28"/>
          <w:lang w:eastAsia="ru-RU"/>
        </w:rPr>
        <w:t>Положения о закупке, НМЦД,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определяется на основании объектных сметных расчетов (объектных смет), локальных сметных расчетов (локальных смет), утвержденных Заказчиком.</w:t>
      </w:r>
      <w:bookmarkEnd w:id="238"/>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bookmarkStart w:id="239" w:name="_Ref419541504"/>
      <w:r w:rsidRPr="008A04EA">
        <w:rPr>
          <w:sz w:val="28"/>
          <w:szCs w:val="28"/>
          <w:lang w:eastAsia="ru-RU"/>
        </w:rPr>
        <w:t>29.4. Проектно</w:t>
      </w:r>
      <w:r w:rsidR="00D2550F">
        <w:rPr>
          <w:sz w:val="28"/>
          <w:szCs w:val="28"/>
          <w:lang w:eastAsia="ru-RU"/>
        </w:rPr>
        <w:t>–</w:t>
      </w:r>
      <w:r w:rsidRPr="008A04EA">
        <w:rPr>
          <w:sz w:val="28"/>
          <w:szCs w:val="28"/>
          <w:lang w:eastAsia="ru-RU"/>
        </w:rPr>
        <w:t>сметный метод может использоваться для определения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выполнение работ по текущему ремонту объекта капитального строительства в случае отсутствия проектной документации, отвечающей требованиям пунктов</w:t>
      </w:r>
      <w:r w:rsidR="00B96050" w:rsidRPr="008A04EA">
        <w:rPr>
          <w:sz w:val="28"/>
          <w:szCs w:val="28"/>
          <w:lang w:eastAsia="ru-RU"/>
        </w:rPr>
        <w:t xml:space="preserve"> </w:t>
      </w:r>
      <w:r w:rsidRPr="008A04EA">
        <w:rPr>
          <w:sz w:val="28"/>
          <w:szCs w:val="28"/>
          <w:lang w:eastAsia="ru-RU"/>
        </w:rPr>
        <w:t xml:space="preserve">29.2 или 29.3 Положения о закупке. В этом случае НМЦД, цена договора, заключаемого с </w:t>
      </w:r>
      <w:r w:rsidRPr="008A04EA">
        <w:rPr>
          <w:sz w:val="28"/>
          <w:szCs w:val="28"/>
          <w:lang w:eastAsia="ru-RU"/>
        </w:rPr>
        <w:lastRenderedPageBreak/>
        <w:t>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определяется на основе локальных сметных расчетов (локальных смет), составленных по ведомости объемов работ (дефектной ведомости), подлежащих выполнению при производстве текущего ремонта соответствующего объекта.</w:t>
      </w:r>
      <w:bookmarkEnd w:id="239"/>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29.5. При определении НМЦД, цены договора, заключаемого с</w:t>
      </w:r>
      <w:r w:rsidR="00B96050"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проектно</w:t>
      </w:r>
      <w:r w:rsidR="00D2550F">
        <w:rPr>
          <w:sz w:val="28"/>
          <w:szCs w:val="28"/>
          <w:lang w:eastAsia="ru-RU"/>
        </w:rPr>
        <w:t>–</w:t>
      </w:r>
      <w:r w:rsidRPr="008A04EA">
        <w:rPr>
          <w:sz w:val="28"/>
          <w:szCs w:val="28"/>
          <w:lang w:eastAsia="ru-RU"/>
        </w:rPr>
        <w:t>сметным методом стоимостью единицы работы, услуги, являющейся предметом закупки, считается стоимость соответствующего вида работы, услуги, указанная в проектной документации или локальных сметных расчетах (локальных сметах) в случае, если составление проектной документации не требуется в соответствии с действующим законодательством.</w:t>
      </w:r>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29.6. При определении НМЦД, цены договора, заключаемого с</w:t>
      </w:r>
      <w:r w:rsidR="00B96050"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 применить индексы</w:t>
      </w:r>
      <w:r w:rsidR="00D2550F">
        <w:rPr>
          <w:sz w:val="28"/>
          <w:szCs w:val="28"/>
          <w:lang w:eastAsia="ru-RU"/>
        </w:rPr>
        <w:t>–</w:t>
      </w:r>
      <w:r w:rsidRPr="008A04EA">
        <w:rPr>
          <w:sz w:val="28"/>
          <w:szCs w:val="28"/>
          <w:lang w:eastAsia="ru-RU"/>
        </w:rPr>
        <w:t>дефляторы Министерства экономического развития Российской Федерации по</w:t>
      </w:r>
      <w:r w:rsidR="00B96050" w:rsidRPr="008A04EA">
        <w:rPr>
          <w:sz w:val="28"/>
          <w:szCs w:val="28"/>
          <w:lang w:eastAsia="ru-RU"/>
        </w:rPr>
        <w:t xml:space="preserve"> </w:t>
      </w:r>
      <w:r w:rsidRPr="008A04EA">
        <w:rPr>
          <w:sz w:val="28"/>
          <w:szCs w:val="28"/>
          <w:lang w:eastAsia="ru-RU"/>
        </w:rPr>
        <w:t>строке «Инвестиции в</w:t>
      </w:r>
      <w:r w:rsidR="00B96050" w:rsidRPr="008A04EA">
        <w:rPr>
          <w:sz w:val="28"/>
          <w:szCs w:val="28"/>
          <w:lang w:eastAsia="ru-RU"/>
        </w:rPr>
        <w:t> </w:t>
      </w:r>
      <w:r w:rsidRPr="008A04EA">
        <w:rPr>
          <w:sz w:val="28"/>
          <w:szCs w:val="28"/>
          <w:lang w:eastAsia="ru-RU"/>
        </w:rPr>
        <w:t>основной капитал (капитальные вложения)» согласно Порядку применения индексов цен и индексов</w:t>
      </w:r>
      <w:r w:rsidR="00D2550F">
        <w:rPr>
          <w:sz w:val="28"/>
          <w:szCs w:val="28"/>
          <w:lang w:eastAsia="ru-RU"/>
        </w:rPr>
        <w:t>–</w:t>
      </w:r>
      <w:r w:rsidRPr="008A04EA">
        <w:rPr>
          <w:sz w:val="28"/>
          <w:szCs w:val="28"/>
          <w:lang w:eastAsia="ru-RU"/>
        </w:rPr>
        <w:t>дефляторов по видам экономической деятельности, а также иных показателей в составе прогноза социально</w:t>
      </w:r>
      <w:r w:rsidR="00D2550F">
        <w:rPr>
          <w:sz w:val="28"/>
          <w:szCs w:val="28"/>
          <w:lang w:eastAsia="ru-RU"/>
        </w:rPr>
        <w:t>–</w:t>
      </w:r>
      <w:r w:rsidRPr="008A04EA">
        <w:rPr>
          <w:sz w:val="28"/>
          <w:szCs w:val="28"/>
          <w:lang w:eastAsia="ru-RU"/>
        </w:rPr>
        <w:t>экономического развития Российской Федерации при формировании цен на продукцию, поставляемую по государственному оборонному заказу, утвержденному Приказом Министерства экономического развития Российской Федерации от</w:t>
      </w:r>
      <w:r w:rsidR="00B96050" w:rsidRPr="008A04EA">
        <w:rPr>
          <w:sz w:val="28"/>
          <w:szCs w:val="28"/>
          <w:lang w:eastAsia="ru-RU"/>
        </w:rPr>
        <w:t> </w:t>
      </w:r>
      <w:r w:rsidRPr="008A04EA">
        <w:rPr>
          <w:sz w:val="28"/>
          <w:szCs w:val="28"/>
          <w:lang w:eastAsia="ru-RU"/>
        </w:rPr>
        <w:t>01.04.2020 № 190, а также в соответствии с Приказом Министерства строительства и жилищно</w:t>
      </w:r>
      <w:r w:rsidR="00D2550F">
        <w:rPr>
          <w:sz w:val="28"/>
          <w:szCs w:val="28"/>
          <w:lang w:eastAsia="ru-RU"/>
        </w:rPr>
        <w:t>–</w:t>
      </w:r>
      <w:r w:rsidRPr="008A04EA">
        <w:rPr>
          <w:sz w:val="28"/>
          <w:szCs w:val="28"/>
          <w:lang w:eastAsia="ru-RU"/>
        </w:rPr>
        <w:t>коммунального хозяйства Российской Федерации от</w:t>
      </w:r>
      <w:r w:rsidR="00B96050" w:rsidRPr="008A04EA">
        <w:rPr>
          <w:sz w:val="28"/>
          <w:szCs w:val="28"/>
          <w:lang w:eastAsia="ru-RU"/>
        </w:rPr>
        <w:t> </w:t>
      </w:r>
      <w:r w:rsidRPr="008A04EA">
        <w:rPr>
          <w:sz w:val="28"/>
          <w:szCs w:val="28"/>
          <w:lang w:eastAsia="ru-RU"/>
        </w:rPr>
        <w:t>23 декабря 2019 г. № 841/пр «Об утверждении Порядка определения НМЦД,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w:t>
      </w:r>
      <w:r w:rsidR="00B96050" w:rsidRPr="008A04EA">
        <w:rPr>
          <w:sz w:val="28"/>
          <w:szCs w:val="28"/>
          <w:lang w:eastAsia="ru-RU"/>
        </w:rPr>
        <w:t> </w:t>
      </w:r>
      <w:r w:rsidRPr="008A04EA">
        <w:rPr>
          <w:sz w:val="28"/>
          <w:szCs w:val="28"/>
          <w:lang w:eastAsia="ru-RU"/>
        </w:rPr>
        <w:t xml:space="preserve">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29.7. При определении НМЦД, цены договора, заключаемого с</w:t>
      </w:r>
      <w:r w:rsidR="00B96050"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 применить индексы фактической инфляции, рассчитанные с учетом индексов потребительских цен на продукцию (затраты, услуги) инвестиционного назначения по видам экономической деятельности (строительство), опубликованных Федеральной службой государственной статистики для соответствующего периода.</w:t>
      </w:r>
    </w:p>
    <w:p w:rsidR="008F2C42" w:rsidRPr="008A04EA" w:rsidRDefault="008F2C42" w:rsidP="00433BCB">
      <w:pPr>
        <w:pStyle w:val="20"/>
        <w:rPr>
          <w:lang w:eastAsia="ru-RU"/>
        </w:rPr>
      </w:pPr>
      <w:bookmarkStart w:id="240" w:name="_Toc99360287"/>
      <w:bookmarkStart w:id="241" w:name="_Toc210653922"/>
      <w:r w:rsidRPr="00433BCB">
        <w:lastRenderedPageBreak/>
        <w:t>Раздел</w:t>
      </w:r>
      <w:r w:rsidRPr="008A04EA">
        <w:rPr>
          <w:lang w:eastAsia="ru-RU"/>
        </w:rPr>
        <w:t xml:space="preserve"> 30. ЗАТРАТНЫЙ МЕТОД</w:t>
      </w:r>
      <w:bookmarkEnd w:id="240"/>
      <w:bookmarkEnd w:id="241"/>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30.1. Затратный метод применяется в случае невозможности применения иных методов, предусмотренных Порядком обоснования НМЦД.</w:t>
      </w:r>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30.2. Затратный метод заключается в определении НМЦД,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как суммы произведенных затрат и обычной для определенной сферы деятельности прибыли.</w:t>
      </w:r>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30.3. При определении произведенных затрат учитываются обычные в</w:t>
      </w:r>
      <w:r w:rsidR="00AF5ED3" w:rsidRPr="008A04EA">
        <w:rPr>
          <w:sz w:val="28"/>
          <w:szCs w:val="28"/>
          <w:lang w:eastAsia="ru-RU"/>
        </w:rPr>
        <w:t> </w:t>
      </w:r>
      <w:r w:rsidR="00BC5538">
        <w:rPr>
          <w:sz w:val="28"/>
          <w:szCs w:val="28"/>
          <w:lang w:eastAsia="ru-RU"/>
        </w:rPr>
        <w:t>подобных случаях прямые и косвенные затраты на производство или приобретение и</w:t>
      </w:r>
      <w:r w:rsidRPr="008A04EA">
        <w:rPr>
          <w:sz w:val="28"/>
          <w:szCs w:val="28"/>
          <w:lang w:eastAsia="ru-RU"/>
        </w:rPr>
        <w:t>/или реализацию продукции, затраты на транспортировку, хранение, страхование и иные затраты.</w:t>
      </w:r>
    </w:p>
    <w:p w:rsidR="008F2C42" w:rsidRPr="008A04EA" w:rsidRDefault="008F2C42" w:rsidP="00D325A5">
      <w:pPr>
        <w:tabs>
          <w:tab w:val="left" w:pos="-5245"/>
          <w:tab w:val="left" w:pos="-3969"/>
        </w:tabs>
        <w:autoSpaceDE w:val="0"/>
        <w:autoSpaceDN w:val="0"/>
        <w:adjustRightInd w:val="0"/>
        <w:spacing w:after="0" w:line="240" w:lineRule="auto"/>
        <w:ind w:firstLine="709"/>
        <w:jc w:val="both"/>
        <w:rPr>
          <w:sz w:val="28"/>
          <w:szCs w:val="28"/>
          <w:lang w:eastAsia="ru-RU"/>
        </w:rPr>
      </w:pPr>
      <w:r w:rsidRPr="008A04EA">
        <w:rPr>
          <w:sz w:val="28"/>
          <w:szCs w:val="28"/>
          <w:lang w:eastAsia="ru-RU"/>
        </w:rPr>
        <w:t xml:space="preserve">30.4. </w:t>
      </w:r>
      <w:bookmarkStart w:id="242" w:name="_Ref419838321"/>
      <w:r w:rsidRPr="008A04EA">
        <w:rPr>
          <w:sz w:val="28"/>
          <w:szCs w:val="28"/>
          <w:lang w:eastAsia="ru-RU"/>
        </w:rPr>
        <w:t xml:space="preserve">Информация об обычной прибыли для определенной сферы деятельности может быть получена Заказчиком исходя из анализа договоров, заключенных Заказчиком или размещенных в </w:t>
      </w:r>
      <w:r w:rsidR="00A504FA" w:rsidRPr="008A04EA">
        <w:rPr>
          <w:sz w:val="28"/>
          <w:szCs w:val="28"/>
        </w:rPr>
        <w:t>ЕИС, на официальном сайте</w:t>
      </w:r>
      <w:r w:rsidRPr="008A04EA">
        <w:rPr>
          <w:sz w:val="28"/>
          <w:szCs w:val="28"/>
          <w:lang w:eastAsia="ru-RU"/>
        </w:rPr>
        <w:t>, других общедоступных источниках информации, в том числе информации информационно</w:t>
      </w:r>
      <w:r w:rsidR="00D2550F">
        <w:rPr>
          <w:sz w:val="28"/>
          <w:szCs w:val="28"/>
          <w:lang w:eastAsia="ru-RU"/>
        </w:rPr>
        <w:t>–</w:t>
      </w:r>
      <w:r w:rsidRPr="008A04EA">
        <w:rPr>
          <w:sz w:val="28"/>
          <w:szCs w:val="28"/>
          <w:lang w:eastAsia="ru-RU"/>
        </w:rPr>
        <w:t>ценовых агентств, общедоступных результатов изучения рынка.</w:t>
      </w:r>
      <w:bookmarkEnd w:id="242"/>
    </w:p>
    <w:p w:rsidR="008F2C42" w:rsidRPr="008A04EA" w:rsidRDefault="008F2C42" w:rsidP="00433BCB">
      <w:pPr>
        <w:pStyle w:val="20"/>
        <w:rPr>
          <w:lang w:eastAsia="ru-RU"/>
        </w:rPr>
      </w:pPr>
      <w:bookmarkStart w:id="243" w:name="_Toc99360288"/>
      <w:bookmarkStart w:id="244" w:name="_Toc210653923"/>
      <w:r w:rsidRPr="008A04EA">
        <w:rPr>
          <w:lang w:eastAsia="ru-RU"/>
        </w:rPr>
        <w:t xml:space="preserve">Раздел 31. </w:t>
      </w:r>
      <w:r w:rsidRPr="00433BCB">
        <w:t>ПОРЯДОК</w:t>
      </w:r>
      <w:r w:rsidRPr="008A04EA">
        <w:rPr>
          <w:lang w:eastAsia="ru-RU"/>
        </w:rPr>
        <w:t xml:space="preserve">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bookmarkEnd w:id="243"/>
      <w:bookmarkEnd w:id="244"/>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 xml:space="preserve">31.1. При осуществлении закупок товаров, работ, услуг Заказчик вправе установить формулу цены, устанавливающую правила расчета сумм, подлежащих уплате Заказчиком поставщику (подрядчику, исполнителю) в ходе исполнения договора (далее </w:t>
      </w:r>
      <w:r w:rsidR="003B64C3" w:rsidRPr="003B64C3">
        <w:rPr>
          <w:sz w:val="28"/>
          <w:szCs w:val="28"/>
        </w:rPr>
        <w:t>–</w:t>
      </w:r>
      <w:r w:rsidRPr="008A04EA">
        <w:rPr>
          <w:rFonts w:eastAsia="Times New Roman"/>
          <w:bCs/>
          <w:sz w:val="28"/>
          <w:szCs w:val="28"/>
          <w:lang w:eastAsia="ru-RU"/>
        </w:rPr>
        <w:t xml:space="preserve"> формула цены) и максимальное значение цены договора.</w:t>
      </w:r>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 xml:space="preserve">31.2. В случае, предусмотренном пунктом 30.1 Положения о закупке, максимальное значение цены договора, соответствующее объему </w:t>
      </w:r>
      <w:r w:rsidRPr="008A04EA">
        <w:rPr>
          <w:sz w:val="28"/>
          <w:szCs w:val="28"/>
        </w:rPr>
        <w:t>финансовых средств, выделенных на</w:t>
      </w:r>
      <w:r w:rsidR="002E4BBC" w:rsidRPr="008A04EA">
        <w:rPr>
          <w:sz w:val="28"/>
          <w:szCs w:val="28"/>
        </w:rPr>
        <w:t xml:space="preserve"> </w:t>
      </w:r>
      <w:r w:rsidRPr="008A04EA">
        <w:rPr>
          <w:sz w:val="28"/>
          <w:szCs w:val="28"/>
        </w:rPr>
        <w:t xml:space="preserve">такую закупку, </w:t>
      </w:r>
      <w:r w:rsidRPr="008A04EA">
        <w:rPr>
          <w:rFonts w:eastAsia="Times New Roman"/>
          <w:bCs/>
          <w:sz w:val="28"/>
          <w:szCs w:val="28"/>
          <w:lang w:eastAsia="ru-RU"/>
        </w:rPr>
        <w:t>а также формула цены должны быть указаны в извещении о закупке и</w:t>
      </w:r>
      <w:r w:rsidR="002E4BBC" w:rsidRPr="008A04EA">
        <w:rPr>
          <w:rFonts w:eastAsia="Times New Roman"/>
          <w:bCs/>
          <w:sz w:val="28"/>
          <w:szCs w:val="28"/>
          <w:lang w:eastAsia="ru-RU"/>
        </w:rPr>
        <w:t xml:space="preserve"> </w:t>
      </w:r>
      <w:r w:rsidRPr="008A04EA">
        <w:rPr>
          <w:rFonts w:eastAsia="Times New Roman"/>
          <w:bCs/>
          <w:sz w:val="28"/>
          <w:szCs w:val="28"/>
          <w:lang w:eastAsia="ru-RU"/>
        </w:rPr>
        <w:t>(или) документации о закупке, а также в</w:t>
      </w:r>
      <w:r w:rsidR="002E4BBC" w:rsidRPr="008A04EA">
        <w:rPr>
          <w:rFonts w:eastAsia="Times New Roman"/>
          <w:bCs/>
          <w:sz w:val="28"/>
          <w:szCs w:val="28"/>
          <w:lang w:eastAsia="ru-RU"/>
        </w:rPr>
        <w:t> </w:t>
      </w:r>
      <w:r w:rsidRPr="008A04EA">
        <w:rPr>
          <w:rFonts w:eastAsia="Times New Roman"/>
          <w:bCs/>
          <w:sz w:val="28"/>
          <w:szCs w:val="28"/>
          <w:lang w:eastAsia="ru-RU"/>
        </w:rPr>
        <w:t>договоре, заключаемом с единственным поставщиком (подрядчиком, исполнителем).</w:t>
      </w:r>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31.3. Цена может формироваться по следующей формуле:</w:t>
      </w:r>
    </w:p>
    <w:tbl>
      <w:tblPr>
        <w:tblW w:w="0" w:type="auto"/>
        <w:jc w:val="center"/>
        <w:tblLook w:val="04A0" w:firstRow="1" w:lastRow="0" w:firstColumn="1" w:lastColumn="0" w:noHBand="0" w:noVBand="1"/>
      </w:tblPr>
      <w:tblGrid>
        <w:gridCol w:w="850"/>
        <w:gridCol w:w="654"/>
        <w:gridCol w:w="1251"/>
      </w:tblGrid>
      <w:tr w:rsidR="00DD52A2" w:rsidRPr="008A04EA" w:rsidTr="00C67BAF">
        <w:trPr>
          <w:jc w:val="center"/>
        </w:trPr>
        <w:tc>
          <w:tcPr>
            <w:tcW w:w="850" w:type="dxa"/>
            <w:shd w:val="clear" w:color="auto" w:fill="auto"/>
          </w:tcPr>
          <w:p w:rsidR="00DD52A2" w:rsidRPr="008A04EA" w:rsidRDefault="00DD52A2" w:rsidP="00C67BAF">
            <w:pPr>
              <w:autoSpaceDE w:val="0"/>
              <w:autoSpaceDN w:val="0"/>
              <w:adjustRightInd w:val="0"/>
              <w:spacing w:after="0" w:line="240" w:lineRule="auto"/>
              <w:jc w:val="center"/>
              <w:rPr>
                <w:rFonts w:eastAsia="Times New Roman"/>
                <w:bCs/>
                <w:sz w:val="28"/>
                <w:szCs w:val="28"/>
                <w:lang w:eastAsia="ru-RU"/>
              </w:rPr>
            </w:pPr>
          </w:p>
        </w:tc>
        <w:tc>
          <w:tcPr>
            <w:tcW w:w="592" w:type="dxa"/>
            <w:shd w:val="clear" w:color="auto" w:fill="auto"/>
          </w:tcPr>
          <w:p w:rsidR="00DD52A2" w:rsidRPr="008A04EA" w:rsidRDefault="00DD52A2" w:rsidP="00C67BAF">
            <w:pPr>
              <w:autoSpaceDE w:val="0"/>
              <w:autoSpaceDN w:val="0"/>
              <w:adjustRightInd w:val="0"/>
              <w:spacing w:after="0" w:line="240" w:lineRule="auto"/>
              <w:jc w:val="center"/>
              <w:rPr>
                <w:rFonts w:eastAsia="Times New Roman"/>
                <w:bCs/>
                <w:sz w:val="28"/>
                <w:szCs w:val="28"/>
                <w:lang w:val="en-US" w:eastAsia="ru-RU"/>
              </w:rPr>
            </w:pPr>
            <w:r w:rsidRPr="008A04EA">
              <w:rPr>
                <w:rFonts w:eastAsia="Times New Roman"/>
                <w:bCs/>
                <w:sz w:val="28"/>
                <w:szCs w:val="28"/>
                <w:lang w:val="en-US" w:eastAsia="ru-RU"/>
              </w:rPr>
              <w:t>n=2</w:t>
            </w:r>
          </w:p>
        </w:tc>
        <w:tc>
          <w:tcPr>
            <w:tcW w:w="1251" w:type="dxa"/>
            <w:shd w:val="clear" w:color="auto" w:fill="auto"/>
          </w:tcPr>
          <w:p w:rsidR="00DD52A2" w:rsidRPr="008A04EA" w:rsidRDefault="00DD52A2" w:rsidP="00C67BAF">
            <w:pPr>
              <w:autoSpaceDE w:val="0"/>
              <w:autoSpaceDN w:val="0"/>
              <w:adjustRightInd w:val="0"/>
              <w:spacing w:after="0" w:line="240" w:lineRule="auto"/>
              <w:jc w:val="center"/>
              <w:rPr>
                <w:rFonts w:eastAsia="Times New Roman"/>
                <w:bCs/>
                <w:sz w:val="28"/>
                <w:szCs w:val="28"/>
                <w:lang w:eastAsia="ru-RU"/>
              </w:rPr>
            </w:pPr>
          </w:p>
        </w:tc>
      </w:tr>
      <w:tr w:rsidR="00DD52A2" w:rsidRPr="008A04EA" w:rsidTr="00C67BAF">
        <w:trPr>
          <w:jc w:val="center"/>
        </w:trPr>
        <w:tc>
          <w:tcPr>
            <w:tcW w:w="850" w:type="dxa"/>
            <w:shd w:val="clear" w:color="auto" w:fill="auto"/>
            <w:vAlign w:val="center"/>
          </w:tcPr>
          <w:p w:rsidR="00DD52A2" w:rsidRPr="008A04EA" w:rsidRDefault="00DD52A2" w:rsidP="00C67BAF">
            <w:pPr>
              <w:autoSpaceDE w:val="0"/>
              <w:autoSpaceDN w:val="0"/>
              <w:adjustRightInd w:val="0"/>
              <w:spacing w:after="0" w:line="240" w:lineRule="auto"/>
              <w:jc w:val="center"/>
              <w:rPr>
                <w:rFonts w:eastAsia="Times New Roman"/>
                <w:bCs/>
                <w:sz w:val="28"/>
                <w:szCs w:val="28"/>
                <w:lang w:eastAsia="ru-RU"/>
              </w:rPr>
            </w:pPr>
            <w:r w:rsidRPr="008A04EA">
              <w:rPr>
                <w:rFonts w:eastAsia="Times New Roman"/>
                <w:bCs/>
                <w:sz w:val="28"/>
                <w:szCs w:val="28"/>
                <w:lang w:eastAsia="ru-RU"/>
              </w:rPr>
              <w:t>ЦД =</w:t>
            </w:r>
          </w:p>
        </w:tc>
        <w:tc>
          <w:tcPr>
            <w:tcW w:w="592" w:type="dxa"/>
            <w:shd w:val="clear" w:color="auto" w:fill="auto"/>
            <w:vAlign w:val="center"/>
          </w:tcPr>
          <w:p w:rsidR="00DD52A2" w:rsidRPr="008A04EA" w:rsidRDefault="00DD52A2" w:rsidP="00C67BAF">
            <w:pPr>
              <w:autoSpaceDE w:val="0"/>
              <w:autoSpaceDN w:val="0"/>
              <w:adjustRightInd w:val="0"/>
              <w:spacing w:after="0" w:line="240" w:lineRule="auto"/>
              <w:jc w:val="center"/>
              <w:rPr>
                <w:rFonts w:eastAsia="Times New Roman"/>
                <w:bCs/>
                <w:sz w:val="28"/>
                <w:szCs w:val="28"/>
                <w:lang w:eastAsia="ru-RU"/>
              </w:rPr>
            </w:pPr>
            <w:r w:rsidRPr="008A04EA">
              <w:rPr>
                <w:rFonts w:eastAsia="Times New Roman"/>
                <w:bCs/>
                <w:sz w:val="28"/>
                <w:szCs w:val="28"/>
                <w:lang w:eastAsia="ru-RU"/>
              </w:rPr>
              <w:t>Σ</w:t>
            </w:r>
          </w:p>
        </w:tc>
        <w:tc>
          <w:tcPr>
            <w:tcW w:w="1251" w:type="dxa"/>
            <w:shd w:val="clear" w:color="auto" w:fill="auto"/>
            <w:vAlign w:val="center"/>
          </w:tcPr>
          <w:p w:rsidR="00DD52A2" w:rsidRPr="008A04EA" w:rsidRDefault="00DD52A2" w:rsidP="00C67BAF">
            <w:pPr>
              <w:autoSpaceDE w:val="0"/>
              <w:autoSpaceDN w:val="0"/>
              <w:adjustRightInd w:val="0"/>
              <w:spacing w:after="0" w:line="240" w:lineRule="auto"/>
              <w:jc w:val="center"/>
              <w:rPr>
                <w:rFonts w:eastAsia="Times New Roman"/>
                <w:bCs/>
                <w:sz w:val="28"/>
                <w:szCs w:val="28"/>
                <w:lang w:eastAsia="ru-RU"/>
              </w:rPr>
            </w:pPr>
            <w:r w:rsidRPr="008A04EA">
              <w:rPr>
                <w:rFonts w:eastAsia="Times New Roman"/>
                <w:bCs/>
                <w:sz w:val="28"/>
                <w:szCs w:val="28"/>
                <w:lang w:eastAsia="ru-RU"/>
              </w:rPr>
              <w:t>Ц</w:t>
            </w:r>
            <w:r w:rsidRPr="008A04EA">
              <w:rPr>
                <w:rFonts w:eastAsia="Times New Roman"/>
                <w:bCs/>
                <w:sz w:val="28"/>
                <w:szCs w:val="28"/>
                <w:lang w:val="en-US" w:eastAsia="ru-RU"/>
              </w:rPr>
              <w:t>i</w:t>
            </w:r>
            <w:r w:rsidRPr="008A04EA">
              <w:rPr>
                <w:rFonts w:eastAsia="Times New Roman"/>
                <w:bCs/>
                <w:sz w:val="28"/>
                <w:szCs w:val="28"/>
                <w:lang w:eastAsia="ru-RU"/>
              </w:rPr>
              <w:t xml:space="preserve"> * </w:t>
            </w:r>
            <w:r w:rsidRPr="008A04EA">
              <w:rPr>
                <w:rFonts w:eastAsia="Times New Roman"/>
                <w:bCs/>
                <w:sz w:val="28"/>
                <w:szCs w:val="28"/>
                <w:lang w:val="en-US" w:eastAsia="ru-RU"/>
              </w:rPr>
              <w:t>Vi</w:t>
            </w:r>
            <w:r w:rsidRPr="008A04EA">
              <w:rPr>
                <w:rFonts w:eastAsia="Times New Roman"/>
                <w:bCs/>
                <w:sz w:val="28"/>
                <w:szCs w:val="28"/>
                <w:lang w:eastAsia="ru-RU"/>
              </w:rPr>
              <w:t>,</w:t>
            </w:r>
          </w:p>
        </w:tc>
      </w:tr>
      <w:tr w:rsidR="00DD52A2" w:rsidRPr="008A04EA" w:rsidTr="00C67BAF">
        <w:trPr>
          <w:jc w:val="center"/>
        </w:trPr>
        <w:tc>
          <w:tcPr>
            <w:tcW w:w="850" w:type="dxa"/>
            <w:shd w:val="clear" w:color="auto" w:fill="auto"/>
          </w:tcPr>
          <w:p w:rsidR="00DD52A2" w:rsidRPr="008A04EA" w:rsidRDefault="00DD52A2" w:rsidP="00C67BAF">
            <w:pPr>
              <w:autoSpaceDE w:val="0"/>
              <w:autoSpaceDN w:val="0"/>
              <w:adjustRightInd w:val="0"/>
              <w:spacing w:after="0" w:line="240" w:lineRule="auto"/>
              <w:jc w:val="center"/>
              <w:rPr>
                <w:rFonts w:eastAsia="Times New Roman"/>
                <w:bCs/>
                <w:sz w:val="28"/>
                <w:szCs w:val="28"/>
                <w:lang w:eastAsia="ru-RU"/>
              </w:rPr>
            </w:pPr>
          </w:p>
        </w:tc>
        <w:tc>
          <w:tcPr>
            <w:tcW w:w="592" w:type="dxa"/>
            <w:shd w:val="clear" w:color="auto" w:fill="auto"/>
          </w:tcPr>
          <w:p w:rsidR="00DD52A2" w:rsidRPr="008A04EA" w:rsidRDefault="00DD52A2" w:rsidP="00C67BAF">
            <w:pPr>
              <w:autoSpaceDE w:val="0"/>
              <w:autoSpaceDN w:val="0"/>
              <w:adjustRightInd w:val="0"/>
              <w:spacing w:after="0" w:line="240" w:lineRule="auto"/>
              <w:jc w:val="center"/>
              <w:rPr>
                <w:rFonts w:eastAsia="Times New Roman"/>
                <w:bCs/>
                <w:sz w:val="28"/>
                <w:szCs w:val="28"/>
                <w:lang w:val="en-US" w:eastAsia="ru-RU"/>
              </w:rPr>
            </w:pPr>
            <w:r w:rsidRPr="008A04EA">
              <w:rPr>
                <w:rFonts w:eastAsia="Times New Roman"/>
                <w:bCs/>
                <w:sz w:val="28"/>
                <w:szCs w:val="28"/>
                <w:lang w:val="en-US" w:eastAsia="ru-RU"/>
              </w:rPr>
              <w:t>i=1</w:t>
            </w:r>
          </w:p>
        </w:tc>
        <w:tc>
          <w:tcPr>
            <w:tcW w:w="1251" w:type="dxa"/>
            <w:shd w:val="clear" w:color="auto" w:fill="auto"/>
          </w:tcPr>
          <w:p w:rsidR="00DD52A2" w:rsidRPr="008A04EA" w:rsidRDefault="00DD52A2" w:rsidP="00C67BAF">
            <w:pPr>
              <w:autoSpaceDE w:val="0"/>
              <w:autoSpaceDN w:val="0"/>
              <w:adjustRightInd w:val="0"/>
              <w:spacing w:after="0" w:line="240" w:lineRule="auto"/>
              <w:jc w:val="center"/>
              <w:rPr>
                <w:rFonts w:eastAsia="Times New Roman"/>
                <w:bCs/>
                <w:sz w:val="28"/>
                <w:szCs w:val="28"/>
                <w:lang w:eastAsia="ru-RU"/>
              </w:rPr>
            </w:pPr>
          </w:p>
        </w:tc>
      </w:tr>
    </w:tbl>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где:</w:t>
      </w:r>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lastRenderedPageBreak/>
        <w:t xml:space="preserve">ЦД – цена договора, определённая с использованием настоящей формулы, которая не может превышать максимальное значение цены договора (ЦД </w:t>
      </w:r>
      <w:r w:rsidRPr="008A04EA">
        <w:rPr>
          <w:rFonts w:ascii="Cambria Math" w:eastAsia="Times New Roman" w:hAnsi="Cambria Math"/>
          <w:bCs/>
          <w:sz w:val="28"/>
          <w:szCs w:val="28"/>
          <w:lang w:eastAsia="ru-RU"/>
        </w:rPr>
        <w:t>⩽</w:t>
      </w:r>
      <w:r w:rsidRPr="008A04EA">
        <w:rPr>
          <w:rFonts w:eastAsia="Times New Roman"/>
          <w:bCs/>
          <w:sz w:val="28"/>
          <w:szCs w:val="28"/>
          <w:lang w:eastAsia="ru-RU"/>
        </w:rPr>
        <w:t xml:space="preserve"> ЦДmax);</w:t>
      </w:r>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Цi – отпускная цена поставщика</w:t>
      </w:r>
      <w:r w:rsidR="00B77880" w:rsidRPr="008A04EA">
        <w:rPr>
          <w:rFonts w:eastAsia="Times New Roman"/>
          <w:bCs/>
          <w:sz w:val="28"/>
          <w:szCs w:val="28"/>
          <w:lang w:eastAsia="ru-RU"/>
        </w:rPr>
        <w:t xml:space="preserve"> </w:t>
      </w:r>
      <w:r w:rsidRPr="008A04EA">
        <w:rPr>
          <w:rFonts w:eastAsia="Times New Roman"/>
          <w:bCs/>
          <w:sz w:val="28"/>
          <w:szCs w:val="28"/>
          <w:lang w:eastAsia="ru-RU"/>
        </w:rPr>
        <w:t>за единицу поставляемого товара в</w:t>
      </w:r>
      <w:r w:rsidR="007A1A5C" w:rsidRPr="008A04EA">
        <w:rPr>
          <w:rFonts w:eastAsia="Times New Roman"/>
          <w:bCs/>
          <w:sz w:val="28"/>
          <w:szCs w:val="28"/>
          <w:lang w:eastAsia="ru-RU"/>
        </w:rPr>
        <w:t> </w:t>
      </w:r>
      <w:r w:rsidRPr="008A04EA">
        <w:rPr>
          <w:rFonts w:eastAsia="Times New Roman"/>
          <w:bCs/>
          <w:sz w:val="28"/>
          <w:szCs w:val="28"/>
          <w:lang w:eastAsia="ru-RU"/>
        </w:rPr>
        <w:t>месяце (периоде) поставки, указываемая поставщиком в товарной накладной (УПД);</w:t>
      </w:r>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Vi –</w:t>
      </w:r>
      <w:r w:rsidR="007A1A5C" w:rsidRPr="008A04EA">
        <w:rPr>
          <w:rFonts w:eastAsia="Times New Roman"/>
          <w:bCs/>
          <w:sz w:val="28"/>
          <w:szCs w:val="28"/>
          <w:lang w:eastAsia="ru-RU"/>
        </w:rPr>
        <w:t xml:space="preserve"> </w:t>
      </w:r>
      <w:r w:rsidRPr="008A04EA">
        <w:rPr>
          <w:rFonts w:eastAsia="Times New Roman"/>
          <w:bCs/>
          <w:sz w:val="28"/>
          <w:szCs w:val="28"/>
          <w:lang w:eastAsia="ru-RU"/>
        </w:rPr>
        <w:t>объём поставляемого товара в месяце (периоде) поставки;</w:t>
      </w:r>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i – начальное значение (индекс суммирования), который равен значению суммируемых величин (Цi ∙ Vi) за 1 месяц (период) поставки товара;</w:t>
      </w:r>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n – конечное значение (диапазон суммирования), которое равно значению суммируемых величин за 2</w:t>
      </w:r>
      <w:r w:rsidR="00D2550F">
        <w:rPr>
          <w:rFonts w:eastAsia="Times New Roman"/>
          <w:bCs/>
          <w:sz w:val="28"/>
          <w:szCs w:val="28"/>
          <w:lang w:eastAsia="ru-RU"/>
        </w:rPr>
        <w:t>–</w:t>
      </w:r>
      <w:r w:rsidRPr="008A04EA">
        <w:rPr>
          <w:rFonts w:eastAsia="Times New Roman"/>
          <w:bCs/>
          <w:sz w:val="28"/>
          <w:szCs w:val="28"/>
          <w:lang w:eastAsia="ru-RU"/>
        </w:rPr>
        <w:t>ва месяца (периода) поставки, используемому при расчёте.</w:t>
      </w:r>
    </w:p>
    <w:p w:rsidR="008F2C42" w:rsidRPr="008A04EA" w:rsidRDefault="008F2C42" w:rsidP="00D325A5">
      <w:pPr>
        <w:autoSpaceDE w:val="0"/>
        <w:autoSpaceDN w:val="0"/>
        <w:adjustRightInd w:val="0"/>
        <w:spacing w:after="0" w:line="240" w:lineRule="auto"/>
        <w:ind w:firstLine="709"/>
        <w:jc w:val="both"/>
        <w:rPr>
          <w:rFonts w:eastAsia="Times New Roman"/>
          <w:bCs/>
          <w:sz w:val="28"/>
          <w:szCs w:val="28"/>
          <w:lang w:eastAsia="ru-RU"/>
        </w:rPr>
      </w:pPr>
      <w:r w:rsidRPr="008A04EA">
        <w:rPr>
          <w:rFonts w:eastAsia="Times New Roman"/>
          <w:bCs/>
          <w:sz w:val="28"/>
          <w:szCs w:val="28"/>
          <w:lang w:eastAsia="ru-RU"/>
        </w:rPr>
        <w:t>31.4. Максимальное значение цены договора определяется в соответствии с объемом финансового обеспечения закупки</w:t>
      </w:r>
      <w:r w:rsidRPr="008A04EA">
        <w:rPr>
          <w:sz w:val="28"/>
          <w:szCs w:val="28"/>
        </w:rPr>
        <w:t xml:space="preserve"> при формировании </w:t>
      </w:r>
      <w:r w:rsidRPr="008A04EA">
        <w:rPr>
          <w:sz w:val="28"/>
          <w:szCs w:val="28"/>
          <w:lang w:eastAsia="ru-RU"/>
        </w:rPr>
        <w:t>плана закупки, подготовке извещения об осуществлении закупки, документации о</w:t>
      </w:r>
      <w:r w:rsidR="007A1A5C" w:rsidRPr="008A04EA">
        <w:rPr>
          <w:sz w:val="28"/>
          <w:szCs w:val="28"/>
          <w:lang w:eastAsia="ru-RU"/>
        </w:rPr>
        <w:t> </w:t>
      </w:r>
      <w:r w:rsidRPr="008A04EA">
        <w:rPr>
          <w:sz w:val="28"/>
          <w:szCs w:val="28"/>
          <w:lang w:eastAsia="ru-RU"/>
        </w:rPr>
        <w:t xml:space="preserve">закупке, подготовке информации и документов для осуществления закупки </w:t>
      </w:r>
      <w:r w:rsidRPr="008A04EA">
        <w:rPr>
          <w:sz w:val="28"/>
          <w:szCs w:val="28"/>
        </w:rPr>
        <w:t>с</w:t>
      </w:r>
      <w:r w:rsidR="007A1A5C" w:rsidRPr="008A04EA">
        <w:rPr>
          <w:sz w:val="28"/>
          <w:szCs w:val="28"/>
        </w:rPr>
        <w:t> </w:t>
      </w:r>
      <w:r w:rsidRPr="008A04EA">
        <w:rPr>
          <w:sz w:val="28"/>
          <w:szCs w:val="28"/>
        </w:rPr>
        <w:t>использованием электронного магазина и закупки</w:t>
      </w:r>
      <w:r w:rsidR="007A1A5C" w:rsidRPr="008A04EA">
        <w:rPr>
          <w:sz w:val="28"/>
          <w:szCs w:val="28"/>
        </w:rPr>
        <w:t xml:space="preserve"> </w:t>
      </w:r>
      <w:r w:rsidRPr="008A04EA">
        <w:rPr>
          <w:sz w:val="28"/>
          <w:szCs w:val="28"/>
        </w:rPr>
        <w:t xml:space="preserve">у единственного поставщика (подрядчика, исполнителя). </w:t>
      </w:r>
      <w:r w:rsidRPr="008A04EA">
        <w:rPr>
          <w:sz w:val="28"/>
          <w:szCs w:val="28"/>
          <w:lang w:eastAsia="ru-RU"/>
        </w:rPr>
        <w:t>Результат определения максимального значения цены договора отражается в указанных документах.</w:t>
      </w:r>
    </w:p>
    <w:p w:rsidR="008F2C42" w:rsidRPr="008A04EA" w:rsidRDefault="008F2C42" w:rsidP="00433BCB">
      <w:pPr>
        <w:pStyle w:val="20"/>
        <w:rPr>
          <w:lang w:eastAsia="ru-RU"/>
        </w:rPr>
      </w:pPr>
      <w:bookmarkStart w:id="245" w:name="_Toc99360289"/>
      <w:bookmarkStart w:id="246" w:name="_Toc210653924"/>
      <w:r w:rsidRPr="008A04EA">
        <w:rPr>
          <w:lang w:eastAsia="ru-RU"/>
        </w:rPr>
        <w:t xml:space="preserve">Раздел 32. РАСЧЕТ </w:t>
      </w:r>
      <w:r w:rsidRPr="00433BCB">
        <w:t>СТОИМОСТИ</w:t>
      </w:r>
      <w:r w:rsidRPr="008A04EA">
        <w:rPr>
          <w:lang w:eastAsia="ru-RU"/>
        </w:rPr>
        <w:t xml:space="preserve"> ЖИЗНЕННОГО ЦИКЛА </w:t>
      </w:r>
      <w:r w:rsidRPr="00433BCB">
        <w:t>ЗАКУПАЕМОЙ</w:t>
      </w:r>
      <w:r w:rsidRPr="008A04EA">
        <w:rPr>
          <w:lang w:eastAsia="ru-RU"/>
        </w:rPr>
        <w:t xml:space="preserve"> ПРОДУКЦИИ</w:t>
      </w:r>
      <w:bookmarkEnd w:id="245"/>
      <w:bookmarkEnd w:id="246"/>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32.1. При необходимости заключения договора жизненного цикла Заказчик вправе в</w:t>
      </w:r>
      <w:r w:rsidR="00DC1AE6" w:rsidRPr="008A04EA">
        <w:rPr>
          <w:sz w:val="28"/>
          <w:szCs w:val="28"/>
          <w:lang w:eastAsia="ru-RU"/>
        </w:rPr>
        <w:t xml:space="preserve"> </w:t>
      </w:r>
      <w:r w:rsidRPr="008A04EA">
        <w:rPr>
          <w:sz w:val="28"/>
          <w:szCs w:val="28"/>
          <w:lang w:eastAsia="ru-RU"/>
        </w:rPr>
        <w:t>документации о закупке устанавливать в качестве критерия оценки заявок стоимость жизненного цикла товара или созданного в результате выполнения работы объекта.</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32.2. Договором жизненного цикла является договор,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w:t>
      </w:r>
      <w:r w:rsidR="00DC1AE6" w:rsidRPr="008A04EA">
        <w:rPr>
          <w:sz w:val="28"/>
          <w:szCs w:val="28"/>
          <w:lang w:eastAsia="ru-RU"/>
        </w:rPr>
        <w:t xml:space="preserve"> </w:t>
      </w:r>
      <w:r w:rsidRPr="008A04EA">
        <w:rPr>
          <w:sz w:val="28"/>
          <w:szCs w:val="28"/>
          <w:lang w:eastAsia="ru-RU"/>
        </w:rPr>
        <w:t>результате выполнения работы), последующие обслуживание, при необходимости эксплуатацию в</w:t>
      </w:r>
      <w:r w:rsidR="00DC1AE6" w:rsidRPr="008A04EA">
        <w:rPr>
          <w:sz w:val="28"/>
          <w:szCs w:val="28"/>
          <w:lang w:eastAsia="ru-RU"/>
        </w:rPr>
        <w:t> </w:t>
      </w:r>
      <w:r w:rsidRPr="008A04EA">
        <w:rPr>
          <w:sz w:val="28"/>
          <w:szCs w:val="28"/>
          <w:lang w:eastAsia="ru-RU"/>
        </w:rPr>
        <w:t>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8F2C42" w:rsidRPr="008A04EA" w:rsidRDefault="008F2C42" w:rsidP="00D325A5">
      <w:pPr>
        <w:spacing w:after="0" w:line="240" w:lineRule="auto"/>
        <w:ind w:firstLine="709"/>
        <w:jc w:val="both"/>
        <w:rPr>
          <w:sz w:val="28"/>
          <w:szCs w:val="28"/>
          <w:lang w:eastAsia="ru-RU"/>
        </w:rPr>
      </w:pPr>
      <w:r w:rsidRPr="008A04EA">
        <w:rPr>
          <w:sz w:val="28"/>
          <w:szCs w:val="28"/>
          <w:lang w:eastAsia="ru-RU"/>
        </w:rPr>
        <w:t>32.3. Расчет стоимости жизненного цикла товара или созданного в</w:t>
      </w:r>
      <w:r w:rsidR="00DC1AE6" w:rsidRPr="008A04EA">
        <w:rPr>
          <w:sz w:val="28"/>
          <w:szCs w:val="28"/>
          <w:lang w:eastAsia="ru-RU"/>
        </w:rPr>
        <w:t> </w:t>
      </w:r>
      <w:r w:rsidRPr="008A04EA">
        <w:rPr>
          <w:sz w:val="28"/>
          <w:szCs w:val="28"/>
          <w:lang w:eastAsia="ru-RU"/>
        </w:rPr>
        <w:t>результате выполнения работы объекта производится с применением методов определения и обоснования НМЦД, цены договора, заключаемого с</w:t>
      </w:r>
      <w:r w:rsidR="00DC1AE6" w:rsidRPr="008A04EA">
        <w:rPr>
          <w:sz w:val="28"/>
          <w:szCs w:val="28"/>
          <w:lang w:eastAsia="ru-RU"/>
        </w:rPr>
        <w:t> </w:t>
      </w:r>
      <w:r w:rsidRPr="008A04EA">
        <w:rPr>
          <w:sz w:val="28"/>
          <w:szCs w:val="28"/>
          <w:lang w:eastAsia="ru-RU"/>
        </w:rPr>
        <w:t>единственным поставщиком (подрядчиком, исполнителем), начальной цены единицы товара, работы, услуги, начальной суммы цен единиц товара, работы, услуги, предусмотренных Порядком обоснования НМЦД.</w:t>
      </w:r>
    </w:p>
    <w:p w:rsidR="00E575BA" w:rsidRPr="008A04EA" w:rsidRDefault="00E575BA" w:rsidP="00433BCB">
      <w:pPr>
        <w:pStyle w:val="20"/>
      </w:pPr>
      <w:bookmarkStart w:id="247" w:name="_Toc210653925"/>
      <w:r w:rsidRPr="008A04EA">
        <w:rPr>
          <w:lang w:eastAsia="ru-RU"/>
        </w:rPr>
        <w:t xml:space="preserve">Раздел 33. </w:t>
      </w:r>
      <w:r w:rsidRPr="00433BCB">
        <w:t>ПРЕДОСТАВЛЕНИЕ</w:t>
      </w:r>
      <w:r w:rsidRPr="008A04EA">
        <w:rPr>
          <w:lang w:eastAsia="ru-RU"/>
        </w:rPr>
        <w:t xml:space="preserve"> НАЦИОНАЛЬНОГО РЕЖИМА ПРИ ОСУЩЕСТВЛЕНИИ ЗАКУПОК</w:t>
      </w:r>
      <w:bookmarkEnd w:id="247"/>
    </w:p>
    <w:p w:rsidR="002536A1" w:rsidRPr="002536A1" w:rsidRDefault="002536A1" w:rsidP="002536A1">
      <w:pPr>
        <w:spacing w:after="0" w:line="240" w:lineRule="auto"/>
        <w:ind w:firstLine="709"/>
        <w:jc w:val="both"/>
        <w:rPr>
          <w:color w:val="000000" w:themeColor="text1"/>
          <w:sz w:val="28"/>
          <w:szCs w:val="28"/>
        </w:rPr>
      </w:pPr>
      <w:r w:rsidRPr="002536A1">
        <w:rPr>
          <w:sz w:val="28"/>
          <w:szCs w:val="28"/>
        </w:rPr>
        <w:t xml:space="preserve">33.1 При осуществлении закупок предоставляется национальный режим, обеспечивающий происходящему из иностранного государства или группы </w:t>
      </w:r>
      <w:r w:rsidRPr="002536A1">
        <w:rPr>
          <w:sz w:val="28"/>
          <w:szCs w:val="28"/>
        </w:rPr>
        <w:lastRenderedPageBreak/>
        <w:t xml:space="preserve">иностранных государств (далее – иностранное государство) товару, работе, услуге, </w:t>
      </w:r>
      <w:r w:rsidRPr="002536A1">
        <w:rPr>
          <w:color w:val="000000" w:themeColor="text1"/>
          <w:sz w:val="28"/>
          <w:szCs w:val="28"/>
        </w:rPr>
        <w:t xml:space="preserve">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2536A1">
        <w:rPr>
          <w:b/>
          <w:color w:val="000000" w:themeColor="text1"/>
          <w:sz w:val="28"/>
          <w:szCs w:val="28"/>
        </w:rPr>
        <w:t>положения пунктов 33.1 – 33.7 настоящего Положения о закупке</w:t>
      </w:r>
      <w:r w:rsidRPr="002536A1">
        <w:rPr>
          <w:color w:val="000000" w:themeColor="text1"/>
          <w:sz w:val="28"/>
          <w:szCs w:val="2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33.2. </w:t>
      </w:r>
      <w:r w:rsidRPr="002536A1">
        <w:rPr>
          <w:b/>
          <w:color w:val="000000" w:themeColor="text1"/>
          <w:sz w:val="28"/>
          <w:szCs w:val="28"/>
        </w:rPr>
        <w:t>Заказчик должен</w:t>
      </w:r>
      <w:r w:rsidRPr="002536A1">
        <w:rPr>
          <w:color w:val="000000" w:themeColor="text1"/>
          <w:sz w:val="28"/>
          <w:szCs w:val="28"/>
        </w:rPr>
        <w:t>:</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1) </w:t>
      </w:r>
      <w:r w:rsidRPr="002536A1">
        <w:rPr>
          <w:b/>
          <w:color w:val="000000" w:themeColor="text1"/>
          <w:sz w:val="28"/>
          <w:szCs w:val="28"/>
        </w:rPr>
        <w:t>соблюдать и применять следующие меры</w:t>
      </w:r>
      <w:r w:rsidRPr="002536A1">
        <w:rPr>
          <w:color w:val="000000" w:themeColor="text1"/>
          <w:sz w:val="28"/>
          <w:szCs w:val="28"/>
        </w:rPr>
        <w:t xml:space="preserve">, </w:t>
      </w:r>
      <w:r w:rsidRPr="002536A1">
        <w:rPr>
          <w:b/>
          <w:color w:val="000000" w:themeColor="text1"/>
          <w:sz w:val="28"/>
          <w:szCs w:val="28"/>
        </w:rPr>
        <w:t>установленные</w:t>
      </w:r>
      <w:r w:rsidRPr="002536A1">
        <w:rPr>
          <w:color w:val="000000" w:themeColor="text1"/>
          <w:sz w:val="28"/>
          <w:szCs w:val="28"/>
        </w:rPr>
        <w:t xml:space="preserve"> Правительством Российской Федерации </w:t>
      </w:r>
      <w:r w:rsidRPr="002536A1">
        <w:rPr>
          <w:b/>
          <w:color w:val="000000" w:themeColor="text1"/>
          <w:sz w:val="28"/>
          <w:szCs w:val="28"/>
        </w:rPr>
        <w:t>согласно</w:t>
      </w:r>
      <w:r w:rsidRPr="002536A1">
        <w:rPr>
          <w:color w:val="000000" w:themeColor="text1"/>
          <w:sz w:val="28"/>
          <w:szCs w:val="28"/>
        </w:rPr>
        <w:t xml:space="preserve"> части 2 статьи 3.1-4 Федерального закона № 223</w:t>
      </w:r>
      <w:r w:rsidRPr="002536A1">
        <w:rPr>
          <w:color w:val="000000" w:themeColor="text1"/>
          <w:sz w:val="28"/>
          <w:szCs w:val="28"/>
        </w:rPr>
        <w:noBreakHyphen/>
        <w:t>ФЗ:</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2) </w:t>
      </w:r>
      <w:r w:rsidRPr="002536A1">
        <w:rPr>
          <w:b/>
          <w:color w:val="000000" w:themeColor="text1"/>
          <w:sz w:val="28"/>
          <w:szCs w:val="28"/>
        </w:rPr>
        <w:t xml:space="preserve">устанавливать обязанность представления в составе заявки на участие в закупке, окончательном предложении, информацию и перечень </w:t>
      </w:r>
      <w:r w:rsidRPr="002536A1">
        <w:rPr>
          <w:color w:val="000000" w:themeColor="text1"/>
          <w:sz w:val="28"/>
          <w:szCs w:val="28"/>
        </w:rPr>
        <w:t>документов, которые подтверждают страну происхождения товара</w:t>
      </w:r>
      <w:r w:rsidRPr="002536A1">
        <w:rPr>
          <w:b/>
          <w:color w:val="000000" w:themeColor="text1"/>
          <w:sz w:val="28"/>
          <w:szCs w:val="28"/>
        </w:rPr>
        <w:t>, в случае принятия мер, предусмотренных подпунктом 1 настоящего пункта</w:t>
      </w:r>
      <w:r w:rsidRPr="002536A1">
        <w:rPr>
          <w:color w:val="000000" w:themeColor="text1"/>
          <w:sz w:val="28"/>
          <w:szCs w:val="28"/>
        </w:rPr>
        <w:t>.</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33.3. </w:t>
      </w:r>
      <w:r w:rsidRPr="002536A1">
        <w:rPr>
          <w:b/>
          <w:color w:val="000000" w:themeColor="text1"/>
          <w:sz w:val="28"/>
          <w:szCs w:val="28"/>
        </w:rPr>
        <w:t>При</w:t>
      </w:r>
      <w:r w:rsidRPr="002536A1">
        <w:rPr>
          <w:color w:val="000000" w:themeColor="text1"/>
          <w:sz w:val="28"/>
          <w:szCs w:val="28"/>
        </w:rPr>
        <w:t xml:space="preserve"> осуществлении закупки товара:</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1) </w:t>
      </w:r>
      <w:r w:rsidRPr="002536A1">
        <w:rPr>
          <w:b/>
          <w:color w:val="000000" w:themeColor="text1"/>
          <w:sz w:val="28"/>
          <w:szCs w:val="28"/>
        </w:rPr>
        <w:t>если Правительством Российской Федерации установлен запрет закупок товара, не допускаются</w:t>
      </w:r>
      <w:r w:rsidRPr="002536A1">
        <w:rPr>
          <w:color w:val="000000" w:themeColor="text1"/>
          <w:sz w:val="28"/>
          <w:szCs w:val="28"/>
        </w:rPr>
        <w:t>:</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а) </w:t>
      </w:r>
      <w:r w:rsidRPr="002536A1">
        <w:rPr>
          <w:b/>
          <w:color w:val="000000" w:themeColor="text1"/>
          <w:sz w:val="28"/>
          <w:szCs w:val="28"/>
        </w:rPr>
        <w:t>заключение договора</w:t>
      </w:r>
      <w:r w:rsidRPr="002536A1">
        <w:rPr>
          <w:color w:val="000000" w:themeColor="text1"/>
          <w:sz w:val="28"/>
          <w:szCs w:val="28"/>
        </w:rPr>
        <w:t xml:space="preserve"> на поставку такого товара;</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lastRenderedPageBreak/>
        <w:t xml:space="preserve">б) при исполнении договора </w:t>
      </w:r>
      <w:r w:rsidRPr="002536A1">
        <w:rPr>
          <w:b/>
          <w:color w:val="000000" w:themeColor="text1"/>
          <w:sz w:val="28"/>
          <w:szCs w:val="28"/>
        </w:rPr>
        <w:t>замена</w:t>
      </w:r>
      <w:r w:rsidRPr="002536A1">
        <w:rPr>
          <w:color w:val="000000" w:themeColor="text1"/>
          <w:sz w:val="28"/>
          <w:szCs w:val="28"/>
        </w:rPr>
        <w:t xml:space="preserve"> такого товара на происходящий из иностранного государства товар, в отношении которого установлен данный запрет;</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2) </w:t>
      </w:r>
      <w:r w:rsidRPr="002536A1">
        <w:rPr>
          <w:b/>
          <w:color w:val="000000" w:themeColor="text1"/>
          <w:sz w:val="28"/>
          <w:szCs w:val="28"/>
        </w:rPr>
        <w:t>если Правительством Российской Федерации установлено ограничение закупок товара, не допускаются:</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а) </w:t>
      </w:r>
      <w:r w:rsidRPr="002536A1">
        <w:rPr>
          <w:b/>
          <w:color w:val="000000" w:themeColor="text1"/>
          <w:sz w:val="28"/>
          <w:szCs w:val="28"/>
        </w:rPr>
        <w:t>заключение договора</w:t>
      </w:r>
      <w:r w:rsidRPr="002536A1">
        <w:rPr>
          <w:color w:val="000000" w:themeColor="text1"/>
          <w:sz w:val="28"/>
          <w:szCs w:val="28"/>
        </w:rPr>
        <w:t xml:space="preserve">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б) при исполнении договора </w:t>
      </w:r>
      <w:r w:rsidRPr="002536A1">
        <w:rPr>
          <w:b/>
          <w:color w:val="000000" w:themeColor="text1"/>
          <w:sz w:val="28"/>
          <w:szCs w:val="28"/>
        </w:rPr>
        <w:t>замена</w:t>
      </w:r>
      <w:r w:rsidRPr="002536A1">
        <w:rPr>
          <w:color w:val="000000" w:themeColor="text1"/>
          <w:sz w:val="28"/>
          <w:szCs w:val="28"/>
        </w:rPr>
        <w:t xml:space="preserve">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3) </w:t>
      </w:r>
      <w:r w:rsidRPr="002536A1">
        <w:rPr>
          <w:b/>
          <w:color w:val="000000" w:themeColor="text1"/>
          <w:sz w:val="28"/>
          <w:szCs w:val="28"/>
        </w:rPr>
        <w:t>если</w:t>
      </w:r>
      <w:r w:rsidRPr="002536A1">
        <w:rPr>
          <w:color w:val="000000" w:themeColor="text1"/>
          <w:sz w:val="28"/>
          <w:szCs w:val="28"/>
        </w:rPr>
        <w:t xml:space="preserve"> Правительством Российской Федерации </w:t>
      </w:r>
      <w:r w:rsidRPr="002536A1">
        <w:rPr>
          <w:b/>
          <w:color w:val="000000" w:themeColor="text1"/>
          <w:sz w:val="28"/>
          <w:szCs w:val="28"/>
        </w:rPr>
        <w:t>установлено</w:t>
      </w:r>
      <w:r w:rsidRPr="002536A1">
        <w:rPr>
          <w:color w:val="000000" w:themeColor="text1"/>
          <w:sz w:val="28"/>
          <w:szCs w:val="28"/>
        </w:rPr>
        <w:t xml:space="preserve"> </w:t>
      </w:r>
      <w:r w:rsidRPr="002536A1">
        <w:rPr>
          <w:b/>
          <w:color w:val="000000" w:themeColor="text1"/>
          <w:sz w:val="28"/>
          <w:szCs w:val="28"/>
        </w:rPr>
        <w:t>преимущество</w:t>
      </w:r>
      <w:r w:rsidRPr="002536A1">
        <w:rPr>
          <w:color w:val="000000" w:themeColor="text1"/>
          <w:sz w:val="28"/>
          <w:szCs w:val="28"/>
        </w:rPr>
        <w:t xml:space="preserve"> в отношении товара российского происхождения:</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а) при рассмотрении, оценке, сопоставлении заявок на участие в закупке, окончательных предложений </w:t>
      </w:r>
      <w:r w:rsidRPr="002536A1">
        <w:rPr>
          <w:b/>
          <w:color w:val="000000" w:themeColor="text1"/>
          <w:sz w:val="28"/>
          <w:szCs w:val="28"/>
        </w:rPr>
        <w:t>осуществляется</w:t>
      </w:r>
      <w:r w:rsidRPr="002536A1">
        <w:rPr>
          <w:color w:val="000000" w:themeColor="text1"/>
          <w:sz w:val="28"/>
          <w:szCs w:val="28"/>
        </w:rPr>
        <w:t xml:space="preserve"> снижение на </w:t>
      </w:r>
      <w:r w:rsidRPr="002536A1">
        <w:rPr>
          <w:b/>
          <w:color w:val="000000" w:themeColor="text1"/>
          <w:sz w:val="28"/>
          <w:szCs w:val="28"/>
        </w:rPr>
        <w:t>пятнадцать проценто</w:t>
      </w:r>
      <w:r w:rsidRPr="002536A1">
        <w:rPr>
          <w:color w:val="000000" w:themeColor="text1"/>
          <w:sz w:val="28"/>
          <w:szCs w:val="28"/>
        </w:rPr>
        <w:t xml:space="preserve">в ценового предложения, поданного в соответствии с Положением о закупке участником закупки, предлагающим к поставке товар только российского происхождения, либо увеличение на </w:t>
      </w:r>
      <w:r w:rsidRPr="002536A1">
        <w:rPr>
          <w:b/>
          <w:color w:val="000000" w:themeColor="text1"/>
          <w:sz w:val="28"/>
          <w:szCs w:val="28"/>
        </w:rPr>
        <w:t>пятнадцать процентов</w:t>
      </w:r>
      <w:r w:rsidRPr="002536A1">
        <w:rPr>
          <w:color w:val="000000" w:themeColor="text1"/>
          <w:sz w:val="28"/>
          <w:szCs w:val="28"/>
        </w:rPr>
        <w:t xml:space="preserve"> ценового предложения этого участника закупки в случае подачи им предложения о размере платы, подлежащей внесению за заключение договора;</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б) в случае заключения договора с участником закупки, указанным в подпункте «а» </w:t>
      </w:r>
      <w:r w:rsidRPr="002536A1">
        <w:rPr>
          <w:b/>
          <w:color w:val="000000" w:themeColor="text1"/>
          <w:sz w:val="28"/>
          <w:szCs w:val="28"/>
        </w:rPr>
        <w:t>настоящего подпункта</w:t>
      </w:r>
      <w:r w:rsidRPr="002536A1">
        <w:rPr>
          <w:color w:val="000000" w:themeColor="text1"/>
          <w:sz w:val="28"/>
          <w:szCs w:val="28"/>
        </w:rPr>
        <w:t xml:space="preserve">, договор </w:t>
      </w:r>
      <w:r w:rsidRPr="002536A1">
        <w:rPr>
          <w:b/>
          <w:color w:val="000000" w:themeColor="text1"/>
          <w:sz w:val="28"/>
          <w:szCs w:val="28"/>
        </w:rPr>
        <w:t>заключается</w:t>
      </w:r>
      <w:r w:rsidRPr="002536A1">
        <w:rPr>
          <w:color w:val="000000" w:themeColor="text1"/>
          <w:sz w:val="28"/>
          <w:szCs w:val="28"/>
        </w:rPr>
        <w:t xml:space="preserve"> без учета снижения либо увеличения ценового предложения, осуществленных в соответствии с подпунктом «а» </w:t>
      </w:r>
      <w:r w:rsidRPr="002536A1">
        <w:rPr>
          <w:b/>
          <w:color w:val="000000" w:themeColor="text1"/>
          <w:sz w:val="28"/>
          <w:szCs w:val="28"/>
        </w:rPr>
        <w:t>настоящего подпункта</w:t>
      </w:r>
      <w:r w:rsidRPr="002536A1">
        <w:rPr>
          <w:color w:val="000000" w:themeColor="text1"/>
          <w:sz w:val="28"/>
          <w:szCs w:val="28"/>
        </w:rPr>
        <w:t>;</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в) при исполнении договора </w:t>
      </w:r>
      <w:r w:rsidRPr="002536A1">
        <w:rPr>
          <w:b/>
          <w:color w:val="000000" w:themeColor="text1"/>
          <w:sz w:val="28"/>
          <w:szCs w:val="28"/>
        </w:rPr>
        <w:t>допускается замена товара</w:t>
      </w:r>
      <w:r w:rsidRPr="002536A1">
        <w:rPr>
          <w:color w:val="000000" w:themeColor="text1"/>
          <w:sz w:val="28"/>
          <w:szCs w:val="28"/>
        </w:rPr>
        <w:t xml:space="preserve"> исключительно на товар российского происхождения, если договор предусматривает поставку товара российского происхождения.</w:t>
      </w:r>
    </w:p>
    <w:p w:rsidR="002536A1" w:rsidRPr="002536A1" w:rsidRDefault="002536A1" w:rsidP="002536A1">
      <w:pPr>
        <w:spacing w:after="0" w:line="240" w:lineRule="auto"/>
        <w:ind w:firstLine="709"/>
        <w:jc w:val="both"/>
        <w:rPr>
          <w:color w:val="000000" w:themeColor="text1"/>
          <w:sz w:val="28"/>
          <w:szCs w:val="28"/>
          <w:highlight w:val="white"/>
        </w:rPr>
      </w:pPr>
      <w:r w:rsidRPr="002536A1">
        <w:rPr>
          <w:color w:val="000000" w:themeColor="text1"/>
          <w:sz w:val="28"/>
          <w:szCs w:val="28"/>
          <w:highlight w:val="white"/>
        </w:rPr>
        <w:t xml:space="preserve">33.4. 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w:t>
      </w:r>
      <w:r w:rsidRPr="002536A1">
        <w:rPr>
          <w:color w:val="000000" w:themeColor="text1"/>
          <w:sz w:val="28"/>
          <w:szCs w:val="28"/>
          <w:highlight w:val="white"/>
        </w:rPr>
        <w:lastRenderedPageBreak/>
        <w:t>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33.5. </w:t>
      </w:r>
      <w:r w:rsidRPr="002536A1">
        <w:rPr>
          <w:b/>
          <w:color w:val="000000" w:themeColor="text1"/>
          <w:sz w:val="28"/>
          <w:szCs w:val="28"/>
        </w:rPr>
        <w:t>При</w:t>
      </w:r>
      <w:r w:rsidRPr="002536A1">
        <w:rPr>
          <w:color w:val="000000" w:themeColor="text1"/>
          <w:sz w:val="28"/>
          <w:szCs w:val="28"/>
        </w:rPr>
        <w:t xml:space="preserve"> осуществлении закупки работы, услуги:</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1) </w:t>
      </w:r>
      <w:r w:rsidRPr="002536A1">
        <w:rPr>
          <w:b/>
          <w:color w:val="000000" w:themeColor="text1"/>
          <w:sz w:val="28"/>
          <w:szCs w:val="28"/>
        </w:rPr>
        <w:t>если Правительством Российской Федерации</w:t>
      </w:r>
      <w:r w:rsidRPr="002536A1">
        <w:rPr>
          <w:color w:val="000000" w:themeColor="text1"/>
          <w:sz w:val="28"/>
          <w:szCs w:val="28"/>
        </w:rPr>
        <w:t xml:space="preserve"> </w:t>
      </w:r>
      <w:r w:rsidRPr="002536A1">
        <w:rPr>
          <w:b/>
          <w:color w:val="000000" w:themeColor="text1"/>
          <w:sz w:val="28"/>
          <w:szCs w:val="28"/>
        </w:rPr>
        <w:t>установлен запрет закупки</w:t>
      </w:r>
      <w:r w:rsidRPr="002536A1">
        <w:rPr>
          <w:color w:val="000000" w:themeColor="text1"/>
          <w:sz w:val="28"/>
          <w:szCs w:val="28"/>
        </w:rPr>
        <w:t xml:space="preserve"> работы, услуги, соответственно выполняемой, оказываемой иностранным лицом, </w:t>
      </w:r>
      <w:r w:rsidRPr="002536A1">
        <w:rPr>
          <w:b/>
          <w:color w:val="000000" w:themeColor="text1"/>
          <w:sz w:val="28"/>
          <w:szCs w:val="28"/>
        </w:rPr>
        <w:t>не допускаются</w:t>
      </w:r>
      <w:r w:rsidRPr="002536A1">
        <w:rPr>
          <w:color w:val="000000" w:themeColor="text1"/>
          <w:sz w:val="28"/>
          <w:szCs w:val="28"/>
        </w:rPr>
        <w:t>:</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а) </w:t>
      </w:r>
      <w:r w:rsidRPr="002536A1">
        <w:rPr>
          <w:b/>
          <w:color w:val="000000" w:themeColor="text1"/>
          <w:sz w:val="28"/>
          <w:szCs w:val="28"/>
        </w:rPr>
        <w:t xml:space="preserve">заключение </w:t>
      </w:r>
      <w:r w:rsidRPr="002536A1">
        <w:rPr>
          <w:color w:val="000000" w:themeColor="text1"/>
          <w:sz w:val="28"/>
          <w:szCs w:val="28"/>
        </w:rPr>
        <w:t>договора на выполнение такой работы, оказание такой услуги с подрядчиком (исполнителем), являющимся иностранным лицом;</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б) </w:t>
      </w:r>
      <w:r w:rsidRPr="002536A1">
        <w:rPr>
          <w:b/>
          <w:color w:val="000000" w:themeColor="text1"/>
          <w:sz w:val="28"/>
          <w:szCs w:val="28"/>
        </w:rPr>
        <w:t>перемена</w:t>
      </w:r>
      <w:r w:rsidRPr="002536A1">
        <w:rPr>
          <w:color w:val="000000" w:themeColor="text1"/>
          <w:sz w:val="28"/>
          <w:szCs w:val="28"/>
        </w:rPr>
        <w:t xml:space="preserve">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2) </w:t>
      </w:r>
      <w:r w:rsidRPr="002536A1">
        <w:rPr>
          <w:b/>
          <w:color w:val="000000" w:themeColor="text1"/>
          <w:sz w:val="28"/>
          <w:szCs w:val="28"/>
        </w:rPr>
        <w:t>если</w:t>
      </w:r>
      <w:r w:rsidRPr="002536A1">
        <w:rPr>
          <w:color w:val="000000" w:themeColor="text1"/>
          <w:sz w:val="28"/>
          <w:szCs w:val="28"/>
        </w:rPr>
        <w:t xml:space="preserve"> Правительством Российской Федерации </w:t>
      </w:r>
      <w:r w:rsidRPr="002536A1">
        <w:rPr>
          <w:b/>
          <w:color w:val="000000" w:themeColor="text1"/>
          <w:sz w:val="28"/>
          <w:szCs w:val="28"/>
        </w:rPr>
        <w:t>установлено ограничение</w:t>
      </w:r>
      <w:r w:rsidRPr="002536A1">
        <w:rPr>
          <w:color w:val="000000" w:themeColor="text1"/>
          <w:sz w:val="28"/>
          <w:szCs w:val="28"/>
        </w:rPr>
        <w:t xml:space="preserve"> закупки работы, услуги, соответственно выполняемой, оказываемой иностранным лицом, </w:t>
      </w:r>
      <w:r w:rsidRPr="002536A1">
        <w:rPr>
          <w:b/>
          <w:color w:val="000000" w:themeColor="text1"/>
          <w:sz w:val="28"/>
          <w:szCs w:val="28"/>
        </w:rPr>
        <w:t>не допускаются</w:t>
      </w:r>
      <w:r w:rsidRPr="002536A1">
        <w:rPr>
          <w:color w:val="000000" w:themeColor="text1"/>
          <w:sz w:val="28"/>
          <w:szCs w:val="28"/>
        </w:rPr>
        <w:t>:</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а) </w:t>
      </w:r>
      <w:r w:rsidRPr="002536A1">
        <w:rPr>
          <w:b/>
          <w:color w:val="000000" w:themeColor="text1"/>
          <w:sz w:val="28"/>
          <w:szCs w:val="28"/>
        </w:rPr>
        <w:t>заключение договора</w:t>
      </w:r>
      <w:r w:rsidRPr="002536A1">
        <w:rPr>
          <w:color w:val="000000" w:themeColor="text1"/>
          <w:sz w:val="28"/>
          <w:szCs w:val="28"/>
        </w:rPr>
        <w:t xml:space="preserve">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б) </w:t>
      </w:r>
      <w:r w:rsidRPr="002536A1">
        <w:rPr>
          <w:b/>
          <w:color w:val="000000" w:themeColor="text1"/>
          <w:sz w:val="28"/>
          <w:szCs w:val="28"/>
        </w:rPr>
        <w:t xml:space="preserve">перемена </w:t>
      </w:r>
      <w:r w:rsidRPr="002536A1">
        <w:rPr>
          <w:color w:val="000000" w:themeColor="text1"/>
          <w:sz w:val="28"/>
          <w:szCs w:val="28"/>
        </w:rPr>
        <w:t>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3) если Правительством Российской Федерации </w:t>
      </w:r>
      <w:r w:rsidRPr="002536A1">
        <w:rPr>
          <w:b/>
          <w:color w:val="000000" w:themeColor="text1"/>
          <w:sz w:val="28"/>
          <w:szCs w:val="28"/>
        </w:rPr>
        <w:t>установлено</w:t>
      </w:r>
      <w:r w:rsidRPr="002536A1">
        <w:rPr>
          <w:color w:val="000000" w:themeColor="text1"/>
          <w:sz w:val="28"/>
          <w:szCs w:val="28"/>
        </w:rPr>
        <w:t xml:space="preserve"> </w:t>
      </w:r>
      <w:r w:rsidRPr="002536A1">
        <w:rPr>
          <w:b/>
          <w:color w:val="000000" w:themeColor="text1"/>
          <w:sz w:val="28"/>
          <w:szCs w:val="28"/>
        </w:rPr>
        <w:t>преимущество в</w:t>
      </w:r>
      <w:r w:rsidRPr="002536A1">
        <w:rPr>
          <w:color w:val="000000" w:themeColor="text1"/>
          <w:sz w:val="28"/>
          <w:szCs w:val="28"/>
        </w:rPr>
        <w:t xml:space="preserve"> отношении </w:t>
      </w:r>
      <w:r w:rsidRPr="002536A1">
        <w:rPr>
          <w:b/>
          <w:color w:val="000000" w:themeColor="text1"/>
          <w:sz w:val="28"/>
          <w:szCs w:val="28"/>
        </w:rPr>
        <w:t>таких</w:t>
      </w:r>
      <w:r w:rsidRPr="002536A1">
        <w:rPr>
          <w:color w:val="000000" w:themeColor="text1"/>
          <w:sz w:val="28"/>
          <w:szCs w:val="28"/>
        </w:rPr>
        <w:t xml:space="preserve"> работы, услуги, соответственно выполняемой, оказываемой российским лицом:</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w:t>
      </w:r>
      <w:r w:rsidRPr="002536A1">
        <w:rPr>
          <w:b/>
          <w:color w:val="000000" w:themeColor="text1"/>
          <w:sz w:val="28"/>
          <w:szCs w:val="28"/>
        </w:rPr>
        <w:t>осуществляется</w:t>
      </w:r>
      <w:r w:rsidRPr="002536A1">
        <w:rPr>
          <w:color w:val="000000" w:themeColor="text1"/>
          <w:sz w:val="28"/>
          <w:szCs w:val="28"/>
        </w:rPr>
        <w:t xml:space="preserve"> снижение на </w:t>
      </w:r>
      <w:r w:rsidRPr="002536A1">
        <w:rPr>
          <w:b/>
          <w:color w:val="000000" w:themeColor="text1"/>
          <w:sz w:val="28"/>
          <w:szCs w:val="28"/>
        </w:rPr>
        <w:t>пятнадцать процентов</w:t>
      </w:r>
      <w:r w:rsidRPr="002536A1">
        <w:rPr>
          <w:color w:val="000000" w:themeColor="text1"/>
          <w:sz w:val="28"/>
          <w:szCs w:val="28"/>
        </w:rPr>
        <w:t xml:space="preserve"> ценового предложения, поданного в соответствии с положением о закупке участником закупки, являющимся российским лицом, либо увеличение на </w:t>
      </w:r>
      <w:r w:rsidRPr="002536A1">
        <w:rPr>
          <w:b/>
          <w:color w:val="000000" w:themeColor="text1"/>
          <w:sz w:val="28"/>
          <w:szCs w:val="28"/>
        </w:rPr>
        <w:t>пятнадцать процентов</w:t>
      </w:r>
      <w:r w:rsidRPr="002536A1">
        <w:rPr>
          <w:color w:val="000000" w:themeColor="text1"/>
          <w:sz w:val="28"/>
          <w:szCs w:val="28"/>
        </w:rPr>
        <w:t xml:space="preserve">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lastRenderedPageBreak/>
        <w:t xml:space="preserve">б) в случае заключения договора с участником закупки, указанным в подпункте «а» </w:t>
      </w:r>
      <w:r w:rsidRPr="002536A1">
        <w:rPr>
          <w:b/>
          <w:color w:val="000000" w:themeColor="text1"/>
          <w:sz w:val="28"/>
          <w:szCs w:val="28"/>
        </w:rPr>
        <w:t>настоящего подпункта</w:t>
      </w:r>
      <w:r w:rsidRPr="002536A1">
        <w:rPr>
          <w:color w:val="000000" w:themeColor="text1"/>
          <w:sz w:val="28"/>
          <w:szCs w:val="28"/>
        </w:rPr>
        <w:t xml:space="preserve">, договор заключается без учета снижения либо увеличения ценового предложения, осуществленных в соответствии с </w:t>
      </w:r>
      <w:r w:rsidRPr="002536A1">
        <w:rPr>
          <w:b/>
          <w:color w:val="000000" w:themeColor="text1"/>
          <w:sz w:val="28"/>
          <w:szCs w:val="28"/>
        </w:rPr>
        <w:t>подпунктом</w:t>
      </w:r>
      <w:r w:rsidRPr="002536A1">
        <w:rPr>
          <w:color w:val="000000" w:themeColor="text1"/>
          <w:sz w:val="28"/>
          <w:szCs w:val="28"/>
        </w:rPr>
        <w:t xml:space="preserve"> «а» </w:t>
      </w:r>
      <w:r w:rsidRPr="002536A1">
        <w:rPr>
          <w:b/>
          <w:color w:val="000000" w:themeColor="text1"/>
          <w:sz w:val="28"/>
          <w:szCs w:val="28"/>
        </w:rPr>
        <w:t>настоящего подпункта</w:t>
      </w:r>
      <w:r w:rsidRPr="002536A1">
        <w:rPr>
          <w:color w:val="000000" w:themeColor="text1"/>
          <w:sz w:val="28"/>
          <w:szCs w:val="28"/>
        </w:rPr>
        <w:t>;</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в) </w:t>
      </w:r>
      <w:r w:rsidRPr="002536A1">
        <w:rPr>
          <w:b/>
          <w:color w:val="000000" w:themeColor="text1"/>
          <w:sz w:val="28"/>
          <w:szCs w:val="28"/>
        </w:rPr>
        <w:t>перемена</w:t>
      </w:r>
      <w:r w:rsidRPr="002536A1">
        <w:rPr>
          <w:color w:val="000000" w:themeColor="text1"/>
          <w:sz w:val="28"/>
          <w:szCs w:val="28"/>
        </w:rPr>
        <w:t xml:space="preserve"> подрядчика (исполнителя) (в случае, если эта перемена допускается гражданским законодательством), с которым заключен договор, </w:t>
      </w:r>
      <w:r w:rsidRPr="002536A1">
        <w:rPr>
          <w:b/>
          <w:color w:val="000000" w:themeColor="text1"/>
          <w:sz w:val="28"/>
          <w:szCs w:val="28"/>
        </w:rPr>
        <w:t>допускается</w:t>
      </w:r>
      <w:r w:rsidRPr="002536A1">
        <w:rPr>
          <w:color w:val="000000" w:themeColor="text1"/>
          <w:sz w:val="28"/>
          <w:szCs w:val="28"/>
        </w:rPr>
        <w:t xml:space="preserve"> исключительно на российское лицо, если договор заключен с российским лицом.</w:t>
      </w:r>
    </w:p>
    <w:p w:rsidR="002536A1" w:rsidRPr="002536A1" w:rsidRDefault="002536A1" w:rsidP="002536A1">
      <w:pPr>
        <w:spacing w:after="0" w:line="240" w:lineRule="auto"/>
        <w:ind w:firstLine="709"/>
        <w:jc w:val="both"/>
        <w:rPr>
          <w:color w:val="000000" w:themeColor="text1"/>
          <w:sz w:val="28"/>
          <w:szCs w:val="28"/>
        </w:rPr>
      </w:pPr>
      <w:r w:rsidRPr="002536A1">
        <w:rPr>
          <w:color w:val="000000" w:themeColor="text1"/>
          <w:sz w:val="28"/>
          <w:szCs w:val="28"/>
        </w:rPr>
        <w:t xml:space="preserve">33.6. </w:t>
      </w:r>
      <w:r w:rsidRPr="002536A1">
        <w:rPr>
          <w:b/>
          <w:color w:val="000000" w:themeColor="text1"/>
          <w:sz w:val="28"/>
          <w:szCs w:val="28"/>
        </w:rPr>
        <w:t>В соответствии со статьей 3.1-4 Федерального закона № 223-ФЗ</w:t>
      </w:r>
      <w:r w:rsidRPr="002536A1">
        <w:rPr>
          <w:color w:val="000000" w:themeColor="text1"/>
          <w:sz w:val="28"/>
          <w:szCs w:val="28"/>
        </w:rPr>
        <w:t xml:space="preserve"> по итогам года до 1 февраля года, следующего за отчетным годом, </w:t>
      </w:r>
      <w:r w:rsidRPr="002536A1">
        <w:rPr>
          <w:b/>
          <w:color w:val="000000" w:themeColor="text1"/>
          <w:sz w:val="28"/>
          <w:szCs w:val="28"/>
        </w:rPr>
        <w:t>в ЕИС</w:t>
      </w:r>
      <w:r w:rsidRPr="002536A1">
        <w:rPr>
          <w:color w:val="000000" w:themeColor="text1"/>
          <w:sz w:val="28"/>
          <w:szCs w:val="28"/>
        </w:rPr>
        <w:t xml:space="preserve"> размещается отчет об объеме закупок товаров российского происхождения, работ, услуг, соответственно выполняемых, оказываемых российскими лицами, </w:t>
      </w:r>
      <w:r w:rsidRPr="002536A1">
        <w:rPr>
          <w:b/>
          <w:color w:val="000000" w:themeColor="text1"/>
          <w:sz w:val="28"/>
          <w:szCs w:val="28"/>
        </w:rPr>
        <w:t>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w:t>
      </w:r>
      <w:r w:rsidRPr="002536A1">
        <w:rPr>
          <w:color w:val="000000" w:themeColor="text1"/>
          <w:sz w:val="28"/>
          <w:szCs w:val="28"/>
        </w:rPr>
        <w:t>-</w:t>
      </w:r>
      <w:r w:rsidRPr="002536A1">
        <w:rPr>
          <w:b/>
          <w:color w:val="000000" w:themeColor="text1"/>
          <w:sz w:val="28"/>
          <w:szCs w:val="28"/>
        </w:rPr>
        <w:t>ФЗ размещению в ЕИС. В случаях, установленных в соответствии с частью 8 статьи 3.1-4 Федерального закона</w:t>
      </w:r>
      <w:r w:rsidRPr="002536A1">
        <w:rPr>
          <w:color w:val="000000" w:themeColor="text1"/>
          <w:sz w:val="28"/>
          <w:szCs w:val="28"/>
        </w:rPr>
        <w:t xml:space="preserve">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w:t>
      </w:r>
      <w:r w:rsidRPr="002536A1">
        <w:rPr>
          <w:b/>
          <w:color w:val="000000" w:themeColor="text1"/>
          <w:sz w:val="28"/>
          <w:szCs w:val="28"/>
        </w:rPr>
        <w:t>ЕИС</w:t>
      </w:r>
      <w:r w:rsidRPr="002536A1">
        <w:rPr>
          <w:color w:val="000000" w:themeColor="text1"/>
          <w:sz w:val="28"/>
          <w:szCs w:val="28"/>
        </w:rPr>
        <w:t>,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4C0517" w:rsidRDefault="002536A1" w:rsidP="002536A1">
      <w:pPr>
        <w:spacing w:after="0" w:line="240" w:lineRule="auto"/>
        <w:ind w:firstLine="709"/>
        <w:jc w:val="both"/>
        <w:rPr>
          <w:b/>
          <w:color w:val="000000" w:themeColor="text1"/>
          <w:sz w:val="28"/>
          <w:szCs w:val="28"/>
        </w:rPr>
      </w:pPr>
      <w:r w:rsidRPr="002536A1">
        <w:rPr>
          <w:b/>
          <w:color w:val="000000" w:themeColor="text1"/>
          <w:sz w:val="28"/>
          <w:szCs w:val="28"/>
        </w:rPr>
        <w:t>33.7. При осуществлении закупок Заказчик соблюдает требования, предусмотренные пунктом 5 части 8 статьи 3 Федерального закона № 223-ФЗ.</w:t>
      </w:r>
      <w:bookmarkStart w:id="248" w:name="_Toc112402263"/>
      <w:bookmarkEnd w:id="212"/>
    </w:p>
    <w:p w:rsidR="004C0517" w:rsidRDefault="004C0517" w:rsidP="001E770F">
      <w:pPr>
        <w:pStyle w:val="20"/>
        <w:spacing w:before="0" w:after="0"/>
        <w:jc w:val="right"/>
        <w:rPr>
          <w:b w:val="0"/>
          <w:bCs w:val="0"/>
          <w:sz w:val="24"/>
          <w:szCs w:val="24"/>
          <w:lang w:eastAsia="ru-RU"/>
        </w:rPr>
      </w:pPr>
    </w:p>
    <w:p w:rsidR="004C0517" w:rsidRDefault="004C0517" w:rsidP="001E770F">
      <w:pPr>
        <w:pStyle w:val="20"/>
        <w:spacing w:before="0" w:after="0"/>
        <w:jc w:val="right"/>
        <w:rPr>
          <w:b w:val="0"/>
          <w:bCs w:val="0"/>
          <w:sz w:val="24"/>
          <w:szCs w:val="24"/>
          <w:lang w:eastAsia="ru-RU"/>
        </w:rPr>
      </w:pPr>
    </w:p>
    <w:p w:rsidR="002A3796" w:rsidRPr="002A3796" w:rsidRDefault="002A3796" w:rsidP="002A3796">
      <w:pPr>
        <w:rPr>
          <w:lang w:eastAsia="ru-RU"/>
        </w:rPr>
      </w:pPr>
    </w:p>
    <w:p w:rsidR="005226A2" w:rsidRDefault="005226A2" w:rsidP="001E770F">
      <w:pPr>
        <w:pStyle w:val="20"/>
        <w:spacing w:before="0" w:after="0"/>
        <w:jc w:val="right"/>
        <w:rPr>
          <w:b w:val="0"/>
          <w:bCs w:val="0"/>
          <w:sz w:val="24"/>
          <w:szCs w:val="24"/>
          <w:lang w:eastAsia="ru-RU"/>
        </w:rPr>
      </w:pPr>
      <w:bookmarkStart w:id="249" w:name="_Toc210653926"/>
    </w:p>
    <w:p w:rsidR="005226A2" w:rsidRDefault="005226A2" w:rsidP="005226A2">
      <w:pPr>
        <w:rPr>
          <w:lang w:eastAsia="ru-RU"/>
        </w:rPr>
      </w:pPr>
    </w:p>
    <w:p w:rsidR="005226A2" w:rsidRDefault="005226A2" w:rsidP="005226A2">
      <w:pPr>
        <w:rPr>
          <w:lang w:eastAsia="ru-RU"/>
        </w:rPr>
      </w:pPr>
    </w:p>
    <w:p w:rsidR="005226A2" w:rsidRDefault="005226A2" w:rsidP="005226A2">
      <w:pPr>
        <w:rPr>
          <w:lang w:eastAsia="ru-RU"/>
        </w:rPr>
      </w:pPr>
    </w:p>
    <w:p w:rsidR="005226A2" w:rsidRDefault="005226A2" w:rsidP="005226A2">
      <w:pPr>
        <w:rPr>
          <w:lang w:eastAsia="ru-RU"/>
        </w:rPr>
      </w:pPr>
    </w:p>
    <w:p w:rsidR="005226A2" w:rsidRDefault="005226A2" w:rsidP="005226A2">
      <w:pPr>
        <w:rPr>
          <w:lang w:eastAsia="ru-RU"/>
        </w:rPr>
      </w:pPr>
    </w:p>
    <w:p w:rsidR="005226A2" w:rsidRDefault="005226A2" w:rsidP="005226A2">
      <w:pPr>
        <w:rPr>
          <w:lang w:eastAsia="ru-RU"/>
        </w:rPr>
      </w:pPr>
    </w:p>
    <w:p w:rsidR="005226A2" w:rsidRPr="005226A2" w:rsidRDefault="005226A2" w:rsidP="005226A2">
      <w:pPr>
        <w:rPr>
          <w:lang w:eastAsia="ru-RU"/>
        </w:rPr>
      </w:pPr>
    </w:p>
    <w:p w:rsidR="005226A2" w:rsidRDefault="005226A2" w:rsidP="001E770F">
      <w:pPr>
        <w:pStyle w:val="20"/>
        <w:spacing w:before="0" w:after="0"/>
        <w:jc w:val="right"/>
        <w:rPr>
          <w:b w:val="0"/>
          <w:bCs w:val="0"/>
          <w:sz w:val="24"/>
          <w:szCs w:val="24"/>
          <w:lang w:eastAsia="ru-RU"/>
        </w:rPr>
      </w:pPr>
    </w:p>
    <w:p w:rsidR="005226A2" w:rsidRPr="005226A2" w:rsidRDefault="005226A2" w:rsidP="005226A2">
      <w:pPr>
        <w:rPr>
          <w:lang w:eastAsia="ru-RU"/>
        </w:rPr>
      </w:pPr>
    </w:p>
    <w:p w:rsidR="00FF6AF6" w:rsidRPr="001E770F" w:rsidRDefault="00757A67" w:rsidP="001E770F">
      <w:pPr>
        <w:pStyle w:val="20"/>
        <w:spacing w:before="0" w:after="0"/>
        <w:jc w:val="right"/>
        <w:rPr>
          <w:b w:val="0"/>
          <w:bCs w:val="0"/>
          <w:sz w:val="24"/>
          <w:szCs w:val="24"/>
          <w:lang w:eastAsia="ru-RU"/>
        </w:rPr>
      </w:pPr>
      <w:r w:rsidRPr="001E770F">
        <w:rPr>
          <w:b w:val="0"/>
          <w:bCs w:val="0"/>
          <w:sz w:val="24"/>
          <w:szCs w:val="24"/>
          <w:lang w:eastAsia="ru-RU"/>
        </w:rPr>
        <w:lastRenderedPageBreak/>
        <w:t>Приложение № 1</w:t>
      </w:r>
      <w:bookmarkEnd w:id="249"/>
    </w:p>
    <w:p w:rsidR="00757A67" w:rsidRPr="001E770F" w:rsidRDefault="00757A67" w:rsidP="001E770F">
      <w:pPr>
        <w:spacing w:after="0"/>
        <w:jc w:val="right"/>
        <w:rPr>
          <w:lang w:eastAsia="ru-RU"/>
        </w:rPr>
      </w:pPr>
      <w:r w:rsidRPr="001E770F">
        <w:rPr>
          <w:lang w:eastAsia="ru-RU"/>
        </w:rPr>
        <w:t>к положению</w:t>
      </w:r>
    </w:p>
    <w:p w:rsidR="00757A67" w:rsidRPr="001E770F" w:rsidRDefault="00757A67" w:rsidP="001E770F">
      <w:pPr>
        <w:spacing w:after="0"/>
        <w:jc w:val="right"/>
        <w:rPr>
          <w:lang w:eastAsia="ru-RU"/>
        </w:rPr>
      </w:pPr>
      <w:r w:rsidRPr="001E770F">
        <w:rPr>
          <w:lang w:eastAsia="ru-RU"/>
        </w:rPr>
        <w:t xml:space="preserve"> о закупке товаров, работ, услуг </w:t>
      </w:r>
    </w:p>
    <w:p w:rsidR="00A5133C" w:rsidRDefault="00A5133C" w:rsidP="00A5133C">
      <w:pPr>
        <w:spacing w:after="0"/>
        <w:jc w:val="right"/>
        <w:rPr>
          <w:lang w:eastAsia="ru-RU"/>
        </w:rPr>
      </w:pPr>
      <w:r>
        <w:rPr>
          <w:lang w:eastAsia="ru-RU"/>
        </w:rPr>
        <w:t>Областного</w:t>
      </w:r>
      <w:r w:rsidRPr="00A5133C">
        <w:rPr>
          <w:lang w:eastAsia="ru-RU"/>
        </w:rPr>
        <w:t xml:space="preserve"> государственно</w:t>
      </w:r>
      <w:r>
        <w:rPr>
          <w:lang w:eastAsia="ru-RU"/>
        </w:rPr>
        <w:t xml:space="preserve">го </w:t>
      </w:r>
    </w:p>
    <w:p w:rsidR="00A5133C" w:rsidRDefault="00A5133C" w:rsidP="00A5133C">
      <w:pPr>
        <w:spacing w:after="0"/>
        <w:jc w:val="right"/>
        <w:rPr>
          <w:lang w:eastAsia="ru-RU"/>
        </w:rPr>
      </w:pPr>
      <w:r>
        <w:rPr>
          <w:lang w:eastAsia="ru-RU"/>
        </w:rPr>
        <w:t>бюджетного</w:t>
      </w:r>
      <w:r w:rsidRPr="00A5133C">
        <w:rPr>
          <w:lang w:eastAsia="ru-RU"/>
        </w:rPr>
        <w:t xml:space="preserve"> учреждени</w:t>
      </w:r>
      <w:r>
        <w:rPr>
          <w:lang w:eastAsia="ru-RU"/>
        </w:rPr>
        <w:t>я</w:t>
      </w:r>
      <w:r w:rsidRPr="00A5133C">
        <w:rPr>
          <w:lang w:eastAsia="ru-RU"/>
        </w:rPr>
        <w:t xml:space="preserve"> </w:t>
      </w:r>
    </w:p>
    <w:p w:rsidR="00A5133C" w:rsidRDefault="00A5133C" w:rsidP="00A5133C">
      <w:pPr>
        <w:spacing w:after="0"/>
        <w:jc w:val="right"/>
        <w:rPr>
          <w:lang w:eastAsia="ru-RU"/>
        </w:rPr>
      </w:pPr>
      <w:r w:rsidRPr="00A5133C">
        <w:rPr>
          <w:lang w:eastAsia="ru-RU"/>
        </w:rPr>
        <w:t xml:space="preserve">«Челябинская городская </w:t>
      </w:r>
    </w:p>
    <w:p w:rsidR="00A5133C" w:rsidRDefault="00A5133C" w:rsidP="00A5133C">
      <w:pPr>
        <w:spacing w:after="0"/>
        <w:jc w:val="right"/>
        <w:rPr>
          <w:lang w:eastAsia="ru-RU"/>
        </w:rPr>
      </w:pPr>
      <w:r w:rsidRPr="00A5133C">
        <w:rPr>
          <w:lang w:eastAsia="ru-RU"/>
        </w:rPr>
        <w:t xml:space="preserve">ветеринарная  станция по борьбе </w:t>
      </w:r>
    </w:p>
    <w:p w:rsidR="00FF6AF6" w:rsidRPr="00A5133C" w:rsidRDefault="00A5133C" w:rsidP="00A5133C">
      <w:pPr>
        <w:spacing w:after="0"/>
        <w:jc w:val="right"/>
        <w:rPr>
          <w:lang w:eastAsia="ru-RU"/>
        </w:rPr>
      </w:pPr>
      <w:r w:rsidRPr="00A5133C">
        <w:rPr>
          <w:lang w:eastAsia="ru-RU"/>
        </w:rPr>
        <w:t>с болезнями животных»</w:t>
      </w:r>
    </w:p>
    <w:bookmarkEnd w:id="248"/>
    <w:p w:rsidR="008F2C42" w:rsidRPr="008A04EA" w:rsidRDefault="008F2C42" w:rsidP="00D325A5">
      <w:pPr>
        <w:widowControl w:val="0"/>
        <w:tabs>
          <w:tab w:val="left" w:pos="142"/>
          <w:tab w:val="left" w:pos="993"/>
        </w:tabs>
        <w:autoSpaceDE w:val="0"/>
        <w:autoSpaceDN w:val="0"/>
        <w:spacing w:after="0" w:line="240" w:lineRule="auto"/>
        <w:ind w:firstLine="709"/>
        <w:jc w:val="both"/>
        <w:outlineLvl w:val="2"/>
        <w:rPr>
          <w:sz w:val="28"/>
          <w:szCs w:val="28"/>
          <w:lang w:eastAsia="ru-RU"/>
        </w:rPr>
      </w:pPr>
    </w:p>
    <w:p w:rsidR="008C5A53" w:rsidRPr="008A04EA" w:rsidRDefault="008C5A53" w:rsidP="008C5A53">
      <w:pPr>
        <w:pStyle w:val="20"/>
        <w:rPr>
          <w:lang w:eastAsia="ru-RU"/>
        </w:rPr>
      </w:pPr>
      <w:bookmarkStart w:id="250" w:name="_Toc210653929"/>
      <w:bookmarkStart w:id="251" w:name="_Toc521444337"/>
      <w:bookmarkStart w:id="252" w:name="_Toc523896407"/>
      <w:bookmarkStart w:id="253" w:name="_Toc27759269"/>
      <w:bookmarkStart w:id="254" w:name="_Toc27759831"/>
      <w:bookmarkStart w:id="255" w:name="_Toc106785817"/>
      <w:r w:rsidRPr="008A04EA">
        <w:rPr>
          <w:lang w:eastAsia="ru-RU"/>
        </w:rPr>
        <w:t xml:space="preserve">ПРИМЕРНЫЙ </w:t>
      </w:r>
      <w:r w:rsidRPr="00433BCB">
        <w:t>ПОРЯДОК</w:t>
      </w:r>
      <w:r w:rsidRPr="008A04EA">
        <w:rPr>
          <w:lang w:eastAsia="ru-RU"/>
        </w:rPr>
        <w:t xml:space="preserve"> ОЦЕНКИ И СОПОСТАВЛЕНИЯ ЗАЯВОК НА УЧАСТИЕ В КОНКУРСЕ, ЗАПРОСЕ ПРЕДЛОЖЕНИЙ</w:t>
      </w:r>
      <w:bookmarkEnd w:id="250"/>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sz w:val="28"/>
          <w:szCs w:val="28"/>
          <w:lang w:eastAsia="ru-RU"/>
        </w:rPr>
        <w:t>1. Настоящий примерный порядок может быть использован Заказчиками для проведения оценки и сопоставления заявок на участие в конкурсе и запросе предложений.</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sz w:val="28"/>
          <w:szCs w:val="28"/>
          <w:lang w:eastAsia="ru-RU"/>
        </w:rPr>
        <w:t>2. Для применения настоящего порядка Заказчику необходимо включить в документацию о закупке конкретные критерии, конкретизировать предмет оценки и сопоставления по каждому критерию, установить требования о предоставлении документов и сведений соответственно предмету оценки и сопоставления по каждому критерию, установить значимость критериев.</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sz w:val="28"/>
          <w:szCs w:val="28"/>
          <w:lang w:eastAsia="ru-RU"/>
        </w:rPr>
        <w:t>3. Совокупная значимость всех критериев должна быть равна ста процентам.</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sz w:val="28"/>
          <w:szCs w:val="28"/>
          <w:lang w:eastAsia="ru-RU"/>
        </w:rPr>
        <w:t>4. Оценка и сопоставление заявок на участие в конкурсе и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sz w:val="28"/>
          <w:szCs w:val="28"/>
          <w:lang w:eastAsia="ru-RU"/>
        </w:rPr>
        <w:t>5. Для оценки и сопоставления заявок могут использоваться следующие критерии и соответствующая значимость критериев:</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127"/>
        <w:gridCol w:w="3969"/>
        <w:gridCol w:w="2268"/>
      </w:tblGrid>
      <w:tr w:rsidR="008C5A53" w:rsidRPr="008A04EA" w:rsidTr="00F117C0">
        <w:tc>
          <w:tcPr>
            <w:tcW w:w="1201" w:type="dxa"/>
          </w:tcPr>
          <w:p w:rsidR="008C5A53" w:rsidRPr="008A04EA" w:rsidRDefault="008C5A53" w:rsidP="00F117C0">
            <w:pPr>
              <w:jc w:val="center"/>
              <w:rPr>
                <w:lang w:eastAsia="ru-RU"/>
              </w:rPr>
            </w:pPr>
            <w:r w:rsidRPr="008A04EA">
              <w:rPr>
                <w:lang w:eastAsia="ru-RU"/>
              </w:rPr>
              <w:t>Номер критерия</w:t>
            </w:r>
          </w:p>
        </w:tc>
        <w:tc>
          <w:tcPr>
            <w:tcW w:w="2127" w:type="dxa"/>
          </w:tcPr>
          <w:p w:rsidR="008C5A53" w:rsidRPr="008A04EA" w:rsidRDefault="008C5A53" w:rsidP="00F117C0">
            <w:pPr>
              <w:jc w:val="center"/>
              <w:rPr>
                <w:lang w:eastAsia="ru-RU"/>
              </w:rPr>
            </w:pPr>
            <w:r w:rsidRPr="008A04EA">
              <w:rPr>
                <w:lang w:eastAsia="ru-RU"/>
              </w:rPr>
              <w:t>Критерий оценки заявок</w:t>
            </w:r>
          </w:p>
        </w:tc>
        <w:tc>
          <w:tcPr>
            <w:tcW w:w="3969" w:type="dxa"/>
          </w:tcPr>
          <w:p w:rsidR="008C5A53" w:rsidRPr="008A04EA" w:rsidRDefault="008C5A53" w:rsidP="00F117C0">
            <w:pPr>
              <w:jc w:val="center"/>
              <w:rPr>
                <w:lang w:eastAsia="ru-RU"/>
              </w:rPr>
            </w:pPr>
            <w:r w:rsidRPr="008A04EA">
              <w:rPr>
                <w:lang w:eastAsia="ru-RU"/>
              </w:rPr>
              <w:t>Для проведения оценки по критерию в документации о закупке необходимо установить</w:t>
            </w:r>
          </w:p>
        </w:tc>
        <w:tc>
          <w:tcPr>
            <w:tcW w:w="2268" w:type="dxa"/>
          </w:tcPr>
          <w:p w:rsidR="008C5A53" w:rsidRPr="008A04EA" w:rsidRDefault="008C5A53" w:rsidP="00F117C0">
            <w:pPr>
              <w:jc w:val="center"/>
              <w:rPr>
                <w:lang w:eastAsia="ru-RU"/>
              </w:rPr>
            </w:pPr>
            <w:r w:rsidRPr="008A04EA">
              <w:rPr>
                <w:lang w:eastAsia="ru-RU"/>
              </w:rPr>
              <w:t xml:space="preserve">Значимость критерия 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в конкретном конкурсе, запросе предложений, </w:t>
            </w:r>
            <w:r w:rsidRPr="008A04EA">
              <w:rPr>
                <w:lang w:eastAsia="ru-RU"/>
              </w:rPr>
              <w:lastRenderedPageBreak/>
              <w:t>должна быть равна ста процентам)</w:t>
            </w:r>
          </w:p>
        </w:tc>
      </w:tr>
      <w:tr w:rsidR="008C5A53" w:rsidRPr="008A04EA" w:rsidTr="00F117C0">
        <w:tc>
          <w:tcPr>
            <w:tcW w:w="9565" w:type="dxa"/>
            <w:gridSpan w:val="4"/>
          </w:tcPr>
          <w:p w:rsidR="008C5A53" w:rsidRPr="008A04EA" w:rsidRDefault="008C5A53" w:rsidP="00F117C0">
            <w:pPr>
              <w:widowControl w:val="0"/>
              <w:tabs>
                <w:tab w:val="left" w:pos="0"/>
              </w:tabs>
              <w:autoSpaceDE w:val="0"/>
              <w:autoSpaceDN w:val="0"/>
              <w:spacing w:after="0" w:line="240" w:lineRule="auto"/>
              <w:ind w:firstLine="709"/>
              <w:jc w:val="both"/>
              <w:rPr>
                <w:szCs w:val="24"/>
                <w:lang w:eastAsia="ru-RU"/>
              </w:rPr>
            </w:pPr>
            <w:r w:rsidRPr="008A04EA">
              <w:rPr>
                <w:szCs w:val="24"/>
                <w:lang w:eastAsia="ru-RU"/>
              </w:rPr>
              <w:lastRenderedPageBreak/>
              <w:t>Стоимостные критерии оценки заявок:</w:t>
            </w:r>
          </w:p>
        </w:tc>
      </w:tr>
      <w:tr w:rsidR="008C5A53" w:rsidRPr="008A04EA" w:rsidTr="00F117C0">
        <w:tc>
          <w:tcPr>
            <w:tcW w:w="1201" w:type="dxa"/>
          </w:tcPr>
          <w:p w:rsidR="008C5A53" w:rsidRPr="008A04EA" w:rsidRDefault="008C5A53" w:rsidP="00F117C0">
            <w:pPr>
              <w:rPr>
                <w:lang w:eastAsia="ru-RU"/>
              </w:rPr>
            </w:pPr>
            <w:r w:rsidRPr="008A04EA">
              <w:rPr>
                <w:lang w:eastAsia="ru-RU"/>
              </w:rPr>
              <w:t>1.</w:t>
            </w:r>
          </w:p>
        </w:tc>
        <w:tc>
          <w:tcPr>
            <w:tcW w:w="2127" w:type="dxa"/>
          </w:tcPr>
          <w:p w:rsidR="008C5A53" w:rsidRPr="008A04EA" w:rsidRDefault="008C5A53" w:rsidP="00F117C0">
            <w:pPr>
              <w:rPr>
                <w:lang w:eastAsia="ru-RU"/>
              </w:rPr>
            </w:pPr>
            <w:r w:rsidRPr="008A04EA">
              <w:rPr>
                <w:lang w:eastAsia="ru-RU"/>
              </w:rPr>
              <w:t xml:space="preserve">Цена договора </w:t>
            </w:r>
          </w:p>
        </w:tc>
        <w:tc>
          <w:tcPr>
            <w:tcW w:w="3969" w:type="dxa"/>
          </w:tcPr>
          <w:p w:rsidR="008C5A53" w:rsidRPr="008A04EA" w:rsidRDefault="008C5A53" w:rsidP="00F117C0">
            <w:pPr>
              <w:rPr>
                <w:lang w:eastAsia="ru-RU"/>
              </w:rPr>
            </w:pPr>
            <w:r w:rsidRPr="008A04EA">
              <w:rPr>
                <w:lang w:eastAsia="ru-RU"/>
              </w:rPr>
              <w:t>НМЦД</w:t>
            </w:r>
          </w:p>
        </w:tc>
        <w:tc>
          <w:tcPr>
            <w:tcW w:w="2268" w:type="dxa"/>
            <w:vMerge w:val="restart"/>
          </w:tcPr>
          <w:p w:rsidR="008C5A53" w:rsidRPr="008A04EA" w:rsidRDefault="008C5A53" w:rsidP="00F117C0">
            <w:pPr>
              <w:rPr>
                <w:lang w:eastAsia="ru-RU"/>
              </w:rPr>
            </w:pPr>
            <w:r w:rsidRPr="008A04EA">
              <w:rPr>
                <w:lang w:eastAsia="ru-RU"/>
              </w:rPr>
              <w:t>Не менее 20%</w:t>
            </w:r>
          </w:p>
        </w:tc>
      </w:tr>
      <w:tr w:rsidR="008C5A53" w:rsidRPr="008A04EA" w:rsidTr="00F117C0">
        <w:tc>
          <w:tcPr>
            <w:tcW w:w="1201" w:type="dxa"/>
          </w:tcPr>
          <w:p w:rsidR="008C5A53" w:rsidRPr="008A04EA" w:rsidRDefault="008C5A53" w:rsidP="00F117C0">
            <w:pPr>
              <w:rPr>
                <w:lang w:eastAsia="ru-RU"/>
              </w:rPr>
            </w:pPr>
            <w:r w:rsidRPr="008A04EA">
              <w:rPr>
                <w:lang w:eastAsia="ru-RU"/>
              </w:rPr>
              <w:t>2.</w:t>
            </w:r>
          </w:p>
        </w:tc>
        <w:tc>
          <w:tcPr>
            <w:tcW w:w="2127" w:type="dxa"/>
          </w:tcPr>
          <w:p w:rsidR="008C5A53" w:rsidRPr="008A04EA" w:rsidRDefault="008C5A53" w:rsidP="00F117C0">
            <w:pPr>
              <w:rPr>
                <w:lang w:eastAsia="ru-RU"/>
              </w:rPr>
            </w:pPr>
            <w:r w:rsidRPr="008A04EA">
              <w:rPr>
                <w:lang w:eastAsia="ru-RU"/>
              </w:rPr>
              <w:t>Цена единицы товара, работы, услуги</w:t>
            </w:r>
          </w:p>
        </w:tc>
        <w:tc>
          <w:tcPr>
            <w:tcW w:w="3969" w:type="dxa"/>
            <w:vMerge w:val="restart"/>
          </w:tcPr>
          <w:p w:rsidR="008C5A53" w:rsidRPr="008A04EA" w:rsidRDefault="008C5A53" w:rsidP="00F117C0">
            <w:bookmarkStart w:id="256" w:name="_Hlk520239755"/>
            <w:r w:rsidRPr="008A04EA">
              <w:t>Начальную цену единицы</w:t>
            </w:r>
            <w:bookmarkEnd w:id="256"/>
            <w:r w:rsidRPr="008A04EA">
              <w:t xml:space="preserve"> товара, работы, услуги и максимальное значение цены договора</w:t>
            </w:r>
          </w:p>
          <w:p w:rsidR="008C5A53" w:rsidRPr="008A04EA" w:rsidRDefault="008C5A53" w:rsidP="00F117C0">
            <w:pPr>
              <w:rPr>
                <w:lang w:eastAsia="ru-RU"/>
              </w:rPr>
            </w:pPr>
          </w:p>
          <w:p w:rsidR="008C5A53" w:rsidRPr="008A04EA" w:rsidRDefault="008C5A53" w:rsidP="00F117C0">
            <w:pPr>
              <w:rPr>
                <w:lang w:eastAsia="ru-RU"/>
              </w:rPr>
            </w:pPr>
          </w:p>
        </w:tc>
        <w:tc>
          <w:tcPr>
            <w:tcW w:w="2268" w:type="dxa"/>
            <w:vMerge/>
          </w:tcPr>
          <w:p w:rsidR="008C5A53" w:rsidRPr="008A04EA" w:rsidRDefault="008C5A53" w:rsidP="00F117C0">
            <w:pPr>
              <w:widowControl w:val="0"/>
              <w:tabs>
                <w:tab w:val="left" w:pos="0"/>
              </w:tabs>
              <w:autoSpaceDE w:val="0"/>
              <w:autoSpaceDN w:val="0"/>
              <w:spacing w:after="0" w:line="240" w:lineRule="auto"/>
              <w:ind w:firstLine="709"/>
              <w:jc w:val="both"/>
              <w:rPr>
                <w:szCs w:val="24"/>
                <w:lang w:eastAsia="ru-RU"/>
              </w:rPr>
            </w:pPr>
          </w:p>
        </w:tc>
      </w:tr>
      <w:tr w:rsidR="008C5A53" w:rsidRPr="008A04EA" w:rsidTr="00F117C0">
        <w:tc>
          <w:tcPr>
            <w:tcW w:w="1201" w:type="dxa"/>
          </w:tcPr>
          <w:p w:rsidR="008C5A53" w:rsidRPr="008A04EA" w:rsidRDefault="008C5A53" w:rsidP="00F117C0">
            <w:pPr>
              <w:rPr>
                <w:lang w:eastAsia="ru-RU"/>
              </w:rPr>
            </w:pPr>
            <w:r w:rsidRPr="008A04EA">
              <w:rPr>
                <w:lang w:eastAsia="ru-RU"/>
              </w:rPr>
              <w:t>3.</w:t>
            </w:r>
          </w:p>
        </w:tc>
        <w:tc>
          <w:tcPr>
            <w:tcW w:w="2127" w:type="dxa"/>
          </w:tcPr>
          <w:p w:rsidR="008C5A53" w:rsidRPr="008A04EA" w:rsidRDefault="008C5A53" w:rsidP="00F117C0">
            <w:pPr>
              <w:rPr>
                <w:lang w:eastAsia="ru-RU"/>
              </w:rPr>
            </w:pPr>
            <w:r w:rsidRPr="008A04EA">
              <w:rPr>
                <w:lang w:eastAsia="ru-RU"/>
              </w:rPr>
              <w:t>Коэффициент снижения</w:t>
            </w:r>
          </w:p>
        </w:tc>
        <w:tc>
          <w:tcPr>
            <w:tcW w:w="3969" w:type="dxa"/>
            <w:vMerge/>
          </w:tcPr>
          <w:p w:rsidR="008C5A53" w:rsidRPr="008A04EA" w:rsidRDefault="008C5A53" w:rsidP="00F117C0">
            <w:pPr>
              <w:widowControl w:val="0"/>
              <w:tabs>
                <w:tab w:val="left" w:pos="0"/>
              </w:tabs>
              <w:autoSpaceDE w:val="0"/>
              <w:autoSpaceDN w:val="0"/>
              <w:spacing w:after="0" w:line="240" w:lineRule="auto"/>
              <w:ind w:firstLine="709"/>
              <w:jc w:val="both"/>
              <w:rPr>
                <w:szCs w:val="24"/>
                <w:lang w:eastAsia="ru-RU"/>
              </w:rPr>
            </w:pPr>
          </w:p>
        </w:tc>
        <w:tc>
          <w:tcPr>
            <w:tcW w:w="2268" w:type="dxa"/>
            <w:vMerge/>
          </w:tcPr>
          <w:p w:rsidR="008C5A53" w:rsidRPr="008A04EA" w:rsidRDefault="008C5A53" w:rsidP="00F117C0">
            <w:pPr>
              <w:widowControl w:val="0"/>
              <w:tabs>
                <w:tab w:val="left" w:pos="0"/>
              </w:tabs>
              <w:autoSpaceDE w:val="0"/>
              <w:autoSpaceDN w:val="0"/>
              <w:spacing w:after="0" w:line="240" w:lineRule="auto"/>
              <w:ind w:firstLine="709"/>
              <w:jc w:val="both"/>
              <w:rPr>
                <w:szCs w:val="24"/>
                <w:lang w:eastAsia="ru-RU"/>
              </w:rPr>
            </w:pPr>
          </w:p>
        </w:tc>
      </w:tr>
      <w:tr w:rsidR="008C5A53" w:rsidRPr="008A04EA" w:rsidTr="00F117C0">
        <w:tc>
          <w:tcPr>
            <w:tcW w:w="1201" w:type="dxa"/>
          </w:tcPr>
          <w:p w:rsidR="008C5A53" w:rsidRPr="008A04EA" w:rsidRDefault="008C5A53" w:rsidP="00F117C0">
            <w:pPr>
              <w:rPr>
                <w:lang w:eastAsia="ru-RU"/>
              </w:rPr>
            </w:pPr>
            <w:r w:rsidRPr="008A04EA">
              <w:rPr>
                <w:lang w:eastAsia="ru-RU"/>
              </w:rPr>
              <w:t>4.</w:t>
            </w:r>
          </w:p>
        </w:tc>
        <w:tc>
          <w:tcPr>
            <w:tcW w:w="2127" w:type="dxa"/>
          </w:tcPr>
          <w:p w:rsidR="008C5A53" w:rsidRPr="008A04EA" w:rsidRDefault="008C5A53" w:rsidP="00F117C0">
            <w:pPr>
              <w:rPr>
                <w:lang w:eastAsia="ru-RU"/>
              </w:rPr>
            </w:pPr>
            <w:r w:rsidRPr="008A04EA">
              <w:rPr>
                <w:lang w:eastAsia="ru-RU"/>
              </w:rPr>
              <w:t xml:space="preserve">Переменная, применяемая в формуле цены </w:t>
            </w:r>
          </w:p>
          <w:p w:rsidR="008C5A53" w:rsidRPr="008A04EA" w:rsidRDefault="008C5A53" w:rsidP="00F117C0">
            <w:pPr>
              <w:rPr>
                <w:lang w:eastAsia="ru-RU"/>
              </w:rPr>
            </w:pPr>
          </w:p>
          <w:p w:rsidR="008C5A53" w:rsidRPr="008A04EA" w:rsidRDefault="008C5A53" w:rsidP="00F117C0">
            <w:pPr>
              <w:rPr>
                <w:lang w:eastAsia="ru-RU"/>
              </w:rPr>
            </w:pPr>
          </w:p>
        </w:tc>
        <w:tc>
          <w:tcPr>
            <w:tcW w:w="3969" w:type="dxa"/>
          </w:tcPr>
          <w:p w:rsidR="008C5A53" w:rsidRPr="008A04EA" w:rsidRDefault="008C5A53" w:rsidP="00F117C0">
            <w:r w:rsidRPr="008A04EA">
              <w:t>Формулу цены, устанавливающую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w:t>
            </w:r>
          </w:p>
        </w:tc>
        <w:tc>
          <w:tcPr>
            <w:tcW w:w="2268" w:type="dxa"/>
            <w:vMerge/>
          </w:tcPr>
          <w:p w:rsidR="008C5A53" w:rsidRPr="008A04EA" w:rsidRDefault="008C5A53" w:rsidP="00F117C0">
            <w:pPr>
              <w:widowControl w:val="0"/>
              <w:tabs>
                <w:tab w:val="left" w:pos="0"/>
              </w:tabs>
              <w:autoSpaceDE w:val="0"/>
              <w:autoSpaceDN w:val="0"/>
              <w:spacing w:after="0" w:line="240" w:lineRule="auto"/>
              <w:ind w:firstLine="709"/>
              <w:jc w:val="both"/>
              <w:rPr>
                <w:szCs w:val="24"/>
                <w:lang w:eastAsia="ru-RU"/>
              </w:rPr>
            </w:pPr>
          </w:p>
        </w:tc>
      </w:tr>
      <w:tr w:rsidR="008C5A53" w:rsidRPr="008A04EA" w:rsidTr="00F117C0">
        <w:tc>
          <w:tcPr>
            <w:tcW w:w="9565" w:type="dxa"/>
            <w:gridSpan w:val="4"/>
          </w:tcPr>
          <w:p w:rsidR="008C5A53" w:rsidRPr="008A04EA" w:rsidRDefault="008C5A53" w:rsidP="00F117C0">
            <w:pPr>
              <w:widowControl w:val="0"/>
              <w:tabs>
                <w:tab w:val="left" w:pos="0"/>
              </w:tabs>
              <w:autoSpaceDE w:val="0"/>
              <w:autoSpaceDN w:val="0"/>
              <w:spacing w:after="0" w:line="240" w:lineRule="auto"/>
              <w:ind w:firstLine="709"/>
              <w:jc w:val="both"/>
              <w:rPr>
                <w:szCs w:val="24"/>
                <w:lang w:eastAsia="ru-RU"/>
              </w:rPr>
            </w:pPr>
            <w:r w:rsidRPr="008A04EA">
              <w:rPr>
                <w:szCs w:val="24"/>
                <w:lang w:eastAsia="ru-RU"/>
              </w:rPr>
              <w:t>Нестоимостные критерии оценки заявок:</w:t>
            </w:r>
          </w:p>
        </w:tc>
      </w:tr>
      <w:tr w:rsidR="008C5A53" w:rsidRPr="008A04EA" w:rsidTr="00F117C0">
        <w:tc>
          <w:tcPr>
            <w:tcW w:w="1201" w:type="dxa"/>
          </w:tcPr>
          <w:p w:rsidR="008C5A53" w:rsidRPr="008A04EA" w:rsidRDefault="008C5A53" w:rsidP="00F117C0">
            <w:pPr>
              <w:rPr>
                <w:lang w:eastAsia="ru-RU"/>
              </w:rPr>
            </w:pPr>
            <w:r w:rsidRPr="008A04EA">
              <w:rPr>
                <w:lang w:eastAsia="ru-RU"/>
              </w:rPr>
              <w:t>5.</w:t>
            </w:r>
          </w:p>
        </w:tc>
        <w:tc>
          <w:tcPr>
            <w:tcW w:w="2127" w:type="dxa"/>
          </w:tcPr>
          <w:p w:rsidR="008C5A53" w:rsidRPr="008A04EA" w:rsidRDefault="008C5A53" w:rsidP="00F117C0">
            <w:pPr>
              <w:rPr>
                <w:lang w:eastAsia="ru-RU"/>
              </w:rPr>
            </w:pPr>
            <w:bookmarkStart w:id="257" w:name="_Hlk520582235"/>
            <w:r w:rsidRPr="008A04EA">
              <w:rPr>
                <w:lang w:eastAsia="ru-RU"/>
              </w:rPr>
              <w:t>Квалификация участника и (или) коллектива его сотрудников (в том числе опыт, образование, квалификация персонала, деловая репутация)</w:t>
            </w:r>
            <w:bookmarkEnd w:id="257"/>
          </w:p>
        </w:tc>
        <w:tc>
          <w:tcPr>
            <w:tcW w:w="3969" w:type="dxa"/>
            <w:vMerge w:val="restart"/>
          </w:tcPr>
          <w:p w:rsidR="008C5A53" w:rsidRPr="008A04EA" w:rsidRDefault="008C5A53" w:rsidP="00F117C0">
            <w:pPr>
              <w:rPr>
                <w:lang w:eastAsia="ru-RU"/>
              </w:rPr>
            </w:pPr>
            <w:r w:rsidRPr="008A04EA">
              <w:rPr>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8C5A53" w:rsidRPr="008A04EA" w:rsidRDefault="008C5A53" w:rsidP="00F117C0">
            <w:pPr>
              <w:rPr>
                <w:lang w:eastAsia="ru-RU"/>
              </w:rPr>
            </w:pPr>
            <w:r w:rsidRPr="008A04EA">
              <w:rPr>
                <w:lang w:eastAsia="ru-RU"/>
              </w:rPr>
              <w:t>Формы для заполнения участником по соответствующему предмету оценки (например, таблица, отражающая опыт участника);</w:t>
            </w:r>
          </w:p>
          <w:p w:rsidR="008C5A53" w:rsidRPr="008A04EA" w:rsidRDefault="008C5A53" w:rsidP="00F117C0">
            <w:pPr>
              <w:rPr>
                <w:lang w:eastAsia="ru-RU"/>
              </w:rPr>
            </w:pPr>
            <w:r w:rsidRPr="008A04EA">
              <w:rPr>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w:t>
            </w:r>
            <w:r>
              <w:rPr>
                <w:lang w:eastAsia="ru-RU"/>
              </w:rPr>
              <w:t>–</w:t>
            </w:r>
            <w:r w:rsidRPr="008A04EA">
              <w:rPr>
                <w:lang w:eastAsia="ru-RU"/>
              </w:rPr>
              <w:t>приемки).</w:t>
            </w:r>
          </w:p>
        </w:tc>
        <w:tc>
          <w:tcPr>
            <w:tcW w:w="2268" w:type="dxa"/>
            <w:vMerge w:val="restart"/>
          </w:tcPr>
          <w:p w:rsidR="008C5A53" w:rsidRPr="008A04EA" w:rsidRDefault="008C5A53" w:rsidP="00F117C0">
            <w:pPr>
              <w:rPr>
                <w:lang w:eastAsia="ru-RU"/>
              </w:rPr>
            </w:pPr>
            <w:r w:rsidRPr="008A04EA">
              <w:rPr>
                <w:lang w:eastAsia="ru-RU"/>
              </w:rPr>
              <w:t>Не более 70%</w:t>
            </w:r>
          </w:p>
          <w:p w:rsidR="008C5A53" w:rsidRPr="008A04EA" w:rsidRDefault="008C5A53" w:rsidP="00F117C0">
            <w:pPr>
              <w:rPr>
                <w:lang w:eastAsia="ru-RU"/>
              </w:rPr>
            </w:pPr>
          </w:p>
        </w:tc>
      </w:tr>
      <w:tr w:rsidR="008C5A53" w:rsidRPr="008A04EA" w:rsidTr="00F117C0">
        <w:tc>
          <w:tcPr>
            <w:tcW w:w="1201" w:type="dxa"/>
          </w:tcPr>
          <w:p w:rsidR="008C5A53" w:rsidRPr="008A04EA" w:rsidRDefault="008C5A53" w:rsidP="00F117C0">
            <w:pPr>
              <w:rPr>
                <w:lang w:eastAsia="ru-RU"/>
              </w:rPr>
            </w:pPr>
            <w:r w:rsidRPr="008A04EA">
              <w:rPr>
                <w:lang w:eastAsia="ru-RU"/>
              </w:rPr>
              <w:t>6.</w:t>
            </w:r>
          </w:p>
        </w:tc>
        <w:tc>
          <w:tcPr>
            <w:tcW w:w="2127" w:type="dxa"/>
          </w:tcPr>
          <w:p w:rsidR="008C5A53" w:rsidRPr="008A04EA" w:rsidRDefault="008C5A53" w:rsidP="00F117C0">
            <w:pPr>
              <w:rPr>
                <w:lang w:eastAsia="ru-RU"/>
              </w:rPr>
            </w:pPr>
            <w:r w:rsidRPr="008A04EA">
              <w:rPr>
                <w:lang w:eastAsia="ru-RU"/>
              </w:rPr>
              <w:t>Качество товара (работ, услуг)</w:t>
            </w:r>
          </w:p>
        </w:tc>
        <w:tc>
          <w:tcPr>
            <w:tcW w:w="3969" w:type="dxa"/>
            <w:vMerge/>
          </w:tcPr>
          <w:p w:rsidR="008C5A53" w:rsidRPr="008A04EA" w:rsidRDefault="008C5A53" w:rsidP="00F117C0">
            <w:pPr>
              <w:widowControl w:val="0"/>
              <w:tabs>
                <w:tab w:val="left" w:pos="0"/>
              </w:tabs>
              <w:autoSpaceDE w:val="0"/>
              <w:autoSpaceDN w:val="0"/>
              <w:spacing w:after="0" w:line="240" w:lineRule="auto"/>
              <w:ind w:firstLine="709"/>
              <w:jc w:val="both"/>
              <w:rPr>
                <w:szCs w:val="24"/>
                <w:lang w:eastAsia="ru-RU"/>
              </w:rPr>
            </w:pPr>
          </w:p>
        </w:tc>
        <w:tc>
          <w:tcPr>
            <w:tcW w:w="2268" w:type="dxa"/>
            <w:vMerge/>
          </w:tcPr>
          <w:p w:rsidR="008C5A53" w:rsidRPr="008A04EA" w:rsidRDefault="008C5A53" w:rsidP="00F117C0">
            <w:pPr>
              <w:widowControl w:val="0"/>
              <w:tabs>
                <w:tab w:val="left" w:pos="0"/>
              </w:tabs>
              <w:autoSpaceDE w:val="0"/>
              <w:autoSpaceDN w:val="0"/>
              <w:spacing w:after="0" w:line="240" w:lineRule="auto"/>
              <w:ind w:firstLine="709"/>
              <w:jc w:val="both"/>
              <w:rPr>
                <w:szCs w:val="24"/>
                <w:lang w:eastAsia="ru-RU"/>
              </w:rPr>
            </w:pPr>
          </w:p>
        </w:tc>
      </w:tr>
      <w:tr w:rsidR="008C5A53" w:rsidRPr="008A04EA" w:rsidTr="00F117C0">
        <w:tc>
          <w:tcPr>
            <w:tcW w:w="1201" w:type="dxa"/>
          </w:tcPr>
          <w:p w:rsidR="008C5A53" w:rsidRPr="008A04EA" w:rsidRDefault="008C5A53" w:rsidP="00F117C0">
            <w:pPr>
              <w:rPr>
                <w:lang w:eastAsia="ru-RU"/>
              </w:rPr>
            </w:pPr>
            <w:r w:rsidRPr="008A04EA">
              <w:rPr>
                <w:lang w:eastAsia="ru-RU"/>
              </w:rPr>
              <w:t>7.</w:t>
            </w:r>
          </w:p>
        </w:tc>
        <w:tc>
          <w:tcPr>
            <w:tcW w:w="2127" w:type="dxa"/>
          </w:tcPr>
          <w:p w:rsidR="008C5A53" w:rsidRPr="008A04EA" w:rsidRDefault="008C5A53" w:rsidP="00F117C0">
            <w:pPr>
              <w:rPr>
                <w:lang w:eastAsia="ru-RU"/>
              </w:rPr>
            </w:pPr>
            <w:bookmarkStart w:id="258" w:name="_Hlk520582271"/>
            <w:r w:rsidRPr="008A04EA">
              <w:rPr>
                <w:lang w:eastAsia="ru-RU"/>
              </w:rPr>
              <w:t xml:space="preserve">Срок поставки товара (выполнения </w:t>
            </w:r>
            <w:r w:rsidRPr="008A04EA">
              <w:rPr>
                <w:lang w:eastAsia="ru-RU"/>
              </w:rPr>
              <w:lastRenderedPageBreak/>
              <w:t>работ, оказания услуг)</w:t>
            </w:r>
            <w:bookmarkEnd w:id="258"/>
          </w:p>
        </w:tc>
        <w:tc>
          <w:tcPr>
            <w:tcW w:w="3969" w:type="dxa"/>
          </w:tcPr>
          <w:p w:rsidR="008C5A53" w:rsidRPr="008A04EA" w:rsidRDefault="008C5A53" w:rsidP="00F117C0">
            <w:pPr>
              <w:rPr>
                <w:lang w:eastAsia="ru-RU"/>
              </w:rPr>
            </w:pPr>
            <w:r w:rsidRPr="008A04EA">
              <w:rPr>
                <w:lang w:eastAsia="ru-RU"/>
              </w:rPr>
              <w:lastRenderedPageBreak/>
              <w:t xml:space="preserve">Единица измерения срока (периода) поставки товара (выполнения работ, оказания услуг) с даты заключения </w:t>
            </w:r>
            <w:r w:rsidRPr="008A04EA">
              <w:rPr>
                <w:lang w:eastAsia="ru-RU"/>
              </w:rPr>
              <w:lastRenderedPageBreak/>
              <w:t>договора: квартал, месяц, неделя, день;</w:t>
            </w:r>
          </w:p>
          <w:p w:rsidR="008C5A53" w:rsidRPr="008A04EA" w:rsidRDefault="008C5A53" w:rsidP="00F117C0">
            <w:pPr>
              <w:rPr>
                <w:lang w:eastAsia="ru-RU"/>
              </w:rPr>
            </w:pPr>
            <w:r w:rsidRPr="008A04EA">
              <w:rPr>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8C5A53" w:rsidRPr="008A04EA" w:rsidRDefault="008C5A53" w:rsidP="00F117C0">
            <w:pPr>
              <w:rPr>
                <w:lang w:eastAsia="ru-RU"/>
              </w:rPr>
            </w:pPr>
            <w:r w:rsidRPr="008A04EA">
              <w:rPr>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2268" w:type="dxa"/>
          </w:tcPr>
          <w:p w:rsidR="008C5A53" w:rsidRPr="008A04EA" w:rsidRDefault="008C5A53" w:rsidP="00F117C0">
            <w:pPr>
              <w:rPr>
                <w:lang w:eastAsia="ru-RU"/>
              </w:rPr>
            </w:pPr>
            <w:r w:rsidRPr="008A04EA">
              <w:rPr>
                <w:lang w:eastAsia="ru-RU"/>
              </w:rPr>
              <w:lastRenderedPageBreak/>
              <w:t>Не более 50%</w:t>
            </w:r>
          </w:p>
        </w:tc>
      </w:tr>
    </w:tbl>
    <w:p w:rsidR="008C5A53" w:rsidRPr="008A04EA" w:rsidRDefault="008C5A53" w:rsidP="008C5A53">
      <w:pPr>
        <w:widowControl w:val="0"/>
        <w:tabs>
          <w:tab w:val="left" w:pos="0"/>
        </w:tabs>
        <w:autoSpaceDE w:val="0"/>
        <w:autoSpaceDN w:val="0"/>
        <w:spacing w:after="0" w:line="240" w:lineRule="auto"/>
        <w:ind w:firstLine="709"/>
        <w:jc w:val="both"/>
        <w:rPr>
          <w:szCs w:val="24"/>
          <w:lang w:eastAsia="ru-RU"/>
        </w:rPr>
      </w:pP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sz w:val="28"/>
          <w:szCs w:val="28"/>
          <w:lang w:eastAsia="ru-RU"/>
        </w:rPr>
        <w:t>6. Оценка заявок осуществляется в следующем порядке.</w:t>
      </w:r>
    </w:p>
    <w:p w:rsidR="008C5A53" w:rsidRPr="00BC5538" w:rsidRDefault="008C5A53" w:rsidP="008C5A53">
      <w:pPr>
        <w:pStyle w:val="a5"/>
        <w:widowControl w:val="0"/>
        <w:numPr>
          <w:ilvl w:val="0"/>
          <w:numId w:val="36"/>
        </w:numPr>
        <w:tabs>
          <w:tab w:val="left" w:pos="851"/>
        </w:tabs>
        <w:autoSpaceDE w:val="0"/>
        <w:autoSpaceDN w:val="0"/>
        <w:spacing w:after="0" w:line="240" w:lineRule="auto"/>
        <w:ind w:left="0" w:hanging="11"/>
        <w:jc w:val="both"/>
        <w:rPr>
          <w:sz w:val="28"/>
          <w:szCs w:val="28"/>
          <w:lang w:eastAsia="ru-RU"/>
        </w:rPr>
      </w:pPr>
      <w:r w:rsidRPr="00BC5538">
        <w:rPr>
          <w:sz w:val="28"/>
          <w:szCs w:val="28"/>
          <w:lang w:eastAsia="ru-RU"/>
        </w:rPr>
        <w:t>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8C5A53" w:rsidRPr="00BC5538" w:rsidRDefault="008C5A53" w:rsidP="008C5A53">
      <w:pPr>
        <w:pStyle w:val="a5"/>
        <w:widowControl w:val="0"/>
        <w:numPr>
          <w:ilvl w:val="0"/>
          <w:numId w:val="36"/>
        </w:numPr>
        <w:tabs>
          <w:tab w:val="left" w:pos="851"/>
        </w:tabs>
        <w:autoSpaceDE w:val="0"/>
        <w:autoSpaceDN w:val="0"/>
        <w:spacing w:after="0" w:line="240" w:lineRule="auto"/>
        <w:ind w:left="0" w:hanging="11"/>
        <w:jc w:val="both"/>
        <w:rPr>
          <w:sz w:val="28"/>
          <w:szCs w:val="28"/>
          <w:lang w:eastAsia="ru-RU"/>
        </w:rPr>
      </w:pPr>
      <w:r w:rsidRPr="00BC5538">
        <w:rPr>
          <w:sz w:val="28"/>
          <w:szCs w:val="28"/>
          <w:lang w:eastAsia="ru-RU"/>
        </w:rPr>
        <w:t xml:space="preserve">Итоговый рейтинг заявки рассчитывается путем сложения рейтингов </w:t>
      </w:r>
      <w:r>
        <w:rPr>
          <w:sz w:val="28"/>
          <w:szCs w:val="28"/>
          <w:lang w:eastAsia="ru-RU"/>
        </w:rPr>
        <w:br/>
      </w:r>
      <w:r w:rsidRPr="00BC5538">
        <w:rPr>
          <w:sz w:val="28"/>
          <w:szCs w:val="28"/>
          <w:lang w:eastAsia="ru-RU"/>
        </w:rPr>
        <w:t>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8C5A53" w:rsidRPr="00BC5538" w:rsidRDefault="008C5A53" w:rsidP="008C5A53">
      <w:pPr>
        <w:pStyle w:val="a5"/>
        <w:widowControl w:val="0"/>
        <w:numPr>
          <w:ilvl w:val="0"/>
          <w:numId w:val="36"/>
        </w:numPr>
        <w:tabs>
          <w:tab w:val="left" w:pos="851"/>
        </w:tabs>
        <w:autoSpaceDE w:val="0"/>
        <w:autoSpaceDN w:val="0"/>
        <w:spacing w:after="0" w:line="240" w:lineRule="auto"/>
        <w:ind w:left="0" w:hanging="11"/>
        <w:jc w:val="both"/>
        <w:rPr>
          <w:sz w:val="28"/>
          <w:szCs w:val="28"/>
          <w:lang w:eastAsia="ru-RU"/>
        </w:rPr>
      </w:pPr>
      <w:r w:rsidRPr="00BC5538">
        <w:rPr>
          <w:sz w:val="28"/>
          <w:szCs w:val="28"/>
          <w:lang w:eastAsia="ru-RU"/>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8C5A53" w:rsidRPr="00BC5538" w:rsidRDefault="008C5A53" w:rsidP="008C5A53">
      <w:pPr>
        <w:pStyle w:val="a5"/>
        <w:widowControl w:val="0"/>
        <w:numPr>
          <w:ilvl w:val="0"/>
          <w:numId w:val="36"/>
        </w:numPr>
        <w:tabs>
          <w:tab w:val="left" w:pos="851"/>
        </w:tabs>
        <w:autoSpaceDE w:val="0"/>
        <w:autoSpaceDN w:val="0"/>
        <w:spacing w:after="0" w:line="240" w:lineRule="auto"/>
        <w:ind w:left="0" w:hanging="11"/>
        <w:jc w:val="both"/>
        <w:rPr>
          <w:sz w:val="28"/>
          <w:szCs w:val="28"/>
          <w:lang w:eastAsia="ru-RU"/>
        </w:rPr>
      </w:pPr>
      <w:r w:rsidRPr="00BC5538">
        <w:rPr>
          <w:sz w:val="28"/>
          <w:szCs w:val="28"/>
          <w:lang w:eastAsia="ru-RU"/>
        </w:rPr>
        <w:t>Рейтинг, присуждаемый заявке по стоимостным критериям оценки, определяется по формуле:</w:t>
      </w:r>
    </w:p>
    <w:p w:rsidR="008C5A53" w:rsidRPr="008A04EA" w:rsidRDefault="008C5A53" w:rsidP="008C5A53">
      <w:pPr>
        <w:widowControl w:val="0"/>
        <w:tabs>
          <w:tab w:val="left" w:pos="0"/>
        </w:tabs>
        <w:autoSpaceDE w:val="0"/>
        <w:autoSpaceDN w:val="0"/>
        <w:spacing w:after="0" w:line="240" w:lineRule="auto"/>
        <w:ind w:firstLine="709"/>
        <w:jc w:val="both"/>
        <w:rPr>
          <w:szCs w:val="24"/>
          <w:lang w:eastAsia="ru-RU"/>
        </w:rPr>
      </w:pPr>
      <w:r w:rsidRPr="008A04EA">
        <w:rPr>
          <w:noProof/>
          <w:szCs w:val="24"/>
          <w:lang w:eastAsia="ru-RU"/>
        </w:rPr>
        <w:drawing>
          <wp:inline distT="0" distB="0" distL="0" distR="0">
            <wp:extent cx="1143000" cy="476250"/>
            <wp:effectExtent l="0" t="0" r="0" b="0"/>
            <wp:docPr id="15" name="Рисунок 6" descr="base_1_35588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55881_3276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8A04EA">
        <w:rPr>
          <w:noProof/>
          <w:position w:val="-26"/>
          <w:szCs w:val="24"/>
          <w:lang w:eastAsia="ru-RU"/>
        </w:rPr>
        <w:drawing>
          <wp:inline distT="0" distB="0" distL="0" distR="0">
            <wp:extent cx="1148715" cy="482600"/>
            <wp:effectExtent l="0" t="0" r="0" b="0"/>
            <wp:docPr id="8" name="Рисунок 8" descr="base_1_35588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55881_32768"/>
                    <pic:cNvPicPr preferRelativeResize="0">
                      <a:picLocks noChangeArrowheads="1"/>
                    </pic:cNvPicPr>
                  </pic:nvPicPr>
                  <pic:blipFill>
                    <a:blip r:embed="rId22"/>
                    <a:srcRect/>
                    <a:stretch>
                      <a:fillRect/>
                    </a:stretch>
                  </pic:blipFill>
                  <pic:spPr bwMode="auto">
                    <a:xfrm>
                      <a:off x="0" y="0"/>
                      <a:ext cx="1148715" cy="482600"/>
                    </a:xfrm>
                    <a:custGeom>
                      <a:avLst/>
                      <a:gdLst/>
                      <a:ahLst/>
                      <a:cxnLst/>
                      <a:rect l="0" t="0" r="0" b="0"/>
                      <a:pathLst/>
                    </a:custGeom>
                    <a:noFill/>
                    <a:ln w="9525">
                      <a:noFill/>
                      <a:miter lim="800000"/>
                      <a:headEnd/>
                      <a:tailEnd/>
                    </a:ln>
                  </pic:spPr>
                </pic:pic>
              </a:graphicData>
            </a:graphic>
          </wp:inline>
        </w:drawing>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sz w:val="28"/>
          <w:szCs w:val="28"/>
          <w:lang w:eastAsia="ru-RU"/>
        </w:rPr>
        <w:lastRenderedPageBreak/>
        <w:t>где:</w:t>
      </w:r>
    </w:p>
    <w:p w:rsidR="008C5A53" w:rsidRPr="008A04EA" w:rsidRDefault="008C5A53" w:rsidP="008C5A53">
      <w:pPr>
        <w:autoSpaceDE w:val="0"/>
        <w:autoSpaceDN w:val="0"/>
        <w:adjustRightInd w:val="0"/>
        <w:spacing w:after="0" w:line="240" w:lineRule="auto"/>
        <w:ind w:firstLine="709"/>
        <w:jc w:val="both"/>
        <w:rPr>
          <w:sz w:val="28"/>
          <w:szCs w:val="28"/>
          <w:lang w:eastAsia="ru-RU"/>
        </w:rPr>
      </w:pPr>
      <w:r w:rsidRPr="008A04EA">
        <w:rPr>
          <w:sz w:val="28"/>
          <w:szCs w:val="28"/>
          <w:lang w:eastAsia="ru-RU"/>
        </w:rPr>
        <w:t>Ц</w:t>
      </w:r>
      <w:r w:rsidRPr="008A04EA">
        <w:rPr>
          <w:sz w:val="28"/>
          <w:szCs w:val="28"/>
          <w:vertAlign w:val="subscript"/>
          <w:lang w:eastAsia="ru-RU"/>
        </w:rPr>
        <w:t>i</w:t>
      </w:r>
      <w:r w:rsidRPr="008A04EA">
        <w:rPr>
          <w:sz w:val="28"/>
          <w:szCs w:val="28"/>
          <w:lang w:eastAsia="ru-RU"/>
        </w:rPr>
        <w:t xml:space="preserve"> </w:t>
      </w:r>
      <w:r w:rsidRPr="003B64C3">
        <w:rPr>
          <w:sz w:val="28"/>
          <w:szCs w:val="28"/>
        </w:rPr>
        <w:t>–</w:t>
      </w:r>
      <w:r w:rsidRPr="008A04EA">
        <w:rPr>
          <w:sz w:val="28"/>
          <w:szCs w:val="28"/>
          <w:lang w:eastAsia="ru-RU"/>
        </w:rPr>
        <w:t xml:space="preserve"> предложение участника закупки, заявка (предложение) которого оценивается;</w:t>
      </w:r>
    </w:p>
    <w:p w:rsidR="008C5A53" w:rsidRPr="008A04EA" w:rsidRDefault="008C5A53" w:rsidP="008C5A53">
      <w:pPr>
        <w:autoSpaceDE w:val="0"/>
        <w:autoSpaceDN w:val="0"/>
        <w:adjustRightInd w:val="0"/>
        <w:spacing w:before="240" w:after="0" w:line="240" w:lineRule="auto"/>
        <w:ind w:firstLine="709"/>
        <w:jc w:val="both"/>
        <w:rPr>
          <w:sz w:val="28"/>
          <w:szCs w:val="28"/>
          <w:lang w:eastAsia="ru-RU"/>
        </w:rPr>
      </w:pPr>
      <w:r w:rsidRPr="008A04EA">
        <w:rPr>
          <w:sz w:val="28"/>
          <w:szCs w:val="28"/>
          <w:lang w:eastAsia="ru-RU"/>
        </w:rPr>
        <w:t>Ц</w:t>
      </w:r>
      <w:r w:rsidRPr="008A04EA">
        <w:rPr>
          <w:sz w:val="28"/>
          <w:szCs w:val="28"/>
          <w:vertAlign w:val="subscript"/>
          <w:lang w:eastAsia="ru-RU"/>
        </w:rPr>
        <w:t>min</w:t>
      </w:r>
      <w:r w:rsidRPr="008A04EA">
        <w:rPr>
          <w:sz w:val="28"/>
          <w:szCs w:val="28"/>
          <w:lang w:eastAsia="ru-RU"/>
        </w:rPr>
        <w:t xml:space="preserve"> </w:t>
      </w:r>
      <w:r w:rsidRPr="003B64C3">
        <w:rPr>
          <w:sz w:val="28"/>
          <w:szCs w:val="28"/>
        </w:rPr>
        <w:t>–</w:t>
      </w:r>
      <w:r w:rsidRPr="008A04EA">
        <w:rPr>
          <w:sz w:val="28"/>
          <w:szCs w:val="28"/>
          <w:lang w:eastAsia="ru-RU"/>
        </w:rPr>
        <w:t xml:space="preserve"> минимальное предложение из предложений по критерию оценки, сделанных участниками закупки;</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p>
    <w:p w:rsidR="008C5A53" w:rsidRPr="00BC5538" w:rsidRDefault="008C5A53" w:rsidP="008C5A53">
      <w:pPr>
        <w:pStyle w:val="a5"/>
        <w:widowControl w:val="0"/>
        <w:numPr>
          <w:ilvl w:val="0"/>
          <w:numId w:val="36"/>
        </w:numPr>
        <w:tabs>
          <w:tab w:val="left" w:pos="851"/>
        </w:tabs>
        <w:autoSpaceDE w:val="0"/>
        <w:autoSpaceDN w:val="0"/>
        <w:spacing w:after="0" w:line="240" w:lineRule="auto"/>
        <w:ind w:left="0" w:firstLine="0"/>
        <w:jc w:val="both"/>
        <w:rPr>
          <w:sz w:val="28"/>
          <w:szCs w:val="28"/>
          <w:lang w:eastAsia="ru-RU"/>
        </w:rPr>
      </w:pPr>
      <w:r w:rsidRPr="00BC5538">
        <w:rPr>
          <w:sz w:val="28"/>
          <w:szCs w:val="28"/>
          <w:lang w:eastAsia="ru-RU"/>
        </w:rPr>
        <w:t>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8C5A53" w:rsidRPr="00BC5538" w:rsidRDefault="008C5A53" w:rsidP="008C5A53">
      <w:pPr>
        <w:pStyle w:val="a5"/>
        <w:widowControl w:val="0"/>
        <w:numPr>
          <w:ilvl w:val="0"/>
          <w:numId w:val="36"/>
        </w:numPr>
        <w:tabs>
          <w:tab w:val="left" w:pos="851"/>
        </w:tabs>
        <w:autoSpaceDE w:val="0"/>
        <w:autoSpaceDN w:val="0"/>
        <w:spacing w:after="0" w:line="240" w:lineRule="auto"/>
        <w:ind w:left="0" w:firstLine="0"/>
        <w:jc w:val="both"/>
        <w:rPr>
          <w:sz w:val="28"/>
          <w:szCs w:val="28"/>
          <w:lang w:eastAsia="ru-RU"/>
        </w:rPr>
      </w:pPr>
      <w:r w:rsidRPr="00BC5538">
        <w:rPr>
          <w:sz w:val="28"/>
          <w:szCs w:val="28"/>
          <w:lang w:eastAsia="ru-RU"/>
        </w:rPr>
        <w:t>Рейтинг, присуждаемый заявке по критерию «Срок поставки товара (выполнения работ, оказания услуг)», определяется по формуле:</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p>
    <w:p w:rsidR="008C5A53" w:rsidRPr="008A04EA" w:rsidRDefault="008C5A53" w:rsidP="008C5A53">
      <w:pPr>
        <w:widowControl w:val="0"/>
        <w:tabs>
          <w:tab w:val="left" w:pos="0"/>
        </w:tabs>
        <w:autoSpaceDE w:val="0"/>
        <w:autoSpaceDN w:val="0"/>
        <w:spacing w:after="0" w:line="240" w:lineRule="auto"/>
        <w:ind w:firstLine="709"/>
        <w:jc w:val="both"/>
        <w:rPr>
          <w:szCs w:val="24"/>
          <w:lang w:eastAsia="ru-RU"/>
        </w:rPr>
      </w:pPr>
      <w:r w:rsidRPr="008A04EA">
        <w:rPr>
          <w:noProof/>
          <w:position w:val="-25"/>
          <w:szCs w:val="24"/>
          <w:lang w:eastAsia="ru-RU"/>
        </w:rPr>
        <w:drawing>
          <wp:inline distT="0" distB="0" distL="0" distR="0">
            <wp:extent cx="1455420" cy="336550"/>
            <wp:effectExtent l="0" t="0" r="0" b="0"/>
            <wp:docPr id="9" name="Рисунок 15" descr="Описание: Описание: 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base_1_158532_32773"/>
                    <pic:cNvPicPr>
                      <a:picLocks noChangeArrowheads="1"/>
                    </pic:cNvPicPr>
                  </pic:nvPicPr>
                  <pic:blipFill>
                    <a:blip r:embed="rId23"/>
                    <a:srcRect/>
                    <a:stretch>
                      <a:fillRect/>
                    </a:stretch>
                  </pic:blipFill>
                  <pic:spPr bwMode="auto">
                    <a:xfrm>
                      <a:off x="0" y="0"/>
                      <a:ext cx="1455420" cy="336550"/>
                    </a:xfrm>
                    <a:prstGeom prst="rect">
                      <a:avLst/>
                    </a:prstGeom>
                    <a:noFill/>
                    <a:ln w="9525">
                      <a:noFill/>
                      <a:miter lim="800000"/>
                      <a:headEnd/>
                      <a:tailEnd/>
                    </a:ln>
                  </pic:spPr>
                </pic:pic>
              </a:graphicData>
            </a:graphic>
          </wp:inline>
        </w:drawing>
      </w:r>
      <w:r w:rsidRPr="008A04EA">
        <w:rPr>
          <w:szCs w:val="24"/>
          <w:lang w:eastAsia="ru-RU"/>
        </w:rPr>
        <w:t>,</w:t>
      </w:r>
    </w:p>
    <w:p w:rsidR="008C5A53" w:rsidRPr="008A04EA" w:rsidRDefault="008C5A53" w:rsidP="008C5A53">
      <w:pPr>
        <w:widowControl w:val="0"/>
        <w:tabs>
          <w:tab w:val="left" w:pos="0"/>
        </w:tabs>
        <w:autoSpaceDE w:val="0"/>
        <w:autoSpaceDN w:val="0"/>
        <w:spacing w:after="0" w:line="240" w:lineRule="auto"/>
        <w:ind w:firstLine="709"/>
        <w:jc w:val="both"/>
        <w:rPr>
          <w:szCs w:val="24"/>
          <w:lang w:eastAsia="ru-RU"/>
        </w:rPr>
      </w:pP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sz w:val="28"/>
          <w:szCs w:val="28"/>
          <w:lang w:eastAsia="ru-RU"/>
        </w:rPr>
        <w:t>где:</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noProof/>
          <w:position w:val="-8"/>
          <w:sz w:val="28"/>
          <w:szCs w:val="28"/>
          <w:lang w:eastAsia="ru-RU"/>
        </w:rPr>
        <w:drawing>
          <wp:inline distT="0" distB="0" distL="0" distR="0">
            <wp:extent cx="219710" cy="248920"/>
            <wp:effectExtent l="19050" t="0" r="8890" b="0"/>
            <wp:docPr id="10" name="Рисунок 14" descr="Описание: Описание: 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base_1_158532_32774"/>
                    <pic:cNvPicPr>
                      <a:picLocks noChangeArrowheads="1"/>
                    </pic:cNvPicPr>
                  </pic:nvPicPr>
                  <pic:blipFill>
                    <a:blip r:embed="rId24"/>
                    <a:srcRect/>
                    <a:stretch>
                      <a:fillRect/>
                    </a:stretch>
                  </pic:blipFill>
                  <pic:spPr bwMode="auto">
                    <a:xfrm>
                      <a:off x="0" y="0"/>
                      <a:ext cx="219710" cy="248920"/>
                    </a:xfrm>
                    <a:prstGeom prst="rect">
                      <a:avLst/>
                    </a:prstGeom>
                    <a:noFill/>
                    <a:ln w="9525">
                      <a:noFill/>
                      <a:miter lim="800000"/>
                      <a:headEnd/>
                      <a:tailEnd/>
                    </a:ln>
                  </pic:spPr>
                </pic:pic>
              </a:graphicData>
            </a:graphic>
          </wp:inline>
        </w:drawing>
      </w:r>
      <w:r w:rsidRPr="008A04EA">
        <w:rPr>
          <w:sz w:val="28"/>
          <w:szCs w:val="28"/>
          <w:lang w:eastAsia="ru-RU"/>
        </w:rPr>
        <w:t xml:space="preserve"> </w:t>
      </w:r>
      <w:r w:rsidRPr="003B64C3">
        <w:rPr>
          <w:sz w:val="28"/>
          <w:szCs w:val="28"/>
        </w:rPr>
        <w:t>–</w:t>
      </w:r>
      <w:r w:rsidRPr="008A04EA">
        <w:rPr>
          <w:sz w:val="28"/>
          <w:szCs w:val="28"/>
          <w:lang w:eastAsia="ru-RU"/>
        </w:rPr>
        <w:t xml:space="preserve"> рейтинг, присуждаемый i</w:t>
      </w:r>
      <w:r>
        <w:rPr>
          <w:sz w:val="28"/>
          <w:szCs w:val="28"/>
          <w:lang w:eastAsia="ru-RU"/>
        </w:rPr>
        <w:t>–</w:t>
      </w:r>
      <w:r w:rsidRPr="008A04EA">
        <w:rPr>
          <w:sz w:val="28"/>
          <w:szCs w:val="28"/>
          <w:lang w:eastAsia="ru-RU"/>
        </w:rPr>
        <w:t>й заявке по указанному критерию;</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noProof/>
          <w:position w:val="-5"/>
          <w:sz w:val="28"/>
          <w:szCs w:val="28"/>
          <w:lang w:eastAsia="ru-RU"/>
        </w:rPr>
        <w:drawing>
          <wp:inline distT="0" distB="0" distL="0" distR="0">
            <wp:extent cx="248920" cy="87630"/>
            <wp:effectExtent l="19050" t="0" r="0" b="0"/>
            <wp:docPr id="11" name="Рисунок 13" descr="Описание: Описание: 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base_1_158532_32775"/>
                    <pic:cNvPicPr>
                      <a:picLocks noChangeArrowheads="1"/>
                    </pic:cNvPicPr>
                  </pic:nvPicPr>
                  <pic:blipFill>
                    <a:blip r:embed="rId25"/>
                    <a:srcRect/>
                    <a:stretch>
                      <a:fillRect/>
                    </a:stretch>
                  </pic:blipFill>
                  <pic:spPr bwMode="auto">
                    <a:xfrm>
                      <a:off x="0" y="0"/>
                      <a:ext cx="248920" cy="87630"/>
                    </a:xfrm>
                    <a:prstGeom prst="rect">
                      <a:avLst/>
                    </a:prstGeom>
                    <a:noFill/>
                    <a:ln w="9525">
                      <a:noFill/>
                      <a:miter lim="800000"/>
                      <a:headEnd/>
                      <a:tailEnd/>
                    </a:ln>
                  </pic:spPr>
                </pic:pic>
              </a:graphicData>
            </a:graphic>
          </wp:inline>
        </w:drawing>
      </w:r>
      <w:r w:rsidRPr="008A04EA">
        <w:rPr>
          <w:sz w:val="28"/>
          <w:szCs w:val="28"/>
          <w:lang w:eastAsia="ru-RU"/>
        </w:rPr>
        <w:t xml:space="preserve"> </w:t>
      </w:r>
      <w:r w:rsidRPr="003B64C3">
        <w:rPr>
          <w:sz w:val="28"/>
          <w:szCs w:val="28"/>
        </w:rPr>
        <w:t>–</w:t>
      </w:r>
      <w:r w:rsidRPr="008A04EA">
        <w:rPr>
          <w:sz w:val="28"/>
          <w:szCs w:val="28"/>
          <w:lang w:eastAsia="ru-RU"/>
        </w:rPr>
        <w:t xml:space="preserve">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8C5A53" w:rsidRPr="008A04EA" w:rsidRDefault="008C5A53" w:rsidP="008C5A53">
      <w:pPr>
        <w:widowControl w:val="0"/>
        <w:tabs>
          <w:tab w:val="left" w:pos="0"/>
        </w:tabs>
        <w:autoSpaceDE w:val="0"/>
        <w:autoSpaceDN w:val="0"/>
        <w:spacing w:after="0" w:line="240" w:lineRule="auto"/>
        <w:ind w:firstLine="709"/>
        <w:jc w:val="both"/>
        <w:rPr>
          <w:sz w:val="28"/>
          <w:szCs w:val="28"/>
          <w:lang w:eastAsia="ru-RU"/>
        </w:rPr>
      </w:pPr>
      <w:r w:rsidRPr="008A04EA">
        <w:rPr>
          <w:noProof/>
          <w:position w:val="-5"/>
          <w:sz w:val="28"/>
          <w:szCs w:val="28"/>
          <w:lang w:eastAsia="ru-RU"/>
        </w:rPr>
        <w:drawing>
          <wp:inline distT="0" distB="0" distL="0" distR="0">
            <wp:extent cx="248920" cy="87630"/>
            <wp:effectExtent l="19050" t="0" r="0" b="0"/>
            <wp:docPr id="12" name="Рисунок 12" descr="Описание: Описание: 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base_1_158532_32776"/>
                    <pic:cNvPicPr>
                      <a:picLocks noChangeArrowheads="1"/>
                    </pic:cNvPicPr>
                  </pic:nvPicPr>
                  <pic:blipFill>
                    <a:blip r:embed="rId26"/>
                    <a:srcRect/>
                    <a:stretch>
                      <a:fillRect/>
                    </a:stretch>
                  </pic:blipFill>
                  <pic:spPr bwMode="auto">
                    <a:xfrm>
                      <a:off x="0" y="0"/>
                      <a:ext cx="248920" cy="87630"/>
                    </a:xfrm>
                    <a:prstGeom prst="rect">
                      <a:avLst/>
                    </a:prstGeom>
                    <a:noFill/>
                    <a:ln w="9525">
                      <a:noFill/>
                      <a:miter lim="800000"/>
                      <a:headEnd/>
                      <a:tailEnd/>
                    </a:ln>
                  </pic:spPr>
                </pic:pic>
              </a:graphicData>
            </a:graphic>
          </wp:inline>
        </w:drawing>
      </w:r>
      <w:r w:rsidRPr="008A04EA">
        <w:rPr>
          <w:sz w:val="28"/>
          <w:szCs w:val="28"/>
          <w:lang w:eastAsia="ru-RU"/>
        </w:rPr>
        <w:t xml:space="preserve"> </w:t>
      </w:r>
      <w:r w:rsidRPr="003B64C3">
        <w:rPr>
          <w:sz w:val="28"/>
          <w:szCs w:val="28"/>
        </w:rPr>
        <w:t>–</w:t>
      </w:r>
      <w:r w:rsidRPr="008A04EA">
        <w:rPr>
          <w:sz w:val="28"/>
          <w:szCs w:val="28"/>
          <w:lang w:eastAsia="ru-RU"/>
        </w:rPr>
        <w:t xml:space="preserve">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8C5A53" w:rsidRPr="008A04EA" w:rsidRDefault="008C5A53" w:rsidP="008C5A53">
      <w:pPr>
        <w:widowControl w:val="0"/>
        <w:numPr>
          <w:ilvl w:val="0"/>
          <w:numId w:val="19"/>
        </w:numPr>
        <w:tabs>
          <w:tab w:val="clear" w:pos="720"/>
          <w:tab w:val="num" w:pos="0"/>
        </w:tabs>
        <w:autoSpaceDE w:val="0"/>
        <w:autoSpaceDN w:val="0"/>
        <w:spacing w:after="0" w:line="240" w:lineRule="auto"/>
        <w:ind w:left="0" w:firstLine="709"/>
        <w:jc w:val="both"/>
        <w:rPr>
          <w:sz w:val="28"/>
          <w:szCs w:val="28"/>
          <w:lang w:eastAsia="ru-RU"/>
        </w:rPr>
      </w:pPr>
      <w:r w:rsidRPr="003B64C3">
        <w:rPr>
          <w:sz w:val="28"/>
          <w:szCs w:val="28"/>
        </w:rPr>
        <w:t>–</w:t>
      </w:r>
      <w:r w:rsidRPr="008A04EA">
        <w:rPr>
          <w:sz w:val="28"/>
          <w:szCs w:val="28"/>
          <w:lang w:eastAsia="ru-RU"/>
        </w:rPr>
        <w:t xml:space="preserve"> предложение, содержащееся в i</w:t>
      </w:r>
      <w:r>
        <w:rPr>
          <w:sz w:val="28"/>
          <w:szCs w:val="28"/>
          <w:lang w:eastAsia="ru-RU"/>
        </w:rPr>
        <w:t>–</w:t>
      </w:r>
      <w:r w:rsidRPr="008A04EA">
        <w:rPr>
          <w:sz w:val="28"/>
          <w:szCs w:val="28"/>
          <w:lang w:eastAsia="ru-RU"/>
        </w:rPr>
        <w:t>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8C5A53" w:rsidRPr="008A04EA" w:rsidRDefault="008C5A53" w:rsidP="008C5A53">
      <w:pPr>
        <w:widowControl w:val="0"/>
        <w:tabs>
          <w:tab w:val="left" w:pos="0"/>
        </w:tabs>
        <w:autoSpaceDE w:val="0"/>
        <w:autoSpaceDN w:val="0"/>
        <w:spacing w:after="0" w:line="240" w:lineRule="auto"/>
        <w:ind w:firstLine="709"/>
        <w:jc w:val="both"/>
        <w:rPr>
          <w:szCs w:val="24"/>
          <w:lang w:eastAsia="ru-RU"/>
        </w:rPr>
      </w:pPr>
    </w:p>
    <w:bookmarkEnd w:id="251"/>
    <w:bookmarkEnd w:id="252"/>
    <w:bookmarkEnd w:id="253"/>
    <w:bookmarkEnd w:id="254"/>
    <w:bookmarkEnd w:id="255"/>
    <w:p w:rsidR="008F2C42" w:rsidRPr="008A04EA" w:rsidRDefault="008F2C42" w:rsidP="00D325A5">
      <w:pPr>
        <w:widowControl w:val="0"/>
        <w:tabs>
          <w:tab w:val="left" w:pos="0"/>
        </w:tabs>
        <w:autoSpaceDE w:val="0"/>
        <w:autoSpaceDN w:val="0"/>
        <w:spacing w:after="0" w:line="240" w:lineRule="auto"/>
        <w:ind w:firstLine="709"/>
        <w:jc w:val="both"/>
        <w:rPr>
          <w:szCs w:val="24"/>
          <w:lang w:eastAsia="ru-RU"/>
        </w:rPr>
      </w:pPr>
    </w:p>
    <w:p w:rsidR="008F2C42" w:rsidRPr="008A04EA" w:rsidRDefault="008F2C42" w:rsidP="00D325A5">
      <w:pPr>
        <w:spacing w:after="0" w:line="240" w:lineRule="auto"/>
        <w:ind w:firstLine="709"/>
        <w:jc w:val="both"/>
        <w:rPr>
          <w:szCs w:val="24"/>
          <w:lang w:eastAsia="ru-RU"/>
        </w:rPr>
        <w:sectPr w:rsidR="008F2C42" w:rsidRPr="008A04EA" w:rsidSect="002E1F14">
          <w:headerReference w:type="default" r:id="rId27"/>
          <w:footerReference w:type="default" r:id="rId28"/>
          <w:pgSz w:w="11905" w:h="16838"/>
          <w:pgMar w:top="1134" w:right="567" w:bottom="1134" w:left="1701" w:header="709" w:footer="709" w:gutter="0"/>
          <w:pgNumType w:start="1"/>
          <w:cols w:space="720"/>
          <w:titlePg/>
          <w:docGrid w:linePitch="326"/>
        </w:sectPr>
      </w:pPr>
    </w:p>
    <w:p w:rsidR="00A5133C" w:rsidRPr="00A5133C" w:rsidRDefault="00A5133C" w:rsidP="00A5133C">
      <w:pPr>
        <w:pStyle w:val="20"/>
        <w:spacing w:before="0" w:after="0"/>
        <w:jc w:val="right"/>
        <w:rPr>
          <w:b w:val="0"/>
          <w:bCs w:val="0"/>
          <w:sz w:val="24"/>
          <w:szCs w:val="24"/>
          <w:lang w:eastAsia="ru-RU"/>
        </w:rPr>
      </w:pPr>
      <w:bookmarkStart w:id="259" w:name="_Toc210653928"/>
      <w:bookmarkStart w:id="260" w:name="_Toc106785818"/>
      <w:bookmarkStart w:id="261" w:name="_Toc210653931"/>
      <w:r w:rsidRPr="00A5133C">
        <w:rPr>
          <w:b w:val="0"/>
          <w:bCs w:val="0"/>
          <w:sz w:val="24"/>
          <w:szCs w:val="24"/>
          <w:lang w:eastAsia="ru-RU"/>
        </w:rPr>
        <w:lastRenderedPageBreak/>
        <w:t>Приложение № 2</w:t>
      </w:r>
      <w:bookmarkEnd w:id="259"/>
    </w:p>
    <w:p w:rsidR="00A5133C" w:rsidRPr="00A5133C" w:rsidRDefault="00A5133C" w:rsidP="00A5133C">
      <w:pPr>
        <w:spacing w:after="0"/>
        <w:jc w:val="right"/>
        <w:rPr>
          <w:lang w:eastAsia="ru-RU"/>
        </w:rPr>
      </w:pPr>
      <w:r w:rsidRPr="00A5133C">
        <w:rPr>
          <w:lang w:eastAsia="ru-RU"/>
        </w:rPr>
        <w:t>к положению</w:t>
      </w:r>
    </w:p>
    <w:p w:rsidR="00A5133C" w:rsidRPr="00A5133C" w:rsidRDefault="00A5133C" w:rsidP="00A5133C">
      <w:pPr>
        <w:spacing w:after="0"/>
        <w:jc w:val="right"/>
        <w:rPr>
          <w:lang w:eastAsia="ru-RU"/>
        </w:rPr>
      </w:pPr>
      <w:r w:rsidRPr="00A5133C">
        <w:rPr>
          <w:lang w:eastAsia="ru-RU"/>
        </w:rPr>
        <w:t xml:space="preserve"> о закупке товаров, работ, услуг </w:t>
      </w:r>
    </w:p>
    <w:p w:rsidR="00A5133C" w:rsidRPr="00A5133C" w:rsidRDefault="00A5133C" w:rsidP="00A5133C">
      <w:pPr>
        <w:spacing w:after="0"/>
        <w:jc w:val="right"/>
        <w:rPr>
          <w:lang w:eastAsia="ru-RU"/>
        </w:rPr>
      </w:pPr>
      <w:r w:rsidRPr="00A5133C">
        <w:rPr>
          <w:lang w:eastAsia="ru-RU"/>
        </w:rPr>
        <w:t xml:space="preserve">Областного государственного </w:t>
      </w:r>
    </w:p>
    <w:p w:rsidR="00A5133C" w:rsidRPr="00A5133C" w:rsidRDefault="00A5133C" w:rsidP="00A5133C">
      <w:pPr>
        <w:spacing w:after="0"/>
        <w:jc w:val="right"/>
        <w:rPr>
          <w:lang w:eastAsia="ru-RU"/>
        </w:rPr>
      </w:pPr>
      <w:r w:rsidRPr="00A5133C">
        <w:rPr>
          <w:lang w:eastAsia="ru-RU"/>
        </w:rPr>
        <w:t xml:space="preserve">бюджетного учреждения </w:t>
      </w:r>
    </w:p>
    <w:p w:rsidR="00A5133C" w:rsidRPr="00A5133C" w:rsidRDefault="00A5133C" w:rsidP="00A5133C">
      <w:pPr>
        <w:spacing w:after="0"/>
        <w:jc w:val="right"/>
        <w:rPr>
          <w:lang w:eastAsia="ru-RU"/>
        </w:rPr>
      </w:pPr>
      <w:r w:rsidRPr="00A5133C">
        <w:rPr>
          <w:lang w:eastAsia="ru-RU"/>
        </w:rPr>
        <w:t xml:space="preserve">«Челябинская городская </w:t>
      </w:r>
    </w:p>
    <w:p w:rsidR="00A5133C" w:rsidRPr="00A5133C" w:rsidRDefault="00A5133C" w:rsidP="00A5133C">
      <w:pPr>
        <w:spacing w:after="0"/>
        <w:jc w:val="right"/>
        <w:rPr>
          <w:lang w:eastAsia="ru-RU"/>
        </w:rPr>
      </w:pPr>
      <w:r w:rsidRPr="00A5133C">
        <w:rPr>
          <w:lang w:eastAsia="ru-RU"/>
        </w:rPr>
        <w:t xml:space="preserve">ветеринарная  станция по борьбе </w:t>
      </w:r>
    </w:p>
    <w:p w:rsidR="00A5133C" w:rsidRPr="00A5133C" w:rsidRDefault="00A5133C" w:rsidP="00A5133C">
      <w:pPr>
        <w:spacing w:after="0"/>
        <w:jc w:val="right"/>
        <w:rPr>
          <w:lang w:eastAsia="ru-RU"/>
        </w:rPr>
      </w:pPr>
      <w:r w:rsidRPr="00A5133C">
        <w:rPr>
          <w:lang w:eastAsia="ru-RU"/>
        </w:rPr>
        <w:t>с болезнями животных»</w:t>
      </w:r>
    </w:p>
    <w:p w:rsidR="008F2C42" w:rsidRPr="00FF3A4C" w:rsidRDefault="008F2C42" w:rsidP="00433BCB">
      <w:pPr>
        <w:pStyle w:val="20"/>
        <w:rPr>
          <w:lang w:eastAsia="ru-RU"/>
        </w:rPr>
      </w:pPr>
      <w:r w:rsidRPr="00FF3A4C">
        <w:rPr>
          <w:lang w:eastAsia="ru-RU"/>
        </w:rPr>
        <w:t xml:space="preserve">РЕКОМЕНДУЕМАЯ ФОРМА </w:t>
      </w:r>
      <w:r w:rsidRPr="00433BCB">
        <w:t>ОБОСНОВАНИЯ</w:t>
      </w:r>
      <w:r w:rsidRPr="00FF3A4C">
        <w:rPr>
          <w:lang w:eastAsia="ru-RU"/>
        </w:rPr>
        <w:t xml:space="preserve">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bookmarkEnd w:id="260"/>
      <w:bookmarkEnd w:id="261"/>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Обоснование НМЦД/цены договора, заключаемого с единственным поставщиком (подрядчиком, исполнителем)</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(выбрать один из вариантов)</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_________________________________________________________________________________________</w:t>
      </w:r>
      <w:r w:rsidR="007963EA" w:rsidRPr="008A04EA">
        <w:rPr>
          <w:sz w:val="22"/>
          <w:lang w:eastAsia="ru-RU"/>
        </w:rPr>
        <w:t>__________________________</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(указывается предмет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
        <w:gridCol w:w="1576"/>
        <w:gridCol w:w="860"/>
        <w:gridCol w:w="826"/>
        <w:gridCol w:w="812"/>
        <w:gridCol w:w="1420"/>
        <w:gridCol w:w="1420"/>
        <w:gridCol w:w="1420"/>
        <w:gridCol w:w="1585"/>
        <w:gridCol w:w="1385"/>
        <w:gridCol w:w="1044"/>
        <w:gridCol w:w="1153"/>
      </w:tblGrid>
      <w:tr w:rsidR="008F2C42" w:rsidRPr="008A04EA" w:rsidTr="000A6630">
        <w:tc>
          <w:tcPr>
            <w:tcW w:w="0" w:type="auto"/>
            <w:gridSpan w:val="12"/>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r w:rsidRPr="008A04EA">
              <w:rPr>
                <w:sz w:val="22"/>
                <w:lang w:eastAsia="ru-RU"/>
              </w:rPr>
              <w:t>Используется метод сопоставимых рыночных цен (анализ рынка)</w:t>
            </w:r>
          </w:p>
        </w:tc>
      </w:tr>
      <w:tr w:rsidR="008F2C42" w:rsidRPr="008A04EA" w:rsidTr="000A6630">
        <w:tc>
          <w:tcPr>
            <w:tcW w:w="0" w:type="auto"/>
            <w:vMerge w:val="restar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right="-110" w:firstLine="709"/>
              <w:jc w:val="both"/>
              <w:rPr>
                <w:sz w:val="22"/>
              </w:rPr>
            </w:pPr>
            <w:r w:rsidRPr="008A04EA">
              <w:rPr>
                <w:sz w:val="22"/>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right="-110"/>
              <w:jc w:val="both"/>
              <w:rPr>
                <w:sz w:val="22"/>
              </w:rPr>
            </w:pPr>
            <w:r w:rsidRPr="008A04EA">
              <w:rPr>
                <w:sz w:val="22"/>
              </w:rPr>
              <w:t>Наименование каждой единицы товара, работы, услуги, основные характеристики объекта закупки</w:t>
            </w:r>
          </w:p>
        </w:tc>
        <w:tc>
          <w:tcPr>
            <w:tcW w:w="0" w:type="auto"/>
            <w:vMerge w:val="restar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right="-110"/>
              <w:jc w:val="both"/>
              <w:rPr>
                <w:sz w:val="22"/>
              </w:rPr>
            </w:pPr>
            <w:r w:rsidRPr="008A04EA">
              <w:rPr>
                <w:sz w:val="22"/>
              </w:rPr>
              <w:t>Ед.изм.</w:t>
            </w:r>
          </w:p>
        </w:tc>
        <w:tc>
          <w:tcPr>
            <w:tcW w:w="0" w:type="auto"/>
            <w:vMerge w:val="restar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right="-110"/>
              <w:jc w:val="both"/>
              <w:rPr>
                <w:sz w:val="22"/>
              </w:rPr>
            </w:pPr>
            <w:r w:rsidRPr="008A04EA">
              <w:rPr>
                <w:sz w:val="22"/>
              </w:rPr>
              <w:t>Кол</w:t>
            </w:r>
            <w:r w:rsidR="00D2550F">
              <w:rPr>
                <w:sz w:val="22"/>
              </w:rPr>
              <w:t>–</w:t>
            </w:r>
            <w:r w:rsidRPr="008A04EA">
              <w:rPr>
                <w:sz w:val="22"/>
              </w:rPr>
              <w:t>во в ед.изм.</w:t>
            </w:r>
          </w:p>
        </w:tc>
        <w:tc>
          <w:tcPr>
            <w:tcW w:w="0" w:type="auto"/>
            <w:vMerge w:val="restar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right="-110"/>
              <w:jc w:val="both"/>
              <w:rPr>
                <w:sz w:val="22"/>
              </w:rPr>
            </w:pPr>
            <w:r w:rsidRPr="008A04EA">
              <w:rPr>
                <w:sz w:val="22"/>
              </w:rPr>
              <w:t>Ставка НДС, %</w:t>
            </w:r>
          </w:p>
        </w:tc>
        <w:tc>
          <w:tcPr>
            <w:tcW w:w="0" w:type="auto"/>
            <w:gridSpan w:val="4"/>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right="-110"/>
              <w:jc w:val="both"/>
              <w:rPr>
                <w:sz w:val="22"/>
              </w:rPr>
            </w:pPr>
            <w:r w:rsidRPr="008A04EA">
              <w:rPr>
                <w:sz w:val="22"/>
              </w:rPr>
              <w:t>Информация о рыночных ценах за ед. изм., руб. с НДС</w:t>
            </w:r>
          </w:p>
        </w:tc>
        <w:tc>
          <w:tcPr>
            <w:tcW w:w="0" w:type="auto"/>
            <w:vMerge w:val="restart"/>
            <w:tcBorders>
              <w:top w:val="single" w:sz="4" w:space="0" w:color="auto"/>
              <w:left w:val="single" w:sz="4" w:space="0" w:color="auto"/>
              <w:right w:val="single" w:sz="4" w:space="0" w:color="auto"/>
            </w:tcBorders>
          </w:tcPr>
          <w:p w:rsidR="008F2C42" w:rsidRPr="008A04EA" w:rsidRDefault="008F2C42" w:rsidP="003B64C3">
            <w:pPr>
              <w:spacing w:after="0" w:line="240" w:lineRule="auto"/>
              <w:ind w:right="-110"/>
              <w:jc w:val="both"/>
              <w:rPr>
                <w:sz w:val="22"/>
              </w:rPr>
            </w:pPr>
            <w:r w:rsidRPr="008A04EA">
              <w:rPr>
                <w:sz w:val="22"/>
              </w:rPr>
              <w:t>Рассчитанная цена за ед. изм, руб с НДС</w:t>
            </w:r>
          </w:p>
        </w:tc>
        <w:tc>
          <w:tcPr>
            <w:tcW w:w="0" w:type="auto"/>
            <w:vMerge w:val="restar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right="-110"/>
              <w:jc w:val="both"/>
              <w:rPr>
                <w:sz w:val="22"/>
              </w:rPr>
            </w:pPr>
            <w:r w:rsidRPr="008A04EA">
              <w:rPr>
                <w:sz w:val="22"/>
              </w:rPr>
              <w:t>Принятая цена за ед.изм., руб с НДС*</w:t>
            </w:r>
          </w:p>
        </w:tc>
        <w:tc>
          <w:tcPr>
            <w:tcW w:w="0" w:type="auto"/>
            <w:vMerge w:val="restar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right="-110"/>
              <w:jc w:val="both"/>
              <w:rPr>
                <w:sz w:val="22"/>
              </w:rPr>
            </w:pPr>
            <w:r w:rsidRPr="008A04EA">
              <w:rPr>
                <w:sz w:val="22"/>
              </w:rPr>
              <w:t>Общая стоимость, руб. с НДС</w:t>
            </w:r>
          </w:p>
        </w:tc>
      </w:tr>
      <w:tr w:rsidR="008F2C42" w:rsidRPr="008A04EA" w:rsidTr="000A6630">
        <w:tc>
          <w:tcPr>
            <w:tcW w:w="0" w:type="auto"/>
            <w:vMerge/>
            <w:tcBorders>
              <w:top w:val="single" w:sz="4" w:space="0" w:color="auto"/>
              <w:left w:val="single" w:sz="4" w:space="0" w:color="auto"/>
              <w:bottom w:val="single" w:sz="4" w:space="0" w:color="auto"/>
              <w:right w:val="single" w:sz="4" w:space="0" w:color="auto"/>
            </w:tcBorders>
            <w:vAlign w:val="center"/>
            <w:hideMark/>
          </w:tcPr>
          <w:p w:rsidR="008F2C42" w:rsidRPr="008A04EA" w:rsidRDefault="008F2C42" w:rsidP="00D325A5">
            <w:pPr>
              <w:spacing w:after="0" w:line="240" w:lineRule="auto"/>
              <w:ind w:firstLine="709"/>
              <w:jc w:val="both"/>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C42" w:rsidRPr="008A04EA" w:rsidRDefault="008F2C42" w:rsidP="00D325A5">
            <w:pPr>
              <w:spacing w:after="0" w:line="240" w:lineRule="auto"/>
              <w:ind w:firstLine="709"/>
              <w:jc w:val="both"/>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C42" w:rsidRPr="008A04EA" w:rsidRDefault="008F2C42" w:rsidP="00D325A5">
            <w:pPr>
              <w:spacing w:after="0" w:line="240" w:lineRule="auto"/>
              <w:ind w:firstLine="709"/>
              <w:jc w:val="both"/>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C42" w:rsidRPr="008A04EA" w:rsidRDefault="008F2C42" w:rsidP="00D325A5">
            <w:pPr>
              <w:spacing w:after="0" w:line="240" w:lineRule="auto"/>
              <w:ind w:firstLine="709"/>
              <w:jc w:val="both"/>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C42" w:rsidRPr="008A04EA" w:rsidRDefault="008F2C42" w:rsidP="00D325A5">
            <w:pPr>
              <w:spacing w:after="0" w:line="240" w:lineRule="auto"/>
              <w:ind w:firstLine="709"/>
              <w:jc w:val="both"/>
              <w:rPr>
                <w:sz w:val="22"/>
              </w:rPr>
            </w:pP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предложение №__________</w:t>
            </w:r>
          </w:p>
          <w:p w:rsidR="008F2C42" w:rsidRPr="008A04EA" w:rsidRDefault="008F2C42" w:rsidP="003B64C3">
            <w:pPr>
              <w:spacing w:after="0" w:line="240" w:lineRule="auto"/>
              <w:jc w:val="both"/>
              <w:rPr>
                <w:sz w:val="22"/>
              </w:rPr>
            </w:pPr>
            <w:r w:rsidRPr="008A04EA">
              <w:rPr>
                <w:sz w:val="22"/>
              </w:rPr>
              <w:t>от __________</w:t>
            </w:r>
          </w:p>
          <w:p w:rsidR="008F2C42" w:rsidRPr="008A04EA" w:rsidRDefault="008F2C42" w:rsidP="003B64C3">
            <w:pPr>
              <w:spacing w:after="0" w:line="240" w:lineRule="auto"/>
              <w:jc w:val="both"/>
              <w:rPr>
                <w:sz w:val="22"/>
              </w:rPr>
            </w:pP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предложение №__________</w:t>
            </w:r>
          </w:p>
          <w:p w:rsidR="008F2C42" w:rsidRPr="008A04EA" w:rsidRDefault="008F2C42" w:rsidP="003B64C3">
            <w:pPr>
              <w:spacing w:after="0" w:line="240" w:lineRule="auto"/>
              <w:jc w:val="both"/>
              <w:rPr>
                <w:sz w:val="22"/>
              </w:rPr>
            </w:pPr>
            <w:r w:rsidRPr="008A04EA">
              <w:rPr>
                <w:sz w:val="22"/>
              </w:rPr>
              <w:t>от __________</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предложение №__________</w:t>
            </w:r>
          </w:p>
          <w:p w:rsidR="008F2C42" w:rsidRPr="008A04EA" w:rsidRDefault="008F2C42" w:rsidP="003B64C3">
            <w:pPr>
              <w:spacing w:after="0" w:line="240" w:lineRule="auto"/>
              <w:jc w:val="both"/>
              <w:rPr>
                <w:sz w:val="22"/>
              </w:rPr>
            </w:pPr>
            <w:r w:rsidRPr="008A04EA">
              <w:rPr>
                <w:sz w:val="22"/>
              </w:rPr>
              <w:t>от __________</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w:t>
            </w:r>
          </w:p>
          <w:p w:rsidR="008F2C42" w:rsidRPr="008A04EA" w:rsidRDefault="008F2C42" w:rsidP="003B64C3">
            <w:pPr>
              <w:spacing w:after="0" w:line="240" w:lineRule="auto"/>
              <w:jc w:val="both"/>
              <w:rPr>
                <w:sz w:val="22"/>
              </w:rPr>
            </w:pPr>
            <w:r w:rsidRPr="008A04EA">
              <w:rPr>
                <w:sz w:val="22"/>
              </w:rPr>
              <w:t>[</w:t>
            </w:r>
            <w:r w:rsidRPr="008A04EA">
              <w:rPr>
                <w:i/>
                <w:sz w:val="22"/>
              </w:rPr>
              <w:t>приводятся все использованные источники информации</w:t>
            </w:r>
            <w:r w:rsidRPr="008A04EA">
              <w:rPr>
                <w:sz w:val="22"/>
              </w:rPr>
              <w:t>]</w:t>
            </w:r>
          </w:p>
        </w:tc>
        <w:tc>
          <w:tcPr>
            <w:tcW w:w="0" w:type="auto"/>
            <w:vMerge/>
            <w:tcBorders>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C42" w:rsidRPr="008A04EA" w:rsidRDefault="008F2C42" w:rsidP="00D325A5">
            <w:pPr>
              <w:spacing w:after="0" w:line="240" w:lineRule="auto"/>
              <w:ind w:firstLine="709"/>
              <w:jc w:val="both"/>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2C42" w:rsidRPr="008A04EA" w:rsidRDefault="008F2C42" w:rsidP="00D325A5">
            <w:pPr>
              <w:spacing w:after="0" w:line="240" w:lineRule="auto"/>
              <w:ind w:firstLine="709"/>
              <w:jc w:val="both"/>
              <w:rPr>
                <w:sz w:val="22"/>
              </w:rPr>
            </w:pPr>
          </w:p>
        </w:tc>
      </w:tr>
      <w:tr w:rsidR="008F2C42" w:rsidRPr="008A04EA" w:rsidTr="000A6630">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1</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2</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3</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4</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5</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6</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7</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8</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9</w:t>
            </w: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r w:rsidRPr="008A04EA">
              <w:rPr>
                <w:sz w:val="22"/>
              </w:rPr>
              <w:t>10</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11</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sz w:val="22"/>
              </w:rPr>
            </w:pPr>
            <w:r w:rsidRPr="008A04EA">
              <w:rPr>
                <w:sz w:val="22"/>
              </w:rPr>
              <w:t>12</w:t>
            </w:r>
          </w:p>
        </w:tc>
      </w:tr>
      <w:tr w:rsidR="008F2C42" w:rsidRPr="008A04EA" w:rsidTr="000A6630">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1.</w:t>
            </w: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r>
      <w:tr w:rsidR="008F2C42" w:rsidRPr="008A04EA" w:rsidTr="000A6630">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sz w:val="22"/>
              </w:rPr>
            </w:pPr>
          </w:p>
        </w:tc>
      </w:tr>
      <w:tr w:rsidR="008F2C42" w:rsidRPr="008A04EA" w:rsidTr="000A6630">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b/>
                <w:sz w:val="22"/>
              </w:rPr>
            </w:pP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b/>
                <w:sz w:val="22"/>
              </w:rPr>
            </w:pPr>
            <w:r w:rsidRPr="008A04EA">
              <w:rPr>
                <w:b/>
                <w:sz w:val="22"/>
              </w:rPr>
              <w:t>ИТОГО</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b/>
                <w:sz w:val="22"/>
              </w:rPr>
            </w:pPr>
            <w:r w:rsidRPr="008A04EA">
              <w:rPr>
                <w:b/>
                <w:sz w:val="22"/>
              </w:rPr>
              <w:t>х</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b/>
                <w:sz w:val="22"/>
              </w:rPr>
            </w:pPr>
            <w:r w:rsidRPr="008A04EA">
              <w:rPr>
                <w:b/>
                <w:sz w:val="22"/>
              </w:rPr>
              <w:t>х</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b/>
                <w:sz w:val="22"/>
              </w:rPr>
            </w:pPr>
            <w:r w:rsidRPr="008A04EA">
              <w:rPr>
                <w:b/>
                <w:sz w:val="22"/>
              </w:rPr>
              <w:t>х</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b/>
                <w:sz w:val="22"/>
              </w:rPr>
            </w:pPr>
            <w:r w:rsidRPr="008A04EA">
              <w:rPr>
                <w:b/>
                <w:sz w:val="22"/>
              </w:rPr>
              <w:t>х</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b/>
                <w:sz w:val="22"/>
              </w:rPr>
            </w:pPr>
            <w:r w:rsidRPr="008A04EA">
              <w:rPr>
                <w:b/>
                <w:sz w:val="22"/>
              </w:rPr>
              <w:t>х</w:t>
            </w: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b/>
                <w:sz w:val="22"/>
              </w:rPr>
            </w:pPr>
            <w:r w:rsidRPr="008A04EA">
              <w:rPr>
                <w:b/>
                <w:sz w:val="22"/>
              </w:rPr>
              <w:t>х</w:t>
            </w: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b/>
                <w:sz w:val="22"/>
              </w:rPr>
            </w:pP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b/>
                <w:sz w:val="22"/>
              </w:rPr>
            </w:pPr>
          </w:p>
        </w:tc>
        <w:tc>
          <w:tcPr>
            <w:tcW w:w="0" w:type="auto"/>
            <w:tcBorders>
              <w:top w:val="single" w:sz="4" w:space="0" w:color="auto"/>
              <w:left w:val="single" w:sz="4" w:space="0" w:color="auto"/>
              <w:bottom w:val="single" w:sz="4" w:space="0" w:color="auto"/>
              <w:right w:val="single" w:sz="4" w:space="0" w:color="auto"/>
            </w:tcBorders>
            <w:hideMark/>
          </w:tcPr>
          <w:p w:rsidR="008F2C42" w:rsidRPr="008A04EA" w:rsidRDefault="008F2C42" w:rsidP="00FF3A4C">
            <w:pPr>
              <w:spacing w:after="0" w:line="240" w:lineRule="auto"/>
              <w:jc w:val="center"/>
              <w:rPr>
                <w:b/>
                <w:sz w:val="22"/>
              </w:rPr>
            </w:pPr>
            <w:r w:rsidRPr="008A04EA">
              <w:rPr>
                <w:b/>
                <w:sz w:val="22"/>
              </w:rPr>
              <w:t>х</w:t>
            </w:r>
          </w:p>
        </w:tc>
        <w:tc>
          <w:tcPr>
            <w:tcW w:w="0" w:type="auto"/>
            <w:tcBorders>
              <w:top w:val="single" w:sz="4" w:space="0" w:color="auto"/>
              <w:left w:val="single" w:sz="4" w:space="0" w:color="auto"/>
              <w:bottom w:val="single" w:sz="4" w:space="0" w:color="auto"/>
              <w:right w:val="single" w:sz="4" w:space="0" w:color="auto"/>
            </w:tcBorders>
          </w:tcPr>
          <w:p w:rsidR="008F2C42" w:rsidRPr="008A04EA" w:rsidRDefault="008F2C42" w:rsidP="00FF3A4C">
            <w:pPr>
              <w:spacing w:after="0" w:line="240" w:lineRule="auto"/>
              <w:jc w:val="center"/>
              <w:rPr>
                <w:b/>
                <w:sz w:val="22"/>
              </w:rPr>
            </w:pPr>
          </w:p>
        </w:tc>
      </w:tr>
    </w:tbl>
    <w:p w:rsidR="008F2C42" w:rsidRPr="008A04EA" w:rsidRDefault="008F2C42" w:rsidP="00D325A5">
      <w:pPr>
        <w:spacing w:after="0" w:line="240" w:lineRule="auto"/>
        <w:ind w:firstLine="709"/>
        <w:jc w:val="both"/>
        <w:rPr>
          <w:rFonts w:eastAsia="Times New Roman"/>
          <w:sz w:val="22"/>
          <w:lang w:eastAsia="ru-RU"/>
        </w:rPr>
      </w:pPr>
      <w:r w:rsidRPr="008A04EA">
        <w:rPr>
          <w:sz w:val="22"/>
          <w:lang w:eastAsia="ru-RU"/>
        </w:rPr>
        <w:lastRenderedPageBreak/>
        <w:t>*</w:t>
      </w:r>
      <w:r w:rsidRPr="008A04EA">
        <w:rPr>
          <w:rFonts w:eastAsia="Times New Roman"/>
          <w:sz w:val="22"/>
          <w:lang w:eastAsia="ru-RU"/>
        </w:rPr>
        <w:t>в соответствии с пунктом 25.2 Положения о закупке Заказчиком принято решение снизить цену за единицу товара, работы, услуги исходя из имеющегося объема финансового обеспечения.</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Итого НМЦД/цена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Ответственное должностное лицо:</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_________________________________</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(должность)</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____________/____________________/</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(подпись/расшифровка подписи)</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«__» ______________ 20__ г. </w:t>
      </w:r>
    </w:p>
    <w:p w:rsidR="00A5133C" w:rsidRPr="00A5133C" w:rsidRDefault="008F2C42" w:rsidP="00A5133C">
      <w:pPr>
        <w:pStyle w:val="20"/>
        <w:spacing w:before="0" w:after="0"/>
        <w:jc w:val="right"/>
        <w:rPr>
          <w:b w:val="0"/>
          <w:bCs w:val="0"/>
          <w:sz w:val="24"/>
          <w:szCs w:val="24"/>
          <w:lang w:eastAsia="ru-RU"/>
        </w:rPr>
      </w:pPr>
      <w:r w:rsidRPr="001E770F">
        <w:rPr>
          <w:b w:val="0"/>
          <w:bCs w:val="0"/>
          <w:sz w:val="24"/>
          <w:szCs w:val="24"/>
          <w:lang w:eastAsia="ru-RU"/>
        </w:rPr>
        <w:br w:type="page"/>
      </w:r>
      <w:bookmarkStart w:id="262" w:name="_Toc106785819"/>
      <w:r w:rsidR="00A5133C" w:rsidRPr="00A5133C">
        <w:rPr>
          <w:b w:val="0"/>
          <w:bCs w:val="0"/>
          <w:sz w:val="24"/>
          <w:szCs w:val="24"/>
          <w:lang w:eastAsia="ru-RU"/>
        </w:rPr>
        <w:lastRenderedPageBreak/>
        <w:t xml:space="preserve">Приложение № </w:t>
      </w:r>
      <w:r w:rsidR="00A5133C">
        <w:rPr>
          <w:b w:val="0"/>
          <w:bCs w:val="0"/>
          <w:sz w:val="24"/>
          <w:szCs w:val="24"/>
          <w:lang w:eastAsia="ru-RU"/>
        </w:rPr>
        <w:t>3</w:t>
      </w:r>
    </w:p>
    <w:p w:rsidR="00A5133C" w:rsidRPr="00A5133C" w:rsidRDefault="00A5133C" w:rsidP="00A5133C">
      <w:pPr>
        <w:spacing w:after="0"/>
        <w:jc w:val="right"/>
        <w:rPr>
          <w:lang w:eastAsia="ru-RU"/>
        </w:rPr>
      </w:pPr>
      <w:r w:rsidRPr="00A5133C">
        <w:rPr>
          <w:lang w:eastAsia="ru-RU"/>
        </w:rPr>
        <w:t>к положению</w:t>
      </w:r>
    </w:p>
    <w:p w:rsidR="00A5133C" w:rsidRPr="00A5133C" w:rsidRDefault="00A5133C" w:rsidP="00A5133C">
      <w:pPr>
        <w:spacing w:after="0"/>
        <w:jc w:val="right"/>
        <w:rPr>
          <w:lang w:eastAsia="ru-RU"/>
        </w:rPr>
      </w:pPr>
      <w:r w:rsidRPr="00A5133C">
        <w:rPr>
          <w:lang w:eastAsia="ru-RU"/>
        </w:rPr>
        <w:t xml:space="preserve"> о закупке товаров, работ, услуг </w:t>
      </w:r>
    </w:p>
    <w:p w:rsidR="00A5133C" w:rsidRPr="00A5133C" w:rsidRDefault="00A5133C" w:rsidP="00A5133C">
      <w:pPr>
        <w:spacing w:after="0"/>
        <w:jc w:val="right"/>
        <w:rPr>
          <w:lang w:eastAsia="ru-RU"/>
        </w:rPr>
      </w:pPr>
      <w:r w:rsidRPr="00A5133C">
        <w:rPr>
          <w:lang w:eastAsia="ru-RU"/>
        </w:rPr>
        <w:t xml:space="preserve">Областного государственного </w:t>
      </w:r>
    </w:p>
    <w:p w:rsidR="00A5133C" w:rsidRPr="00A5133C" w:rsidRDefault="00A5133C" w:rsidP="00A5133C">
      <w:pPr>
        <w:spacing w:after="0"/>
        <w:jc w:val="right"/>
        <w:rPr>
          <w:lang w:eastAsia="ru-RU"/>
        </w:rPr>
      </w:pPr>
      <w:r w:rsidRPr="00A5133C">
        <w:rPr>
          <w:lang w:eastAsia="ru-RU"/>
        </w:rPr>
        <w:t xml:space="preserve">бюджетного учреждения </w:t>
      </w:r>
    </w:p>
    <w:p w:rsidR="00A5133C" w:rsidRPr="00A5133C" w:rsidRDefault="00A5133C" w:rsidP="00A5133C">
      <w:pPr>
        <w:spacing w:after="0"/>
        <w:jc w:val="right"/>
        <w:rPr>
          <w:lang w:eastAsia="ru-RU"/>
        </w:rPr>
      </w:pPr>
      <w:r w:rsidRPr="00A5133C">
        <w:rPr>
          <w:lang w:eastAsia="ru-RU"/>
        </w:rPr>
        <w:t xml:space="preserve">«Челябинская городская </w:t>
      </w:r>
    </w:p>
    <w:p w:rsidR="00A5133C" w:rsidRPr="00A5133C" w:rsidRDefault="00A5133C" w:rsidP="00A5133C">
      <w:pPr>
        <w:spacing w:after="0"/>
        <w:jc w:val="right"/>
        <w:rPr>
          <w:lang w:eastAsia="ru-RU"/>
        </w:rPr>
      </w:pPr>
      <w:r w:rsidRPr="00A5133C">
        <w:rPr>
          <w:lang w:eastAsia="ru-RU"/>
        </w:rPr>
        <w:t xml:space="preserve">ветеринарная  станция по борьбе </w:t>
      </w:r>
    </w:p>
    <w:p w:rsidR="00A5133C" w:rsidRPr="00A5133C" w:rsidRDefault="00A5133C" w:rsidP="00A5133C">
      <w:pPr>
        <w:spacing w:after="0"/>
        <w:jc w:val="right"/>
        <w:rPr>
          <w:lang w:eastAsia="ru-RU"/>
        </w:rPr>
      </w:pPr>
      <w:r w:rsidRPr="00A5133C">
        <w:rPr>
          <w:lang w:eastAsia="ru-RU"/>
        </w:rPr>
        <w:t>с болезнями животных»</w:t>
      </w:r>
    </w:p>
    <w:p w:rsidR="00757A67" w:rsidRPr="00757A67" w:rsidRDefault="00757A67" w:rsidP="00A5133C">
      <w:pPr>
        <w:pStyle w:val="20"/>
        <w:spacing w:before="0" w:after="0"/>
        <w:jc w:val="right"/>
        <w:rPr>
          <w:lang w:eastAsia="ru-RU"/>
        </w:rPr>
      </w:pPr>
    </w:p>
    <w:p w:rsidR="00FF6AF6" w:rsidRPr="00FF6AF6" w:rsidRDefault="00FF6AF6" w:rsidP="00FF6AF6">
      <w:pPr>
        <w:pStyle w:val="20"/>
        <w:spacing w:before="0" w:after="0" w:line="240" w:lineRule="auto"/>
        <w:ind w:firstLine="709"/>
        <w:jc w:val="right"/>
        <w:rPr>
          <w:b w:val="0"/>
          <w:szCs w:val="22"/>
          <w:lang w:eastAsia="ru-RU"/>
        </w:rPr>
      </w:pPr>
      <w:r w:rsidRPr="00FF6AF6">
        <w:rPr>
          <w:b w:val="0"/>
          <w:szCs w:val="22"/>
          <w:lang w:eastAsia="ru-RU"/>
        </w:rPr>
        <w:t xml:space="preserve"> </w:t>
      </w:r>
    </w:p>
    <w:p w:rsidR="008F2C42" w:rsidRPr="008A04EA" w:rsidRDefault="008F2C42" w:rsidP="00433BCB">
      <w:pPr>
        <w:pStyle w:val="20"/>
        <w:rPr>
          <w:sz w:val="22"/>
          <w:lang w:eastAsia="ru-RU"/>
        </w:rPr>
      </w:pPr>
      <w:bookmarkStart w:id="263" w:name="_Toc210653933"/>
      <w:r w:rsidRPr="00FF3A4C">
        <w:rPr>
          <w:lang w:eastAsia="ru-RU"/>
        </w:rPr>
        <w:t xml:space="preserve">РЕКОМЕНДУЕМАЯ ФОРМА </w:t>
      </w:r>
      <w:r w:rsidRPr="00433BCB">
        <w:t>ОБОСНОВАНИЯ</w:t>
      </w:r>
      <w:r w:rsidRPr="00FF3A4C">
        <w:rPr>
          <w:lang w:eastAsia="ru-RU"/>
        </w:rPr>
        <w:t xml:space="preserve">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bookmarkEnd w:id="262"/>
      <w:bookmarkEnd w:id="263"/>
    </w:p>
    <w:p w:rsidR="008F2C42" w:rsidRPr="008A04EA" w:rsidRDefault="00220ED0" w:rsidP="00D325A5">
      <w:pPr>
        <w:widowControl w:val="0"/>
        <w:tabs>
          <w:tab w:val="left" w:pos="0"/>
        </w:tabs>
        <w:autoSpaceDE w:val="0"/>
        <w:autoSpaceDN w:val="0"/>
        <w:spacing w:after="0" w:line="240" w:lineRule="auto"/>
        <w:ind w:firstLine="709"/>
        <w:jc w:val="both"/>
        <w:rPr>
          <w:sz w:val="22"/>
          <w:lang w:eastAsia="ru-RU"/>
        </w:rPr>
      </w:pPr>
      <w:r>
        <w:rPr>
          <w:sz w:val="22"/>
          <w:lang w:eastAsia="ru-RU"/>
        </w:rPr>
        <w:t>Обоснование НМЦД</w:t>
      </w:r>
      <w:r w:rsidR="008F2C42" w:rsidRPr="008A04EA">
        <w:rPr>
          <w:sz w:val="22"/>
          <w:lang w:eastAsia="ru-RU"/>
        </w:rPr>
        <w:t>/цены договора, заключаемого с единственным поставщиком (подрядчиком, исполнителем)</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(выбрать один из вариантов)</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2040"/>
        <w:gridCol w:w="1902"/>
        <w:gridCol w:w="1905"/>
        <w:gridCol w:w="1888"/>
        <w:gridCol w:w="1966"/>
        <w:gridCol w:w="1963"/>
        <w:gridCol w:w="1685"/>
      </w:tblGrid>
      <w:tr w:rsidR="008F2C42" w:rsidRPr="008A04EA" w:rsidTr="006A39C8">
        <w:tc>
          <w:tcPr>
            <w:tcW w:w="5000" w:type="pct"/>
            <w:gridSpan w:val="8"/>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r w:rsidRPr="008A04EA">
              <w:rPr>
                <w:sz w:val="22"/>
                <w:lang w:eastAsia="ru-RU"/>
              </w:rPr>
              <w:t>Используется нормативный метод</w:t>
            </w:r>
          </w:p>
        </w:tc>
      </w:tr>
      <w:tr w:rsidR="008F2C42" w:rsidRPr="008A04EA" w:rsidTr="006A39C8">
        <w:tc>
          <w:tcPr>
            <w:tcW w:w="193"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 п/п</w:t>
            </w:r>
          </w:p>
        </w:tc>
        <w:tc>
          <w:tcPr>
            <w:tcW w:w="733"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hanging="2"/>
              <w:jc w:val="both"/>
              <w:rPr>
                <w:sz w:val="22"/>
              </w:rPr>
            </w:pPr>
            <w:r w:rsidRPr="008A04EA">
              <w:rPr>
                <w:sz w:val="22"/>
              </w:rPr>
              <w:t>Наименование каждой единицы товара, работы, услуги, основные характеристики объекта закупки</w:t>
            </w:r>
          </w:p>
        </w:tc>
        <w:tc>
          <w:tcPr>
            <w:tcW w:w="685"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hanging="2"/>
              <w:jc w:val="both"/>
              <w:rPr>
                <w:sz w:val="22"/>
              </w:rPr>
            </w:pPr>
            <w:r w:rsidRPr="008A04EA">
              <w:rPr>
                <w:sz w:val="22"/>
              </w:rPr>
              <w:t>Ед.изм.</w:t>
            </w:r>
          </w:p>
        </w:tc>
        <w:tc>
          <w:tcPr>
            <w:tcW w:w="686"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hanging="2"/>
              <w:jc w:val="both"/>
              <w:rPr>
                <w:sz w:val="22"/>
              </w:rPr>
            </w:pPr>
            <w:r w:rsidRPr="008A04EA">
              <w:rPr>
                <w:sz w:val="22"/>
              </w:rPr>
              <w:t>Кол</w:t>
            </w:r>
            <w:r w:rsidR="00D2550F">
              <w:rPr>
                <w:sz w:val="22"/>
              </w:rPr>
              <w:t>–</w:t>
            </w:r>
            <w:r w:rsidRPr="008A04EA">
              <w:rPr>
                <w:sz w:val="22"/>
              </w:rPr>
              <w:t>во в ед.изм.</w:t>
            </w:r>
          </w:p>
        </w:tc>
        <w:tc>
          <w:tcPr>
            <w:tcW w:w="680"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hanging="2"/>
              <w:jc w:val="both"/>
              <w:rPr>
                <w:sz w:val="22"/>
              </w:rPr>
            </w:pPr>
            <w:r w:rsidRPr="008A04EA">
              <w:rPr>
                <w:sz w:val="22"/>
              </w:rPr>
              <w:t>Ставка НДС, %</w:t>
            </w:r>
          </w:p>
        </w:tc>
        <w:tc>
          <w:tcPr>
            <w:tcW w:w="707"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hanging="2"/>
              <w:jc w:val="both"/>
              <w:rPr>
                <w:sz w:val="22"/>
              </w:rPr>
            </w:pPr>
            <w:r w:rsidRPr="008A04EA">
              <w:rPr>
                <w:sz w:val="22"/>
              </w:rPr>
              <w:t>Величина норматива за ед.изм.</w:t>
            </w:r>
          </w:p>
        </w:tc>
        <w:tc>
          <w:tcPr>
            <w:tcW w:w="706"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hanging="2"/>
              <w:jc w:val="both"/>
              <w:rPr>
                <w:sz w:val="22"/>
              </w:rPr>
            </w:pPr>
            <w:r w:rsidRPr="008A04EA">
              <w:rPr>
                <w:sz w:val="22"/>
              </w:rPr>
              <w:t>Источник информации о цене</w:t>
            </w:r>
          </w:p>
        </w:tc>
        <w:tc>
          <w:tcPr>
            <w:tcW w:w="61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ind w:hanging="2"/>
              <w:jc w:val="both"/>
              <w:rPr>
                <w:sz w:val="22"/>
              </w:rPr>
            </w:pPr>
            <w:r w:rsidRPr="008A04EA">
              <w:rPr>
                <w:sz w:val="22"/>
              </w:rPr>
              <w:t>Общая стоимость, руб. с НДС</w:t>
            </w:r>
          </w:p>
        </w:tc>
      </w:tr>
      <w:tr w:rsidR="008F2C42" w:rsidRPr="008A04EA" w:rsidTr="006A39C8">
        <w:tc>
          <w:tcPr>
            <w:tcW w:w="193"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1</w:t>
            </w:r>
          </w:p>
        </w:tc>
        <w:tc>
          <w:tcPr>
            <w:tcW w:w="733"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2</w:t>
            </w:r>
          </w:p>
        </w:tc>
        <w:tc>
          <w:tcPr>
            <w:tcW w:w="685"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3</w:t>
            </w:r>
          </w:p>
        </w:tc>
        <w:tc>
          <w:tcPr>
            <w:tcW w:w="686"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4</w:t>
            </w:r>
          </w:p>
        </w:tc>
        <w:tc>
          <w:tcPr>
            <w:tcW w:w="680"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5</w:t>
            </w:r>
          </w:p>
        </w:tc>
        <w:tc>
          <w:tcPr>
            <w:tcW w:w="707"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6</w:t>
            </w:r>
          </w:p>
        </w:tc>
        <w:tc>
          <w:tcPr>
            <w:tcW w:w="706"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7</w:t>
            </w:r>
          </w:p>
        </w:tc>
        <w:tc>
          <w:tcPr>
            <w:tcW w:w="61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8</w:t>
            </w:r>
          </w:p>
        </w:tc>
      </w:tr>
      <w:tr w:rsidR="008F2C42" w:rsidRPr="008A04EA" w:rsidTr="006A39C8">
        <w:tc>
          <w:tcPr>
            <w:tcW w:w="193"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1.</w:t>
            </w:r>
          </w:p>
        </w:tc>
        <w:tc>
          <w:tcPr>
            <w:tcW w:w="733"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5"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0"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7"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r>
      <w:tr w:rsidR="008F2C42" w:rsidRPr="008A04EA" w:rsidTr="006A39C8">
        <w:tc>
          <w:tcPr>
            <w:tcW w:w="193"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2.</w:t>
            </w:r>
          </w:p>
        </w:tc>
        <w:tc>
          <w:tcPr>
            <w:tcW w:w="733"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5"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0"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7"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r>
      <w:tr w:rsidR="008F2C42" w:rsidRPr="008A04EA" w:rsidTr="006A39C8">
        <w:tc>
          <w:tcPr>
            <w:tcW w:w="193"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3.</w:t>
            </w:r>
          </w:p>
        </w:tc>
        <w:tc>
          <w:tcPr>
            <w:tcW w:w="733"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5"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0"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7"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r>
      <w:tr w:rsidR="008F2C42" w:rsidRPr="008A04EA" w:rsidTr="006A39C8">
        <w:tc>
          <w:tcPr>
            <w:tcW w:w="193"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33"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5"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0"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7"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r>
      <w:tr w:rsidR="008F2C42" w:rsidRPr="008A04EA" w:rsidTr="006A39C8">
        <w:tc>
          <w:tcPr>
            <w:tcW w:w="193"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b/>
                <w:sz w:val="22"/>
              </w:rPr>
            </w:pPr>
          </w:p>
        </w:tc>
        <w:tc>
          <w:tcPr>
            <w:tcW w:w="733"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ИТОГО</w:t>
            </w:r>
          </w:p>
        </w:tc>
        <w:tc>
          <w:tcPr>
            <w:tcW w:w="685"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х</w:t>
            </w:r>
          </w:p>
        </w:tc>
        <w:tc>
          <w:tcPr>
            <w:tcW w:w="686"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х</w:t>
            </w:r>
          </w:p>
        </w:tc>
        <w:tc>
          <w:tcPr>
            <w:tcW w:w="680"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х</w:t>
            </w:r>
          </w:p>
        </w:tc>
        <w:tc>
          <w:tcPr>
            <w:tcW w:w="707"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х</w:t>
            </w: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b/>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b/>
                <w:sz w:val="22"/>
              </w:rPr>
            </w:pPr>
          </w:p>
        </w:tc>
      </w:tr>
    </w:tbl>
    <w:p w:rsidR="008F2C42" w:rsidRPr="008A04EA" w:rsidRDefault="008F2C42" w:rsidP="00D325A5">
      <w:pPr>
        <w:tabs>
          <w:tab w:val="left" w:pos="7173"/>
          <w:tab w:val="right" w:pos="9921"/>
        </w:tabs>
        <w:autoSpaceDE w:val="0"/>
        <w:autoSpaceDN w:val="0"/>
        <w:adjustRightInd w:val="0"/>
        <w:spacing w:after="0" w:line="240" w:lineRule="auto"/>
        <w:ind w:firstLine="709"/>
        <w:jc w:val="both"/>
        <w:outlineLvl w:val="0"/>
        <w:rPr>
          <w:sz w:val="22"/>
          <w:lang w:eastAsia="ru-RU"/>
        </w:rPr>
      </w:pP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Итого НМЦД/цена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Ответственное должностное лицо:</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_________________________________</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(должность)</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____________/____________________/</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(подпись/расшифровка подписи)</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«__» ______________ 20__ г. </w:t>
      </w:r>
    </w:p>
    <w:p w:rsidR="00A5133C" w:rsidRPr="00A5133C" w:rsidRDefault="008F2C42" w:rsidP="00A5133C">
      <w:pPr>
        <w:pStyle w:val="20"/>
        <w:spacing w:before="0" w:after="0"/>
        <w:jc w:val="right"/>
        <w:rPr>
          <w:b w:val="0"/>
          <w:bCs w:val="0"/>
          <w:sz w:val="24"/>
          <w:szCs w:val="24"/>
          <w:lang w:eastAsia="ru-RU"/>
        </w:rPr>
      </w:pPr>
      <w:r w:rsidRPr="001E770F">
        <w:rPr>
          <w:b w:val="0"/>
          <w:bCs w:val="0"/>
          <w:sz w:val="24"/>
          <w:szCs w:val="24"/>
          <w:lang w:eastAsia="ru-RU"/>
        </w:rPr>
        <w:br w:type="page"/>
      </w:r>
      <w:bookmarkStart w:id="264" w:name="_Toc106785820"/>
      <w:r w:rsidR="00A5133C" w:rsidRPr="00A5133C">
        <w:rPr>
          <w:b w:val="0"/>
          <w:bCs w:val="0"/>
          <w:sz w:val="24"/>
          <w:szCs w:val="24"/>
          <w:lang w:eastAsia="ru-RU"/>
        </w:rPr>
        <w:lastRenderedPageBreak/>
        <w:t xml:space="preserve">Приложение № </w:t>
      </w:r>
      <w:r w:rsidR="00A5133C">
        <w:rPr>
          <w:b w:val="0"/>
          <w:bCs w:val="0"/>
          <w:sz w:val="24"/>
          <w:szCs w:val="24"/>
          <w:lang w:eastAsia="ru-RU"/>
        </w:rPr>
        <w:t>4</w:t>
      </w:r>
    </w:p>
    <w:p w:rsidR="00A5133C" w:rsidRPr="00A5133C" w:rsidRDefault="00A5133C" w:rsidP="00A5133C">
      <w:pPr>
        <w:spacing w:after="0"/>
        <w:jc w:val="right"/>
        <w:rPr>
          <w:lang w:eastAsia="ru-RU"/>
        </w:rPr>
      </w:pPr>
      <w:r w:rsidRPr="00A5133C">
        <w:rPr>
          <w:lang w:eastAsia="ru-RU"/>
        </w:rPr>
        <w:t>к положению</w:t>
      </w:r>
    </w:p>
    <w:p w:rsidR="00A5133C" w:rsidRPr="00A5133C" w:rsidRDefault="00A5133C" w:rsidP="00A5133C">
      <w:pPr>
        <w:spacing w:after="0"/>
        <w:jc w:val="right"/>
        <w:rPr>
          <w:lang w:eastAsia="ru-RU"/>
        </w:rPr>
      </w:pPr>
      <w:r w:rsidRPr="00A5133C">
        <w:rPr>
          <w:lang w:eastAsia="ru-RU"/>
        </w:rPr>
        <w:t xml:space="preserve"> о закупке товаров, работ, услуг </w:t>
      </w:r>
    </w:p>
    <w:p w:rsidR="00A5133C" w:rsidRPr="00A5133C" w:rsidRDefault="00A5133C" w:rsidP="00A5133C">
      <w:pPr>
        <w:spacing w:after="0"/>
        <w:jc w:val="right"/>
        <w:rPr>
          <w:lang w:eastAsia="ru-RU"/>
        </w:rPr>
      </w:pPr>
      <w:r w:rsidRPr="00A5133C">
        <w:rPr>
          <w:lang w:eastAsia="ru-RU"/>
        </w:rPr>
        <w:t xml:space="preserve">Областного государственного </w:t>
      </w:r>
    </w:p>
    <w:p w:rsidR="00A5133C" w:rsidRPr="00A5133C" w:rsidRDefault="00A5133C" w:rsidP="00A5133C">
      <w:pPr>
        <w:spacing w:after="0"/>
        <w:jc w:val="right"/>
        <w:rPr>
          <w:lang w:eastAsia="ru-RU"/>
        </w:rPr>
      </w:pPr>
      <w:r w:rsidRPr="00A5133C">
        <w:rPr>
          <w:lang w:eastAsia="ru-RU"/>
        </w:rPr>
        <w:t xml:space="preserve">бюджетного учреждения </w:t>
      </w:r>
    </w:p>
    <w:p w:rsidR="00A5133C" w:rsidRPr="00A5133C" w:rsidRDefault="00A5133C" w:rsidP="00A5133C">
      <w:pPr>
        <w:spacing w:after="0"/>
        <w:jc w:val="right"/>
        <w:rPr>
          <w:lang w:eastAsia="ru-RU"/>
        </w:rPr>
      </w:pPr>
      <w:r w:rsidRPr="00A5133C">
        <w:rPr>
          <w:lang w:eastAsia="ru-RU"/>
        </w:rPr>
        <w:t xml:space="preserve">«Челябинская городская </w:t>
      </w:r>
    </w:p>
    <w:p w:rsidR="00A5133C" w:rsidRPr="00A5133C" w:rsidRDefault="00A5133C" w:rsidP="00A5133C">
      <w:pPr>
        <w:spacing w:after="0"/>
        <w:jc w:val="right"/>
        <w:rPr>
          <w:lang w:eastAsia="ru-RU"/>
        </w:rPr>
      </w:pPr>
      <w:r w:rsidRPr="00A5133C">
        <w:rPr>
          <w:lang w:eastAsia="ru-RU"/>
        </w:rPr>
        <w:t xml:space="preserve">ветеринарная  станция по борьбе </w:t>
      </w:r>
    </w:p>
    <w:p w:rsidR="00A5133C" w:rsidRPr="00A5133C" w:rsidRDefault="00A5133C" w:rsidP="00A5133C">
      <w:pPr>
        <w:spacing w:after="0"/>
        <w:jc w:val="right"/>
        <w:rPr>
          <w:lang w:eastAsia="ru-RU"/>
        </w:rPr>
      </w:pPr>
      <w:r w:rsidRPr="00A5133C">
        <w:rPr>
          <w:lang w:eastAsia="ru-RU"/>
        </w:rPr>
        <w:t>с болезнями животных»</w:t>
      </w:r>
    </w:p>
    <w:p w:rsidR="00FF6AF6" w:rsidRPr="00FF6AF6" w:rsidRDefault="00FF6AF6" w:rsidP="00A5133C">
      <w:pPr>
        <w:pStyle w:val="20"/>
        <w:spacing w:before="0" w:after="0"/>
        <w:jc w:val="right"/>
        <w:rPr>
          <w:lang w:eastAsia="ru-RU"/>
        </w:rPr>
      </w:pPr>
    </w:p>
    <w:p w:rsidR="008F2C42" w:rsidRPr="008A04EA" w:rsidRDefault="008F2C42" w:rsidP="00433BCB">
      <w:pPr>
        <w:pStyle w:val="20"/>
        <w:rPr>
          <w:sz w:val="22"/>
          <w:lang w:eastAsia="ru-RU"/>
        </w:rPr>
      </w:pPr>
      <w:bookmarkStart w:id="265" w:name="_Toc210653935"/>
      <w:r w:rsidRPr="00FF3A4C">
        <w:rPr>
          <w:lang w:eastAsia="ru-RU"/>
        </w:rPr>
        <w:t xml:space="preserve">РЕКОМЕНДУЕМАЯ ФОРМА </w:t>
      </w:r>
      <w:r w:rsidRPr="00433BCB">
        <w:t>ОБОСНОВАНИЯ</w:t>
      </w:r>
      <w:r w:rsidRPr="00FF3A4C">
        <w:rPr>
          <w:lang w:eastAsia="ru-RU"/>
        </w:rPr>
        <w:t xml:space="preserve">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bookmarkEnd w:id="264"/>
      <w:bookmarkEnd w:id="265"/>
    </w:p>
    <w:p w:rsidR="008F2C42" w:rsidRPr="008A04EA" w:rsidRDefault="00220ED0" w:rsidP="00D325A5">
      <w:pPr>
        <w:widowControl w:val="0"/>
        <w:tabs>
          <w:tab w:val="left" w:pos="0"/>
        </w:tabs>
        <w:autoSpaceDE w:val="0"/>
        <w:autoSpaceDN w:val="0"/>
        <w:spacing w:after="0" w:line="240" w:lineRule="auto"/>
        <w:ind w:firstLine="709"/>
        <w:jc w:val="both"/>
        <w:rPr>
          <w:sz w:val="22"/>
          <w:lang w:eastAsia="ru-RU"/>
        </w:rPr>
      </w:pPr>
      <w:r>
        <w:rPr>
          <w:sz w:val="22"/>
          <w:lang w:eastAsia="ru-RU"/>
        </w:rPr>
        <w:t>Обоснование НМЦД</w:t>
      </w:r>
      <w:r w:rsidR="008F2C42" w:rsidRPr="008A04EA">
        <w:rPr>
          <w:sz w:val="22"/>
          <w:lang w:eastAsia="ru-RU"/>
        </w:rPr>
        <w:t>/цены договора, заключаемого с единственным поставщиком (подрядчиком, исполнителем)</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(выбрать один из вариантов)</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2037"/>
        <w:gridCol w:w="1898"/>
        <w:gridCol w:w="1901"/>
        <w:gridCol w:w="1884"/>
        <w:gridCol w:w="1963"/>
        <w:gridCol w:w="1978"/>
        <w:gridCol w:w="1688"/>
      </w:tblGrid>
      <w:tr w:rsidR="008F2C42" w:rsidRPr="008A04EA" w:rsidTr="006A39C8">
        <w:tc>
          <w:tcPr>
            <w:tcW w:w="5000" w:type="pct"/>
            <w:gridSpan w:val="8"/>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r w:rsidRPr="008A04EA">
              <w:rPr>
                <w:sz w:val="22"/>
                <w:lang w:eastAsia="ru-RU"/>
              </w:rPr>
              <w:t>Используется тарифный метод</w:t>
            </w:r>
          </w:p>
        </w:tc>
      </w:tr>
      <w:tr w:rsidR="008F2C42" w:rsidRPr="008A04EA" w:rsidTr="006A39C8">
        <w:tc>
          <w:tcPr>
            <w:tcW w:w="19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 п/п</w:t>
            </w:r>
          </w:p>
        </w:tc>
        <w:tc>
          <w:tcPr>
            <w:tcW w:w="73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Наименование каждой единицы товара, работы, услуги, основные характеристики объекта закупки</w:t>
            </w:r>
          </w:p>
        </w:tc>
        <w:tc>
          <w:tcPr>
            <w:tcW w:w="684"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Ед.изм.</w:t>
            </w:r>
          </w:p>
        </w:tc>
        <w:tc>
          <w:tcPr>
            <w:tcW w:w="685"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Кол</w:t>
            </w:r>
            <w:r w:rsidR="00D2550F">
              <w:rPr>
                <w:sz w:val="22"/>
              </w:rPr>
              <w:t>–</w:t>
            </w:r>
            <w:r w:rsidRPr="008A04EA">
              <w:rPr>
                <w:sz w:val="22"/>
              </w:rPr>
              <w:t>во в ед.изм.</w:t>
            </w:r>
          </w:p>
        </w:tc>
        <w:tc>
          <w:tcPr>
            <w:tcW w:w="679"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Ставка НДС, %</w:t>
            </w:r>
          </w:p>
        </w:tc>
        <w:tc>
          <w:tcPr>
            <w:tcW w:w="706"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Величина тарифа за ед.изм.</w:t>
            </w:r>
          </w:p>
        </w:tc>
        <w:tc>
          <w:tcPr>
            <w:tcW w:w="711"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Ссылка на НПА, устанавливающий величину тарифа</w:t>
            </w:r>
          </w:p>
        </w:tc>
        <w:tc>
          <w:tcPr>
            <w:tcW w:w="61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3B64C3">
            <w:pPr>
              <w:spacing w:after="0" w:line="240" w:lineRule="auto"/>
              <w:jc w:val="both"/>
              <w:rPr>
                <w:sz w:val="22"/>
              </w:rPr>
            </w:pPr>
            <w:r w:rsidRPr="008A04EA">
              <w:rPr>
                <w:sz w:val="22"/>
              </w:rPr>
              <w:t>Общая стоимость, руб. с НДС</w:t>
            </w:r>
          </w:p>
        </w:tc>
      </w:tr>
      <w:tr w:rsidR="008F2C42" w:rsidRPr="008A04EA" w:rsidTr="006A39C8">
        <w:tc>
          <w:tcPr>
            <w:tcW w:w="19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1</w:t>
            </w:r>
          </w:p>
        </w:tc>
        <w:tc>
          <w:tcPr>
            <w:tcW w:w="73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2</w:t>
            </w:r>
          </w:p>
        </w:tc>
        <w:tc>
          <w:tcPr>
            <w:tcW w:w="684"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3</w:t>
            </w:r>
          </w:p>
        </w:tc>
        <w:tc>
          <w:tcPr>
            <w:tcW w:w="685"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4</w:t>
            </w:r>
          </w:p>
        </w:tc>
        <w:tc>
          <w:tcPr>
            <w:tcW w:w="679"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5</w:t>
            </w:r>
          </w:p>
        </w:tc>
        <w:tc>
          <w:tcPr>
            <w:tcW w:w="706"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6</w:t>
            </w:r>
          </w:p>
        </w:tc>
        <w:tc>
          <w:tcPr>
            <w:tcW w:w="711"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7</w:t>
            </w:r>
          </w:p>
        </w:tc>
        <w:tc>
          <w:tcPr>
            <w:tcW w:w="61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8</w:t>
            </w:r>
          </w:p>
        </w:tc>
      </w:tr>
      <w:tr w:rsidR="008F2C42" w:rsidRPr="008A04EA" w:rsidTr="006A39C8">
        <w:tc>
          <w:tcPr>
            <w:tcW w:w="19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1.</w:t>
            </w:r>
          </w:p>
        </w:tc>
        <w:tc>
          <w:tcPr>
            <w:tcW w:w="73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4"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5"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79"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11"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r>
      <w:tr w:rsidR="008F2C42" w:rsidRPr="008A04EA" w:rsidTr="006A39C8">
        <w:tc>
          <w:tcPr>
            <w:tcW w:w="19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2.</w:t>
            </w:r>
          </w:p>
        </w:tc>
        <w:tc>
          <w:tcPr>
            <w:tcW w:w="73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4"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5"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79"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11"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r>
      <w:tr w:rsidR="008F2C42" w:rsidRPr="008A04EA" w:rsidTr="006A39C8">
        <w:tc>
          <w:tcPr>
            <w:tcW w:w="19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sz w:val="22"/>
              </w:rPr>
            </w:pPr>
            <w:r w:rsidRPr="008A04EA">
              <w:rPr>
                <w:sz w:val="22"/>
              </w:rPr>
              <w:t>3.</w:t>
            </w:r>
          </w:p>
        </w:tc>
        <w:tc>
          <w:tcPr>
            <w:tcW w:w="73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4"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5"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79"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11"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r>
      <w:tr w:rsidR="008F2C42" w:rsidRPr="008A04EA" w:rsidTr="006A39C8">
        <w:tc>
          <w:tcPr>
            <w:tcW w:w="19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3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4"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85"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79"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06"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711"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sz w:val="22"/>
              </w:rPr>
            </w:pPr>
          </w:p>
        </w:tc>
      </w:tr>
      <w:tr w:rsidR="008F2C42" w:rsidRPr="008A04EA" w:rsidTr="006A39C8">
        <w:tc>
          <w:tcPr>
            <w:tcW w:w="19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b/>
                <w:sz w:val="22"/>
              </w:rPr>
            </w:pPr>
          </w:p>
        </w:tc>
        <w:tc>
          <w:tcPr>
            <w:tcW w:w="732"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ИТОГО</w:t>
            </w:r>
          </w:p>
        </w:tc>
        <w:tc>
          <w:tcPr>
            <w:tcW w:w="684"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х</w:t>
            </w:r>
          </w:p>
        </w:tc>
        <w:tc>
          <w:tcPr>
            <w:tcW w:w="685"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х</w:t>
            </w:r>
          </w:p>
        </w:tc>
        <w:tc>
          <w:tcPr>
            <w:tcW w:w="679"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х</w:t>
            </w:r>
          </w:p>
        </w:tc>
        <w:tc>
          <w:tcPr>
            <w:tcW w:w="706" w:type="pct"/>
            <w:tcBorders>
              <w:top w:val="single" w:sz="4" w:space="0" w:color="auto"/>
              <w:left w:val="single" w:sz="4" w:space="0" w:color="auto"/>
              <w:bottom w:val="single" w:sz="4" w:space="0" w:color="auto"/>
              <w:right w:val="single" w:sz="4" w:space="0" w:color="auto"/>
            </w:tcBorders>
            <w:hideMark/>
          </w:tcPr>
          <w:p w:rsidR="008F2C42" w:rsidRPr="008A04EA" w:rsidRDefault="008F2C42" w:rsidP="00D325A5">
            <w:pPr>
              <w:spacing w:after="0" w:line="240" w:lineRule="auto"/>
              <w:ind w:firstLine="709"/>
              <w:jc w:val="both"/>
              <w:rPr>
                <w:b/>
                <w:sz w:val="22"/>
              </w:rPr>
            </w:pPr>
            <w:r w:rsidRPr="008A04EA">
              <w:rPr>
                <w:b/>
                <w:sz w:val="22"/>
              </w:rPr>
              <w:t>х</w:t>
            </w:r>
          </w:p>
        </w:tc>
        <w:tc>
          <w:tcPr>
            <w:tcW w:w="711"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b/>
                <w:sz w:val="22"/>
              </w:rPr>
            </w:pPr>
          </w:p>
        </w:tc>
        <w:tc>
          <w:tcPr>
            <w:tcW w:w="612" w:type="pct"/>
            <w:tcBorders>
              <w:top w:val="single" w:sz="4" w:space="0" w:color="auto"/>
              <w:left w:val="single" w:sz="4" w:space="0" w:color="auto"/>
              <w:bottom w:val="single" w:sz="4" w:space="0" w:color="auto"/>
              <w:right w:val="single" w:sz="4" w:space="0" w:color="auto"/>
            </w:tcBorders>
          </w:tcPr>
          <w:p w:rsidR="008F2C42" w:rsidRPr="008A04EA" w:rsidRDefault="008F2C42" w:rsidP="00D325A5">
            <w:pPr>
              <w:spacing w:after="0" w:line="240" w:lineRule="auto"/>
              <w:ind w:firstLine="709"/>
              <w:jc w:val="both"/>
              <w:rPr>
                <w:b/>
                <w:sz w:val="22"/>
              </w:rPr>
            </w:pPr>
          </w:p>
        </w:tc>
      </w:tr>
    </w:tbl>
    <w:p w:rsidR="008F2C42" w:rsidRPr="008A04EA" w:rsidRDefault="008F2C42" w:rsidP="00D325A5">
      <w:pPr>
        <w:tabs>
          <w:tab w:val="left" w:pos="7173"/>
          <w:tab w:val="right" w:pos="9921"/>
        </w:tabs>
        <w:autoSpaceDE w:val="0"/>
        <w:autoSpaceDN w:val="0"/>
        <w:adjustRightInd w:val="0"/>
        <w:spacing w:after="0" w:line="240" w:lineRule="auto"/>
        <w:ind w:firstLine="709"/>
        <w:jc w:val="both"/>
        <w:outlineLvl w:val="0"/>
        <w:rPr>
          <w:sz w:val="22"/>
          <w:lang w:eastAsia="ru-RU"/>
        </w:rPr>
      </w:pP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Итого НМЦД/цена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lastRenderedPageBreak/>
        <w:t>Ответственное должностное лицо:</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_________________________________</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(должность)</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____________/____________________/</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(подпись/расшифровка подписи)</w:t>
      </w:r>
    </w:p>
    <w:p w:rsidR="008F2C42" w:rsidRPr="008A04EA" w:rsidRDefault="008F2C42" w:rsidP="00D325A5">
      <w:pPr>
        <w:widowControl w:val="0"/>
        <w:tabs>
          <w:tab w:val="left" w:pos="0"/>
        </w:tabs>
        <w:autoSpaceDE w:val="0"/>
        <w:autoSpaceDN w:val="0"/>
        <w:spacing w:after="0" w:line="240" w:lineRule="auto"/>
        <w:ind w:firstLine="709"/>
        <w:jc w:val="both"/>
        <w:rPr>
          <w:sz w:val="22"/>
          <w:lang w:eastAsia="ru-RU"/>
        </w:rPr>
      </w:pPr>
      <w:r w:rsidRPr="008A04EA">
        <w:rPr>
          <w:sz w:val="22"/>
          <w:lang w:eastAsia="ru-RU"/>
        </w:rPr>
        <w:t xml:space="preserve"> «__» ______________ 20__ г. </w:t>
      </w:r>
    </w:p>
    <w:p w:rsidR="001E770F" w:rsidRDefault="001E770F" w:rsidP="007963EA">
      <w:pPr>
        <w:rPr>
          <w:sz w:val="22"/>
          <w:lang w:eastAsia="ru-RU"/>
        </w:rPr>
        <w:sectPr w:rsidR="001E770F" w:rsidSect="00FF3A4C">
          <w:pgSz w:w="16838" w:h="11905" w:orient="landscape"/>
          <w:pgMar w:top="851" w:right="567" w:bottom="1134" w:left="1701" w:header="0" w:footer="0" w:gutter="0"/>
          <w:cols w:space="720"/>
          <w:docGrid w:linePitch="326"/>
        </w:sectPr>
      </w:pPr>
      <w:bookmarkStart w:id="266" w:name="_Toc120012244"/>
    </w:p>
    <w:p w:rsidR="00A5133C" w:rsidRPr="00A5133C" w:rsidRDefault="00A5133C" w:rsidP="00A5133C">
      <w:pPr>
        <w:pStyle w:val="20"/>
        <w:spacing w:before="0" w:after="0"/>
        <w:jc w:val="right"/>
        <w:rPr>
          <w:b w:val="0"/>
          <w:bCs w:val="0"/>
          <w:sz w:val="24"/>
          <w:szCs w:val="24"/>
          <w:lang w:eastAsia="ru-RU"/>
        </w:rPr>
      </w:pPr>
      <w:bookmarkStart w:id="267" w:name="_Toc210653937"/>
      <w:r w:rsidRPr="00A5133C">
        <w:rPr>
          <w:b w:val="0"/>
          <w:bCs w:val="0"/>
          <w:sz w:val="24"/>
          <w:szCs w:val="24"/>
          <w:lang w:eastAsia="ru-RU"/>
        </w:rPr>
        <w:lastRenderedPageBreak/>
        <w:t xml:space="preserve">Приложение № </w:t>
      </w:r>
      <w:r>
        <w:rPr>
          <w:b w:val="0"/>
          <w:bCs w:val="0"/>
          <w:sz w:val="24"/>
          <w:szCs w:val="24"/>
          <w:lang w:eastAsia="ru-RU"/>
        </w:rPr>
        <w:t>5</w:t>
      </w:r>
    </w:p>
    <w:p w:rsidR="00A5133C" w:rsidRPr="00A5133C" w:rsidRDefault="00A5133C" w:rsidP="00A5133C">
      <w:pPr>
        <w:spacing w:after="0"/>
        <w:jc w:val="right"/>
        <w:rPr>
          <w:lang w:eastAsia="ru-RU"/>
        </w:rPr>
      </w:pPr>
      <w:r w:rsidRPr="00A5133C">
        <w:rPr>
          <w:lang w:eastAsia="ru-RU"/>
        </w:rPr>
        <w:t>к положению</w:t>
      </w:r>
    </w:p>
    <w:p w:rsidR="00A5133C" w:rsidRPr="00A5133C" w:rsidRDefault="00A5133C" w:rsidP="00A5133C">
      <w:pPr>
        <w:spacing w:after="0"/>
        <w:jc w:val="right"/>
        <w:rPr>
          <w:lang w:eastAsia="ru-RU"/>
        </w:rPr>
      </w:pPr>
      <w:r w:rsidRPr="00A5133C">
        <w:rPr>
          <w:lang w:eastAsia="ru-RU"/>
        </w:rPr>
        <w:t xml:space="preserve"> о закупке товаров, работ, услуг </w:t>
      </w:r>
    </w:p>
    <w:p w:rsidR="00A5133C" w:rsidRPr="00A5133C" w:rsidRDefault="00A5133C" w:rsidP="00A5133C">
      <w:pPr>
        <w:spacing w:after="0"/>
        <w:jc w:val="right"/>
        <w:rPr>
          <w:lang w:eastAsia="ru-RU"/>
        </w:rPr>
      </w:pPr>
      <w:r w:rsidRPr="00A5133C">
        <w:rPr>
          <w:lang w:eastAsia="ru-RU"/>
        </w:rPr>
        <w:t xml:space="preserve">Областного государственного </w:t>
      </w:r>
    </w:p>
    <w:p w:rsidR="00A5133C" w:rsidRPr="00A5133C" w:rsidRDefault="00A5133C" w:rsidP="00A5133C">
      <w:pPr>
        <w:spacing w:after="0"/>
        <w:jc w:val="right"/>
        <w:rPr>
          <w:lang w:eastAsia="ru-RU"/>
        </w:rPr>
      </w:pPr>
      <w:r w:rsidRPr="00A5133C">
        <w:rPr>
          <w:lang w:eastAsia="ru-RU"/>
        </w:rPr>
        <w:t xml:space="preserve">бюджетного учреждения </w:t>
      </w:r>
    </w:p>
    <w:p w:rsidR="00A5133C" w:rsidRPr="00A5133C" w:rsidRDefault="00A5133C" w:rsidP="00A5133C">
      <w:pPr>
        <w:spacing w:after="0"/>
        <w:jc w:val="right"/>
        <w:rPr>
          <w:lang w:eastAsia="ru-RU"/>
        </w:rPr>
      </w:pPr>
      <w:r w:rsidRPr="00A5133C">
        <w:rPr>
          <w:lang w:eastAsia="ru-RU"/>
        </w:rPr>
        <w:t xml:space="preserve">«Челябинская городская </w:t>
      </w:r>
    </w:p>
    <w:p w:rsidR="00A5133C" w:rsidRPr="00A5133C" w:rsidRDefault="00A5133C" w:rsidP="00A5133C">
      <w:pPr>
        <w:spacing w:after="0"/>
        <w:jc w:val="right"/>
        <w:rPr>
          <w:lang w:eastAsia="ru-RU"/>
        </w:rPr>
      </w:pPr>
      <w:r w:rsidRPr="00A5133C">
        <w:rPr>
          <w:lang w:eastAsia="ru-RU"/>
        </w:rPr>
        <w:t xml:space="preserve">ветеринарная  станция по борьбе </w:t>
      </w:r>
    </w:p>
    <w:p w:rsidR="00A5133C" w:rsidRPr="00A5133C" w:rsidRDefault="00A5133C" w:rsidP="00A5133C">
      <w:pPr>
        <w:spacing w:after="0"/>
        <w:jc w:val="right"/>
        <w:rPr>
          <w:lang w:eastAsia="ru-RU"/>
        </w:rPr>
      </w:pPr>
      <w:r w:rsidRPr="00A5133C">
        <w:rPr>
          <w:lang w:eastAsia="ru-RU"/>
        </w:rPr>
        <w:t>с болезнями животных»</w:t>
      </w:r>
    </w:p>
    <w:p w:rsidR="008F2C42" w:rsidRPr="008A04EA" w:rsidRDefault="008F2C42" w:rsidP="00433BCB">
      <w:pPr>
        <w:pStyle w:val="20"/>
        <w:rPr>
          <w:sz w:val="22"/>
          <w:lang w:eastAsia="ru-RU"/>
        </w:rPr>
      </w:pPr>
      <w:r w:rsidRPr="00FF3A4C">
        <w:rPr>
          <w:lang w:eastAsia="ru-RU"/>
        </w:rPr>
        <w:t xml:space="preserve">СРОК ОПЛАТЫ ПОСТАВЛЕННОГО </w:t>
      </w:r>
      <w:r w:rsidRPr="00433BCB">
        <w:t>ТОВАРА</w:t>
      </w:r>
      <w:r w:rsidRPr="00FF3A4C">
        <w:rPr>
          <w:lang w:eastAsia="ru-RU"/>
        </w:rPr>
        <w:t>, ВЫПОЛНЕННОЙ РАБОТЫ (ЕЕ РЕЗУЛЬТАТОВ), ОКАЗАННОЙ УСЛУГИ</w:t>
      </w:r>
      <w:bookmarkEnd w:id="266"/>
      <w:bookmarkEnd w:id="267"/>
    </w:p>
    <w:p w:rsidR="008F2C42" w:rsidRPr="008A04EA" w:rsidRDefault="008F2C42" w:rsidP="007963EA">
      <w:pPr>
        <w:rPr>
          <w:sz w:val="22"/>
          <w:lang w:eastAsia="ru-RU"/>
        </w:rPr>
      </w:pPr>
      <w:r w:rsidRPr="008A04EA">
        <w:rPr>
          <w:sz w:val="22"/>
        </w:rPr>
        <w:t>Перечень товаров, работ, услуг со сроком оплаты, превышающим срок, указанный в части 5.3 статьи 3 Федерального закона № 223</w:t>
      </w:r>
      <w:r w:rsidR="00D2550F">
        <w:rPr>
          <w:sz w:val="22"/>
        </w:rPr>
        <w:t>–</w:t>
      </w:r>
      <w:r w:rsidRPr="008A04EA">
        <w:rPr>
          <w:sz w:val="22"/>
        </w:rPr>
        <w:t>ФЗ:</w:t>
      </w:r>
    </w:p>
    <w:tbl>
      <w:tblPr>
        <w:tblStyle w:val="a7"/>
        <w:tblW w:w="0" w:type="auto"/>
        <w:jc w:val="center"/>
        <w:tblLook w:val="04A0" w:firstRow="1" w:lastRow="0" w:firstColumn="1" w:lastColumn="0" w:noHBand="0" w:noVBand="1"/>
      </w:tblPr>
      <w:tblGrid>
        <w:gridCol w:w="842"/>
        <w:gridCol w:w="2109"/>
        <w:gridCol w:w="8973"/>
        <w:gridCol w:w="2636"/>
      </w:tblGrid>
      <w:tr w:rsidR="008F2C42" w:rsidRPr="008A04EA" w:rsidTr="006A39C8">
        <w:trPr>
          <w:jc w:val="center"/>
        </w:trPr>
        <w:tc>
          <w:tcPr>
            <w:tcW w:w="851" w:type="dxa"/>
          </w:tcPr>
          <w:p w:rsidR="008F2C42" w:rsidRPr="008A04EA" w:rsidRDefault="008F2C42" w:rsidP="007963EA">
            <w:pPr>
              <w:rPr>
                <w:sz w:val="22"/>
              </w:rPr>
            </w:pPr>
            <w:r w:rsidRPr="008A04EA">
              <w:rPr>
                <w:sz w:val="22"/>
              </w:rPr>
              <w:t>№ п/п</w:t>
            </w:r>
          </w:p>
        </w:tc>
        <w:tc>
          <w:tcPr>
            <w:tcW w:w="2127" w:type="dxa"/>
          </w:tcPr>
          <w:p w:rsidR="008F2C42" w:rsidRPr="008A04EA" w:rsidRDefault="008F2C42" w:rsidP="007963EA">
            <w:pPr>
              <w:rPr>
                <w:sz w:val="22"/>
              </w:rPr>
            </w:pPr>
            <w:r w:rsidRPr="008A04EA">
              <w:rPr>
                <w:sz w:val="22"/>
              </w:rPr>
              <w:t>Код ОКПД 2</w:t>
            </w:r>
          </w:p>
        </w:tc>
        <w:tc>
          <w:tcPr>
            <w:tcW w:w="9158" w:type="dxa"/>
          </w:tcPr>
          <w:p w:rsidR="008F2C42" w:rsidRPr="008A04EA" w:rsidRDefault="008F2C42" w:rsidP="007963EA">
            <w:pPr>
              <w:rPr>
                <w:sz w:val="22"/>
              </w:rPr>
            </w:pPr>
            <w:r w:rsidRPr="008A04EA">
              <w:rPr>
                <w:sz w:val="22"/>
              </w:rPr>
              <w:t>Наименование товаров, работ, услуг</w:t>
            </w:r>
          </w:p>
        </w:tc>
        <w:tc>
          <w:tcPr>
            <w:tcW w:w="2666" w:type="dxa"/>
          </w:tcPr>
          <w:p w:rsidR="008F2C42" w:rsidRPr="008A04EA" w:rsidRDefault="008F2C42" w:rsidP="007963EA">
            <w:pPr>
              <w:rPr>
                <w:sz w:val="22"/>
              </w:rPr>
            </w:pPr>
            <w:r w:rsidRPr="008A04EA">
              <w:rPr>
                <w:sz w:val="22"/>
              </w:rPr>
              <w:t>Срок оплаты</w:t>
            </w: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w:t>
            </w:r>
          </w:p>
        </w:tc>
        <w:tc>
          <w:tcPr>
            <w:tcW w:w="2127" w:type="dxa"/>
          </w:tcPr>
          <w:p w:rsidR="00CD7D06" w:rsidRPr="008A04EA" w:rsidRDefault="00CD7D06" w:rsidP="007963EA">
            <w:pPr>
              <w:rPr>
                <w:sz w:val="22"/>
              </w:rPr>
            </w:pPr>
            <w:r w:rsidRPr="008A04EA">
              <w:rPr>
                <w:sz w:val="22"/>
              </w:rPr>
              <w:t>19.20.21.125</w:t>
            </w:r>
          </w:p>
        </w:tc>
        <w:tc>
          <w:tcPr>
            <w:tcW w:w="9158" w:type="dxa"/>
          </w:tcPr>
          <w:p w:rsidR="00CD7D06" w:rsidRPr="008A04EA" w:rsidRDefault="00CD7D06" w:rsidP="007963EA">
            <w:pPr>
              <w:rPr>
                <w:sz w:val="22"/>
              </w:rPr>
            </w:pPr>
            <w:r w:rsidRPr="008A04EA">
              <w:rPr>
                <w:sz w:val="22"/>
              </w:rPr>
              <w:t>Бензин автомобильный с октановым числом более 92, но не более 95 по исследовательскому методу экологического класса К5</w:t>
            </w:r>
          </w:p>
        </w:tc>
        <w:tc>
          <w:tcPr>
            <w:tcW w:w="2666" w:type="dxa"/>
            <w:vMerge w:val="restart"/>
          </w:tcPr>
          <w:p w:rsidR="00CD7D06" w:rsidRPr="008A04EA" w:rsidRDefault="00CD7D06" w:rsidP="007963EA">
            <w:pPr>
              <w:rPr>
                <w:sz w:val="22"/>
              </w:rPr>
            </w:pPr>
            <w:r w:rsidRPr="008A04EA">
              <w:rPr>
                <w:sz w:val="22"/>
              </w:rPr>
              <w:t>В течение 10 (десяти) рабочих дней с даты приемки поставленного товара, выполненной работы (ее результатов), оказанной услуги</w:t>
            </w: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w:t>
            </w:r>
          </w:p>
        </w:tc>
        <w:tc>
          <w:tcPr>
            <w:tcW w:w="2127" w:type="dxa"/>
          </w:tcPr>
          <w:p w:rsidR="00CD7D06" w:rsidRPr="008A04EA" w:rsidRDefault="00CD7D06" w:rsidP="007963EA">
            <w:pPr>
              <w:rPr>
                <w:sz w:val="22"/>
              </w:rPr>
            </w:pPr>
            <w:r w:rsidRPr="008A04EA">
              <w:rPr>
                <w:sz w:val="22"/>
              </w:rPr>
              <w:t>19.20.21.3</w:t>
            </w:r>
            <w:r w:rsidR="004012C9" w:rsidRPr="008A04EA">
              <w:rPr>
                <w:sz w:val="22"/>
              </w:rPr>
              <w:t>00</w:t>
            </w:r>
          </w:p>
        </w:tc>
        <w:tc>
          <w:tcPr>
            <w:tcW w:w="9158" w:type="dxa"/>
          </w:tcPr>
          <w:p w:rsidR="00CD7D06" w:rsidRPr="008A04EA" w:rsidRDefault="00CD7D06" w:rsidP="007963EA">
            <w:pPr>
              <w:rPr>
                <w:sz w:val="22"/>
              </w:rPr>
            </w:pPr>
            <w:r w:rsidRPr="008A04EA">
              <w:rPr>
                <w:sz w:val="22"/>
              </w:rPr>
              <w:t xml:space="preserve">Топливо дизельное </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3</w:t>
            </w:r>
          </w:p>
        </w:tc>
        <w:tc>
          <w:tcPr>
            <w:tcW w:w="2127" w:type="dxa"/>
          </w:tcPr>
          <w:p w:rsidR="00CD7D06" w:rsidRPr="008A04EA" w:rsidRDefault="00CD7D06" w:rsidP="007963EA">
            <w:pPr>
              <w:rPr>
                <w:sz w:val="22"/>
              </w:rPr>
            </w:pPr>
            <w:r w:rsidRPr="008A04EA">
              <w:rPr>
                <w:sz w:val="22"/>
              </w:rPr>
              <w:t>26.12.30.000</w:t>
            </w:r>
          </w:p>
        </w:tc>
        <w:tc>
          <w:tcPr>
            <w:tcW w:w="9158" w:type="dxa"/>
          </w:tcPr>
          <w:p w:rsidR="00CD7D06" w:rsidRPr="008A04EA" w:rsidRDefault="00CD7D06" w:rsidP="007963EA">
            <w:pPr>
              <w:rPr>
                <w:sz w:val="22"/>
              </w:rPr>
            </w:pPr>
            <w:r w:rsidRPr="008A04EA">
              <w:rPr>
                <w:sz w:val="22"/>
              </w:rPr>
              <w:t>Карты со встроенными интегральными схемами (смарт</w:t>
            </w:r>
            <w:r w:rsidR="00D2550F">
              <w:rPr>
                <w:sz w:val="22"/>
              </w:rPr>
              <w:t>–</w:t>
            </w:r>
            <w:r w:rsidRPr="008A04EA">
              <w:rPr>
                <w:sz w:val="22"/>
              </w:rPr>
              <w:t>карты)</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4</w:t>
            </w:r>
          </w:p>
        </w:tc>
        <w:tc>
          <w:tcPr>
            <w:tcW w:w="2127" w:type="dxa"/>
          </w:tcPr>
          <w:p w:rsidR="00CD7D06" w:rsidRPr="008A04EA" w:rsidRDefault="00CD7D06" w:rsidP="007963EA">
            <w:pPr>
              <w:rPr>
                <w:sz w:val="22"/>
              </w:rPr>
            </w:pPr>
            <w:r w:rsidRPr="008A04EA">
              <w:rPr>
                <w:sz w:val="22"/>
              </w:rPr>
              <w:t>33.12.19.000</w:t>
            </w:r>
          </w:p>
        </w:tc>
        <w:tc>
          <w:tcPr>
            <w:tcW w:w="9158" w:type="dxa"/>
          </w:tcPr>
          <w:p w:rsidR="00CD7D06" w:rsidRPr="008A04EA" w:rsidRDefault="00CD7D06" w:rsidP="007963EA">
            <w:pPr>
              <w:rPr>
                <w:sz w:val="22"/>
              </w:rPr>
            </w:pPr>
            <w:r w:rsidRPr="008A04EA">
              <w:rPr>
                <w:sz w:val="22"/>
              </w:rPr>
              <w:t>Услуги по ремонту и техническому обслуживанию прочего оборудования общего назначения, не включенного в другие группировки</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5</w:t>
            </w:r>
          </w:p>
        </w:tc>
        <w:tc>
          <w:tcPr>
            <w:tcW w:w="2127" w:type="dxa"/>
          </w:tcPr>
          <w:p w:rsidR="00CD7D06" w:rsidRPr="008A04EA" w:rsidRDefault="00CD7D06" w:rsidP="007963EA">
            <w:pPr>
              <w:rPr>
                <w:sz w:val="22"/>
              </w:rPr>
            </w:pPr>
            <w:r w:rsidRPr="008A04EA">
              <w:rPr>
                <w:sz w:val="22"/>
              </w:rPr>
              <w:t>33.13.12.000</w:t>
            </w:r>
          </w:p>
        </w:tc>
        <w:tc>
          <w:tcPr>
            <w:tcW w:w="9158" w:type="dxa"/>
          </w:tcPr>
          <w:p w:rsidR="00CD7D06" w:rsidRPr="008A04EA" w:rsidRDefault="00CD7D06" w:rsidP="007963EA">
            <w:pPr>
              <w:rPr>
                <w:sz w:val="22"/>
              </w:rPr>
            </w:pPr>
            <w:r w:rsidRPr="008A04EA">
              <w:rPr>
                <w:sz w:val="22"/>
              </w:rPr>
              <w:t>Услуги по ремонту и техническому обслуживанию облучающего, электрического диагностического и электрического терапевтического оборудования, применяемого в медицинских целях</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6</w:t>
            </w:r>
          </w:p>
        </w:tc>
        <w:tc>
          <w:tcPr>
            <w:tcW w:w="2127" w:type="dxa"/>
          </w:tcPr>
          <w:p w:rsidR="00CD7D06" w:rsidRPr="008A04EA" w:rsidRDefault="00CD7D06" w:rsidP="007963EA">
            <w:pPr>
              <w:rPr>
                <w:sz w:val="22"/>
              </w:rPr>
            </w:pPr>
            <w:r w:rsidRPr="008A04EA">
              <w:rPr>
                <w:sz w:val="22"/>
              </w:rPr>
              <w:t>33.19.10.000</w:t>
            </w:r>
          </w:p>
        </w:tc>
        <w:tc>
          <w:tcPr>
            <w:tcW w:w="9158" w:type="dxa"/>
          </w:tcPr>
          <w:p w:rsidR="00CD7D06" w:rsidRPr="008A04EA" w:rsidRDefault="00CD7D06" w:rsidP="007963EA">
            <w:pPr>
              <w:rPr>
                <w:sz w:val="22"/>
              </w:rPr>
            </w:pPr>
            <w:r w:rsidRPr="008A04EA">
              <w:rPr>
                <w:sz w:val="22"/>
              </w:rPr>
              <w:t>Услуги по ремонту прочего оборудования</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7</w:t>
            </w:r>
          </w:p>
        </w:tc>
        <w:tc>
          <w:tcPr>
            <w:tcW w:w="2127" w:type="dxa"/>
          </w:tcPr>
          <w:p w:rsidR="00CD7D06" w:rsidRPr="008A04EA" w:rsidRDefault="00CD7D06" w:rsidP="007963EA">
            <w:pPr>
              <w:rPr>
                <w:sz w:val="22"/>
              </w:rPr>
            </w:pPr>
            <w:r w:rsidRPr="008A04EA">
              <w:rPr>
                <w:sz w:val="22"/>
              </w:rPr>
              <w:t>35.14.10.000</w:t>
            </w:r>
          </w:p>
        </w:tc>
        <w:tc>
          <w:tcPr>
            <w:tcW w:w="9158" w:type="dxa"/>
          </w:tcPr>
          <w:p w:rsidR="00CD7D06" w:rsidRPr="008A04EA" w:rsidRDefault="00CD7D06" w:rsidP="007963EA">
            <w:pPr>
              <w:rPr>
                <w:sz w:val="22"/>
              </w:rPr>
            </w:pPr>
            <w:r w:rsidRPr="008A04EA">
              <w:rPr>
                <w:sz w:val="22"/>
              </w:rPr>
              <w:t>Услуги по торговле электроэнергией</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8</w:t>
            </w:r>
          </w:p>
        </w:tc>
        <w:tc>
          <w:tcPr>
            <w:tcW w:w="2127" w:type="dxa"/>
          </w:tcPr>
          <w:p w:rsidR="00CD7D06" w:rsidRPr="008A04EA" w:rsidRDefault="00CD7D06" w:rsidP="007963EA">
            <w:pPr>
              <w:rPr>
                <w:sz w:val="22"/>
              </w:rPr>
            </w:pPr>
            <w:r w:rsidRPr="008A04EA">
              <w:rPr>
                <w:sz w:val="22"/>
              </w:rPr>
              <w:t>35.30.11.111</w:t>
            </w:r>
          </w:p>
        </w:tc>
        <w:tc>
          <w:tcPr>
            <w:tcW w:w="9158" w:type="dxa"/>
          </w:tcPr>
          <w:p w:rsidR="00CD7D06" w:rsidRPr="008A04EA" w:rsidRDefault="00CD7D06" w:rsidP="007963EA">
            <w:pPr>
              <w:rPr>
                <w:sz w:val="22"/>
              </w:rPr>
            </w:pPr>
            <w:r w:rsidRPr="008A04EA">
              <w:rPr>
                <w:sz w:val="22"/>
              </w:rPr>
              <w:t>Энергия тепловая, отпущенная тепловыми электроцентралями (ТЭЦ)</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9</w:t>
            </w:r>
          </w:p>
        </w:tc>
        <w:tc>
          <w:tcPr>
            <w:tcW w:w="2127" w:type="dxa"/>
          </w:tcPr>
          <w:p w:rsidR="00CD7D06" w:rsidRPr="008A04EA" w:rsidRDefault="00CD7D06" w:rsidP="007963EA">
            <w:pPr>
              <w:rPr>
                <w:sz w:val="22"/>
              </w:rPr>
            </w:pPr>
            <w:r w:rsidRPr="008A04EA">
              <w:rPr>
                <w:sz w:val="22"/>
              </w:rPr>
              <w:t>35.30.11.119</w:t>
            </w:r>
          </w:p>
        </w:tc>
        <w:tc>
          <w:tcPr>
            <w:tcW w:w="9158" w:type="dxa"/>
          </w:tcPr>
          <w:p w:rsidR="00CD7D06" w:rsidRPr="008A04EA" w:rsidRDefault="00CD7D06" w:rsidP="007963EA">
            <w:pPr>
              <w:rPr>
                <w:sz w:val="22"/>
              </w:rPr>
            </w:pPr>
            <w:r w:rsidRPr="008A04EA">
              <w:rPr>
                <w:sz w:val="22"/>
              </w:rPr>
              <w:t>Энергия тепловая, отпущенная прочими электростанциями</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lastRenderedPageBreak/>
              <w:t>10</w:t>
            </w:r>
          </w:p>
        </w:tc>
        <w:tc>
          <w:tcPr>
            <w:tcW w:w="2127" w:type="dxa"/>
          </w:tcPr>
          <w:p w:rsidR="00CD7D06" w:rsidRPr="008A04EA" w:rsidRDefault="00CD7D06" w:rsidP="007963EA">
            <w:pPr>
              <w:rPr>
                <w:sz w:val="22"/>
              </w:rPr>
            </w:pPr>
            <w:r w:rsidRPr="008A04EA">
              <w:rPr>
                <w:sz w:val="22"/>
              </w:rPr>
              <w:t>35.30.12.110</w:t>
            </w:r>
          </w:p>
        </w:tc>
        <w:tc>
          <w:tcPr>
            <w:tcW w:w="9158" w:type="dxa"/>
          </w:tcPr>
          <w:p w:rsidR="00CD7D06" w:rsidRPr="008A04EA" w:rsidRDefault="00CD7D06" w:rsidP="007963EA">
            <w:pPr>
              <w:rPr>
                <w:sz w:val="22"/>
              </w:rPr>
            </w:pPr>
            <w:r w:rsidRPr="008A04EA">
              <w:rPr>
                <w:sz w:val="22"/>
              </w:rPr>
              <w:t>Услуги по приготовлению воды на нужды горячего водоснабжения</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11</w:t>
            </w:r>
          </w:p>
        </w:tc>
        <w:tc>
          <w:tcPr>
            <w:tcW w:w="2127" w:type="dxa"/>
          </w:tcPr>
          <w:p w:rsidR="00CD7D06" w:rsidRPr="008A04EA" w:rsidRDefault="00CD7D06" w:rsidP="007963EA">
            <w:pPr>
              <w:rPr>
                <w:sz w:val="22"/>
              </w:rPr>
            </w:pPr>
            <w:r w:rsidRPr="008A04EA">
              <w:rPr>
                <w:sz w:val="22"/>
              </w:rPr>
              <w:t>35.30.12.130</w:t>
            </w:r>
          </w:p>
        </w:tc>
        <w:tc>
          <w:tcPr>
            <w:tcW w:w="9158" w:type="dxa"/>
          </w:tcPr>
          <w:p w:rsidR="00CD7D06" w:rsidRPr="008A04EA" w:rsidRDefault="00CD7D06" w:rsidP="007963EA">
            <w:pPr>
              <w:rPr>
                <w:sz w:val="22"/>
              </w:rPr>
            </w:pPr>
            <w:r w:rsidRPr="008A04EA">
              <w:rPr>
                <w:sz w:val="22"/>
              </w:rPr>
              <w:t>Услуги по транспортированию горячей воды</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12</w:t>
            </w:r>
          </w:p>
        </w:tc>
        <w:tc>
          <w:tcPr>
            <w:tcW w:w="2127" w:type="dxa"/>
          </w:tcPr>
          <w:p w:rsidR="00CD7D06" w:rsidRPr="008A04EA" w:rsidRDefault="00CD7D06" w:rsidP="007963EA">
            <w:pPr>
              <w:rPr>
                <w:sz w:val="22"/>
              </w:rPr>
            </w:pPr>
            <w:r w:rsidRPr="008A04EA">
              <w:rPr>
                <w:sz w:val="22"/>
              </w:rPr>
              <w:t>36.00.30.000</w:t>
            </w:r>
          </w:p>
        </w:tc>
        <w:tc>
          <w:tcPr>
            <w:tcW w:w="9158" w:type="dxa"/>
          </w:tcPr>
          <w:p w:rsidR="00CD7D06" w:rsidRPr="008A04EA" w:rsidRDefault="00CD7D06" w:rsidP="007963EA">
            <w:pPr>
              <w:rPr>
                <w:sz w:val="22"/>
              </w:rPr>
            </w:pPr>
            <w:r w:rsidRPr="008A04EA">
              <w:rPr>
                <w:sz w:val="22"/>
              </w:rPr>
              <w:t>Услуги по торговле водой, поставляемой по трубопроводам</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13</w:t>
            </w:r>
          </w:p>
        </w:tc>
        <w:tc>
          <w:tcPr>
            <w:tcW w:w="2127" w:type="dxa"/>
          </w:tcPr>
          <w:p w:rsidR="00CD7D06" w:rsidRPr="008A04EA" w:rsidRDefault="00CD7D06" w:rsidP="007963EA">
            <w:pPr>
              <w:rPr>
                <w:sz w:val="22"/>
              </w:rPr>
            </w:pPr>
            <w:r w:rsidRPr="008A04EA">
              <w:rPr>
                <w:sz w:val="22"/>
              </w:rPr>
              <w:t>37.00.11.110</w:t>
            </w:r>
          </w:p>
        </w:tc>
        <w:tc>
          <w:tcPr>
            <w:tcW w:w="9158" w:type="dxa"/>
          </w:tcPr>
          <w:p w:rsidR="00CD7D06" w:rsidRPr="008A04EA" w:rsidRDefault="00CD7D06" w:rsidP="007963EA">
            <w:pPr>
              <w:rPr>
                <w:sz w:val="22"/>
              </w:rPr>
            </w:pPr>
            <w:r w:rsidRPr="008A04EA">
              <w:rPr>
                <w:sz w:val="22"/>
              </w:rPr>
              <w:t>Услуги по водоотведению сточных вод</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14</w:t>
            </w:r>
          </w:p>
        </w:tc>
        <w:tc>
          <w:tcPr>
            <w:tcW w:w="2127" w:type="dxa"/>
          </w:tcPr>
          <w:p w:rsidR="00CD7D06" w:rsidRPr="008A04EA" w:rsidRDefault="00CD7D06" w:rsidP="007963EA">
            <w:pPr>
              <w:rPr>
                <w:sz w:val="22"/>
              </w:rPr>
            </w:pPr>
            <w:r w:rsidRPr="008A04EA">
              <w:rPr>
                <w:sz w:val="22"/>
              </w:rPr>
              <w:t>37.00.11.120</w:t>
            </w:r>
          </w:p>
        </w:tc>
        <w:tc>
          <w:tcPr>
            <w:tcW w:w="9158" w:type="dxa"/>
          </w:tcPr>
          <w:p w:rsidR="00CD7D06" w:rsidRPr="008A04EA" w:rsidRDefault="00CD7D06" w:rsidP="007963EA">
            <w:pPr>
              <w:rPr>
                <w:sz w:val="22"/>
              </w:rPr>
            </w:pPr>
            <w:r w:rsidRPr="008A04EA">
              <w:rPr>
                <w:sz w:val="22"/>
              </w:rPr>
              <w:t>Услуги по транспортированию сточных вод</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15</w:t>
            </w:r>
          </w:p>
        </w:tc>
        <w:tc>
          <w:tcPr>
            <w:tcW w:w="2127" w:type="dxa"/>
          </w:tcPr>
          <w:p w:rsidR="00CD7D06" w:rsidRPr="008A04EA" w:rsidRDefault="00CD7D06" w:rsidP="007963EA">
            <w:pPr>
              <w:rPr>
                <w:sz w:val="22"/>
              </w:rPr>
            </w:pPr>
            <w:r w:rsidRPr="008A04EA">
              <w:rPr>
                <w:sz w:val="22"/>
              </w:rPr>
              <w:t>38.11.21.000</w:t>
            </w:r>
          </w:p>
        </w:tc>
        <w:tc>
          <w:tcPr>
            <w:tcW w:w="9158" w:type="dxa"/>
          </w:tcPr>
          <w:p w:rsidR="00CD7D06" w:rsidRPr="008A04EA" w:rsidRDefault="00CD7D06" w:rsidP="007963EA">
            <w:pPr>
              <w:rPr>
                <w:sz w:val="22"/>
              </w:rPr>
            </w:pPr>
            <w:r w:rsidRPr="008A04EA">
              <w:rPr>
                <w:sz w:val="22"/>
              </w:rPr>
              <w:t>Услуги по сбору неопасных отходов городского хозяйства, непригодных для повторного использования</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16</w:t>
            </w:r>
          </w:p>
        </w:tc>
        <w:tc>
          <w:tcPr>
            <w:tcW w:w="2127" w:type="dxa"/>
          </w:tcPr>
          <w:p w:rsidR="00CD7D06" w:rsidRPr="008A04EA" w:rsidRDefault="00CD7D06" w:rsidP="007963EA">
            <w:pPr>
              <w:rPr>
                <w:sz w:val="22"/>
              </w:rPr>
            </w:pPr>
            <w:r w:rsidRPr="008A04EA">
              <w:rPr>
                <w:sz w:val="22"/>
              </w:rPr>
              <w:t>38.11.29.000</w:t>
            </w:r>
          </w:p>
        </w:tc>
        <w:tc>
          <w:tcPr>
            <w:tcW w:w="9158" w:type="dxa"/>
          </w:tcPr>
          <w:p w:rsidR="00CD7D06" w:rsidRPr="008A04EA" w:rsidRDefault="00CD7D06" w:rsidP="007963EA">
            <w:pPr>
              <w:rPr>
                <w:sz w:val="22"/>
              </w:rPr>
            </w:pPr>
            <w:r w:rsidRPr="008A04EA">
              <w:rPr>
                <w:sz w:val="22"/>
              </w:rPr>
              <w:t>Услуги по сбору прочих неопасных отходов, непригодных для повторного использования</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17</w:t>
            </w:r>
          </w:p>
        </w:tc>
        <w:tc>
          <w:tcPr>
            <w:tcW w:w="2127" w:type="dxa"/>
          </w:tcPr>
          <w:p w:rsidR="00CD7D06" w:rsidRPr="008A04EA" w:rsidRDefault="00CD7D06" w:rsidP="007963EA">
            <w:pPr>
              <w:rPr>
                <w:sz w:val="22"/>
              </w:rPr>
            </w:pPr>
            <w:r w:rsidRPr="008A04EA">
              <w:rPr>
                <w:sz w:val="22"/>
              </w:rPr>
              <w:t>38.12.11.000</w:t>
            </w:r>
          </w:p>
        </w:tc>
        <w:tc>
          <w:tcPr>
            <w:tcW w:w="9158" w:type="dxa"/>
          </w:tcPr>
          <w:p w:rsidR="00CD7D06" w:rsidRPr="008A04EA" w:rsidRDefault="00CD7D06" w:rsidP="007963EA">
            <w:pPr>
              <w:rPr>
                <w:sz w:val="22"/>
              </w:rPr>
            </w:pPr>
            <w:r w:rsidRPr="008A04EA">
              <w:rPr>
                <w:sz w:val="22"/>
              </w:rPr>
              <w:t>Услуги по сбору опасных медицинских и прочих биологически опасных отходов</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18</w:t>
            </w:r>
          </w:p>
        </w:tc>
        <w:tc>
          <w:tcPr>
            <w:tcW w:w="2127" w:type="dxa"/>
          </w:tcPr>
          <w:p w:rsidR="00CD7D06" w:rsidRPr="008A04EA" w:rsidRDefault="00CD7D06" w:rsidP="007963EA">
            <w:pPr>
              <w:rPr>
                <w:sz w:val="22"/>
              </w:rPr>
            </w:pPr>
            <w:r w:rsidRPr="008A04EA">
              <w:rPr>
                <w:sz w:val="22"/>
              </w:rPr>
              <w:t>38.22.29.000</w:t>
            </w:r>
          </w:p>
        </w:tc>
        <w:tc>
          <w:tcPr>
            <w:tcW w:w="9158" w:type="dxa"/>
          </w:tcPr>
          <w:p w:rsidR="00CD7D06" w:rsidRPr="008A04EA" w:rsidRDefault="00CD7D06" w:rsidP="007963EA">
            <w:pPr>
              <w:rPr>
                <w:sz w:val="22"/>
              </w:rPr>
            </w:pPr>
            <w:r w:rsidRPr="008A04EA">
              <w:rPr>
                <w:sz w:val="22"/>
              </w:rPr>
              <w:t>Услуги по утилизации прочих опасных отходов</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19</w:t>
            </w:r>
          </w:p>
        </w:tc>
        <w:tc>
          <w:tcPr>
            <w:tcW w:w="2127" w:type="dxa"/>
          </w:tcPr>
          <w:p w:rsidR="00CD7D06" w:rsidRPr="008A04EA" w:rsidRDefault="00CD7D06" w:rsidP="007963EA">
            <w:pPr>
              <w:rPr>
                <w:sz w:val="22"/>
              </w:rPr>
            </w:pPr>
            <w:r w:rsidRPr="008A04EA">
              <w:rPr>
                <w:sz w:val="22"/>
              </w:rPr>
              <w:t>45.20.11.000</w:t>
            </w:r>
          </w:p>
        </w:tc>
        <w:tc>
          <w:tcPr>
            <w:tcW w:w="9158" w:type="dxa"/>
          </w:tcPr>
          <w:p w:rsidR="00CD7D06" w:rsidRPr="008A04EA" w:rsidRDefault="00CD7D06" w:rsidP="007963EA">
            <w:pPr>
              <w:rPr>
                <w:sz w:val="22"/>
              </w:rPr>
            </w:pPr>
            <w:r w:rsidRPr="008A04EA">
              <w:rPr>
                <w:sz w:val="22"/>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2666" w:type="dxa"/>
            <w:vMerge/>
          </w:tcPr>
          <w:p w:rsidR="00CD7D06" w:rsidRPr="008A04EA" w:rsidRDefault="00CD7D06" w:rsidP="007963EA">
            <w:pPr>
              <w:rPr>
                <w:sz w:val="22"/>
              </w:rPr>
            </w:pPr>
          </w:p>
        </w:tc>
      </w:tr>
      <w:tr w:rsidR="00CD7D06" w:rsidRPr="008A04EA" w:rsidTr="006A39C8">
        <w:trPr>
          <w:trHeight w:val="1112"/>
          <w:jc w:val="center"/>
        </w:trPr>
        <w:tc>
          <w:tcPr>
            <w:tcW w:w="851" w:type="dxa"/>
          </w:tcPr>
          <w:p w:rsidR="00CD7D06" w:rsidRPr="008A04EA" w:rsidRDefault="00D370D2" w:rsidP="007963EA">
            <w:pPr>
              <w:rPr>
                <w:sz w:val="22"/>
                <w:lang w:val="en-US"/>
              </w:rPr>
            </w:pPr>
            <w:r w:rsidRPr="008A04EA">
              <w:rPr>
                <w:sz w:val="22"/>
                <w:lang w:val="en-US"/>
              </w:rPr>
              <w:t>20</w:t>
            </w:r>
          </w:p>
        </w:tc>
        <w:tc>
          <w:tcPr>
            <w:tcW w:w="2127" w:type="dxa"/>
          </w:tcPr>
          <w:p w:rsidR="00CD7D06" w:rsidRPr="008A04EA" w:rsidRDefault="00CD7D06" w:rsidP="007963EA">
            <w:pPr>
              <w:rPr>
                <w:sz w:val="22"/>
              </w:rPr>
            </w:pPr>
            <w:r w:rsidRPr="008A04EA">
              <w:rPr>
                <w:sz w:val="22"/>
              </w:rPr>
              <w:t>45.20.13.000</w:t>
            </w:r>
          </w:p>
        </w:tc>
        <w:tc>
          <w:tcPr>
            <w:tcW w:w="9158" w:type="dxa"/>
          </w:tcPr>
          <w:p w:rsidR="00CD7D06" w:rsidRPr="008A04EA" w:rsidRDefault="00CD7D06" w:rsidP="007963EA">
            <w:pPr>
              <w:rPr>
                <w:sz w:val="22"/>
              </w:rPr>
            </w:pPr>
            <w:r w:rsidRPr="008A04EA">
              <w:rPr>
                <w:sz w:val="22"/>
              </w:rPr>
              <w:t>Услуги по ремонту шин легковых автомобилей и легких грузовых автотранспортных средств, включая регулировку и балансировку колес</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21</w:t>
            </w:r>
          </w:p>
        </w:tc>
        <w:tc>
          <w:tcPr>
            <w:tcW w:w="2127" w:type="dxa"/>
          </w:tcPr>
          <w:p w:rsidR="00CD7D06" w:rsidRPr="008A04EA" w:rsidRDefault="00CD7D06" w:rsidP="007963EA">
            <w:pPr>
              <w:rPr>
                <w:sz w:val="22"/>
              </w:rPr>
            </w:pPr>
            <w:r w:rsidRPr="008A04EA">
              <w:rPr>
                <w:sz w:val="22"/>
              </w:rPr>
              <w:t>45.20.21.222</w:t>
            </w:r>
          </w:p>
        </w:tc>
        <w:tc>
          <w:tcPr>
            <w:tcW w:w="9158" w:type="dxa"/>
          </w:tcPr>
          <w:p w:rsidR="00CD7D06" w:rsidRPr="008A04EA" w:rsidRDefault="00CD7D06" w:rsidP="007963EA">
            <w:pPr>
              <w:rPr>
                <w:sz w:val="22"/>
              </w:rPr>
            </w:pPr>
            <w:r w:rsidRPr="008A04EA">
              <w:rPr>
                <w:sz w:val="22"/>
              </w:rPr>
              <w:t>Услуги по ремонту и поверке контрольно</w:t>
            </w:r>
            <w:r w:rsidR="00D2550F">
              <w:rPr>
                <w:sz w:val="22"/>
              </w:rPr>
              <w:t>–</w:t>
            </w:r>
            <w:r w:rsidRPr="008A04EA">
              <w:rPr>
                <w:sz w:val="22"/>
              </w:rPr>
              <w:t>измерительных приборов</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22</w:t>
            </w:r>
          </w:p>
        </w:tc>
        <w:tc>
          <w:tcPr>
            <w:tcW w:w="2127" w:type="dxa"/>
          </w:tcPr>
          <w:p w:rsidR="00CD7D06" w:rsidRPr="008A04EA" w:rsidRDefault="00CD7D06" w:rsidP="007963EA">
            <w:pPr>
              <w:rPr>
                <w:sz w:val="22"/>
              </w:rPr>
            </w:pPr>
            <w:r w:rsidRPr="008A04EA">
              <w:rPr>
                <w:sz w:val="22"/>
              </w:rPr>
              <w:t>47.73.10.000</w:t>
            </w:r>
          </w:p>
        </w:tc>
        <w:tc>
          <w:tcPr>
            <w:tcW w:w="9158" w:type="dxa"/>
          </w:tcPr>
          <w:p w:rsidR="00CD7D06" w:rsidRPr="008A04EA" w:rsidRDefault="00CD7D06" w:rsidP="007963EA">
            <w:pPr>
              <w:rPr>
                <w:sz w:val="22"/>
              </w:rPr>
            </w:pPr>
            <w:r w:rsidRPr="008A04EA">
              <w:rPr>
                <w:sz w:val="22"/>
              </w:rPr>
              <w:t>Услуги по розничной торговле лекарственными средствами в специализированных магазинах</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23</w:t>
            </w:r>
          </w:p>
        </w:tc>
        <w:tc>
          <w:tcPr>
            <w:tcW w:w="2127" w:type="dxa"/>
          </w:tcPr>
          <w:p w:rsidR="00CD7D06" w:rsidRPr="008A04EA" w:rsidRDefault="00CD7D06" w:rsidP="007963EA">
            <w:pPr>
              <w:rPr>
                <w:sz w:val="22"/>
              </w:rPr>
            </w:pPr>
            <w:r w:rsidRPr="008A04EA">
              <w:rPr>
                <w:sz w:val="22"/>
              </w:rPr>
              <w:t>68.32.13.120</w:t>
            </w:r>
          </w:p>
        </w:tc>
        <w:tc>
          <w:tcPr>
            <w:tcW w:w="9158" w:type="dxa"/>
          </w:tcPr>
          <w:p w:rsidR="00CD7D06" w:rsidRPr="008A04EA" w:rsidRDefault="00CD7D06" w:rsidP="007963EA">
            <w:pPr>
              <w:rPr>
                <w:sz w:val="22"/>
              </w:rPr>
            </w:pPr>
            <w:r w:rsidRPr="008A04EA">
              <w:rPr>
                <w:sz w:val="22"/>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24</w:t>
            </w:r>
          </w:p>
        </w:tc>
        <w:tc>
          <w:tcPr>
            <w:tcW w:w="2127" w:type="dxa"/>
          </w:tcPr>
          <w:p w:rsidR="00CD7D06" w:rsidRPr="008A04EA" w:rsidRDefault="00CD7D06" w:rsidP="007963EA">
            <w:pPr>
              <w:rPr>
                <w:sz w:val="22"/>
              </w:rPr>
            </w:pPr>
            <w:r w:rsidRPr="008A04EA">
              <w:rPr>
                <w:sz w:val="22"/>
              </w:rPr>
              <w:t>71.12.40.129</w:t>
            </w:r>
          </w:p>
        </w:tc>
        <w:tc>
          <w:tcPr>
            <w:tcW w:w="9158" w:type="dxa"/>
          </w:tcPr>
          <w:p w:rsidR="00CD7D06" w:rsidRPr="008A04EA" w:rsidRDefault="00CD7D06" w:rsidP="007963EA">
            <w:pPr>
              <w:rPr>
                <w:sz w:val="22"/>
              </w:rPr>
            </w:pPr>
            <w:r w:rsidRPr="008A04EA">
              <w:rPr>
                <w:sz w:val="22"/>
              </w:rPr>
              <w:t>Услуги в области метрологии прочие, не включенные в другие группировки</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25</w:t>
            </w:r>
          </w:p>
        </w:tc>
        <w:tc>
          <w:tcPr>
            <w:tcW w:w="2127" w:type="dxa"/>
          </w:tcPr>
          <w:p w:rsidR="00CD7D06" w:rsidRPr="008A04EA" w:rsidRDefault="00CD7D06" w:rsidP="007963EA">
            <w:pPr>
              <w:rPr>
                <w:sz w:val="22"/>
              </w:rPr>
            </w:pPr>
            <w:r w:rsidRPr="008A04EA">
              <w:rPr>
                <w:sz w:val="22"/>
              </w:rPr>
              <w:t>71.20.13.000</w:t>
            </w:r>
          </w:p>
        </w:tc>
        <w:tc>
          <w:tcPr>
            <w:tcW w:w="9158" w:type="dxa"/>
          </w:tcPr>
          <w:p w:rsidR="00CD7D06" w:rsidRPr="008A04EA" w:rsidRDefault="00CD7D06" w:rsidP="007963EA">
            <w:pPr>
              <w:rPr>
                <w:sz w:val="22"/>
              </w:rPr>
            </w:pPr>
            <w:r w:rsidRPr="008A04EA">
              <w:rPr>
                <w:sz w:val="22"/>
              </w:rPr>
              <w:t>Услуги в области испытаний, исследований и анализа целостных механических и электрических систем</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lastRenderedPageBreak/>
              <w:t>26</w:t>
            </w:r>
          </w:p>
        </w:tc>
        <w:tc>
          <w:tcPr>
            <w:tcW w:w="2127" w:type="dxa"/>
          </w:tcPr>
          <w:p w:rsidR="00CD7D06" w:rsidRPr="008A04EA" w:rsidRDefault="00CD7D06" w:rsidP="007963EA">
            <w:pPr>
              <w:rPr>
                <w:sz w:val="22"/>
              </w:rPr>
            </w:pPr>
            <w:r w:rsidRPr="008A04EA">
              <w:rPr>
                <w:sz w:val="22"/>
              </w:rPr>
              <w:t>71.20.19.190</w:t>
            </w:r>
          </w:p>
        </w:tc>
        <w:tc>
          <w:tcPr>
            <w:tcW w:w="9158" w:type="dxa"/>
          </w:tcPr>
          <w:p w:rsidR="00CD7D06" w:rsidRPr="008A04EA" w:rsidRDefault="00CD7D06" w:rsidP="007963EA">
            <w:pPr>
              <w:rPr>
                <w:sz w:val="22"/>
              </w:rPr>
            </w:pPr>
            <w:r w:rsidRPr="008A04EA">
              <w:rPr>
                <w:sz w:val="22"/>
              </w:rPr>
              <w:t>Услуги по техническим испытаниям и анализу прочие, не включенные в другие группировки</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27</w:t>
            </w:r>
          </w:p>
        </w:tc>
        <w:tc>
          <w:tcPr>
            <w:tcW w:w="2127" w:type="dxa"/>
          </w:tcPr>
          <w:p w:rsidR="00CD7D06" w:rsidRPr="008A04EA" w:rsidRDefault="00CD7D06" w:rsidP="007963EA">
            <w:pPr>
              <w:rPr>
                <w:sz w:val="22"/>
              </w:rPr>
            </w:pPr>
            <w:r w:rsidRPr="008A04EA">
              <w:rPr>
                <w:sz w:val="22"/>
              </w:rPr>
              <w:t>77.39.19.116</w:t>
            </w:r>
          </w:p>
        </w:tc>
        <w:tc>
          <w:tcPr>
            <w:tcW w:w="9158" w:type="dxa"/>
          </w:tcPr>
          <w:p w:rsidR="00CD7D06" w:rsidRPr="008A04EA" w:rsidRDefault="00CD7D06" w:rsidP="007963EA">
            <w:pPr>
              <w:rPr>
                <w:sz w:val="22"/>
              </w:rPr>
            </w:pPr>
            <w:r w:rsidRPr="008A04EA">
              <w:rPr>
                <w:sz w:val="22"/>
              </w:rPr>
              <w:t>Услуги по аренде и лизингу приборов, аппаратов и прочего оборудования, применяемых в медицинских целях</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28</w:t>
            </w:r>
          </w:p>
        </w:tc>
        <w:tc>
          <w:tcPr>
            <w:tcW w:w="2127" w:type="dxa"/>
          </w:tcPr>
          <w:p w:rsidR="00CD7D06" w:rsidRPr="008A04EA" w:rsidRDefault="00CD7D06" w:rsidP="007963EA">
            <w:pPr>
              <w:rPr>
                <w:sz w:val="22"/>
              </w:rPr>
            </w:pPr>
            <w:r w:rsidRPr="008A04EA">
              <w:rPr>
                <w:sz w:val="22"/>
              </w:rPr>
              <w:t>85.42.19.900</w:t>
            </w:r>
          </w:p>
        </w:tc>
        <w:tc>
          <w:tcPr>
            <w:tcW w:w="9158" w:type="dxa"/>
          </w:tcPr>
          <w:p w:rsidR="00CD7D06" w:rsidRPr="008A04EA" w:rsidRDefault="00CD7D06" w:rsidP="007963EA">
            <w:pPr>
              <w:rPr>
                <w:sz w:val="22"/>
              </w:rPr>
            </w:pPr>
            <w:r w:rsidRPr="008A04EA">
              <w:rPr>
                <w:sz w:val="22"/>
              </w:rPr>
              <w:t>Услуги по профессиональному обучению прочие</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29</w:t>
            </w:r>
          </w:p>
        </w:tc>
        <w:tc>
          <w:tcPr>
            <w:tcW w:w="2127" w:type="dxa"/>
          </w:tcPr>
          <w:p w:rsidR="00CD7D06" w:rsidRPr="008A04EA" w:rsidRDefault="00CD7D06" w:rsidP="007963EA">
            <w:pPr>
              <w:rPr>
                <w:sz w:val="22"/>
              </w:rPr>
            </w:pPr>
            <w:r w:rsidRPr="008A04EA">
              <w:rPr>
                <w:sz w:val="22"/>
              </w:rPr>
              <w:t>86.21.10.120</w:t>
            </w:r>
          </w:p>
        </w:tc>
        <w:tc>
          <w:tcPr>
            <w:tcW w:w="9158" w:type="dxa"/>
          </w:tcPr>
          <w:p w:rsidR="00CD7D06" w:rsidRPr="008A04EA" w:rsidRDefault="00CD7D06" w:rsidP="007963EA">
            <w:pPr>
              <w:rPr>
                <w:sz w:val="22"/>
              </w:rPr>
            </w:pPr>
            <w:r w:rsidRPr="008A04EA">
              <w:rPr>
                <w:sz w:val="22"/>
              </w:rPr>
              <w:t>Услуги, предоставляемые врачами общей врачебной практики, по проведению диагностических процедур и постановке диагноза</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30</w:t>
            </w:r>
          </w:p>
        </w:tc>
        <w:tc>
          <w:tcPr>
            <w:tcW w:w="2127" w:type="dxa"/>
          </w:tcPr>
          <w:p w:rsidR="00CD7D06" w:rsidRPr="008A04EA" w:rsidRDefault="00CD7D06" w:rsidP="007963EA">
            <w:pPr>
              <w:rPr>
                <w:sz w:val="22"/>
              </w:rPr>
            </w:pPr>
            <w:r w:rsidRPr="008A04EA">
              <w:rPr>
                <w:sz w:val="22"/>
              </w:rPr>
              <w:t>86.90.19.110</w:t>
            </w:r>
          </w:p>
        </w:tc>
        <w:tc>
          <w:tcPr>
            <w:tcW w:w="9158" w:type="dxa"/>
          </w:tcPr>
          <w:p w:rsidR="00CD7D06" w:rsidRPr="008A04EA" w:rsidRDefault="00CD7D06" w:rsidP="007963EA">
            <w:pPr>
              <w:rPr>
                <w:sz w:val="22"/>
              </w:rPr>
            </w:pPr>
            <w:r w:rsidRPr="008A04EA">
              <w:rPr>
                <w:sz w:val="22"/>
              </w:rPr>
              <w:t>Услуги организаций санитарно</w:t>
            </w:r>
            <w:r w:rsidR="00D2550F">
              <w:rPr>
                <w:sz w:val="22"/>
              </w:rPr>
              <w:t>–</w:t>
            </w:r>
            <w:r w:rsidRPr="008A04EA">
              <w:rPr>
                <w:sz w:val="22"/>
              </w:rPr>
              <w:t>эпидемиологической службы</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31</w:t>
            </w:r>
          </w:p>
        </w:tc>
        <w:tc>
          <w:tcPr>
            <w:tcW w:w="2127" w:type="dxa"/>
          </w:tcPr>
          <w:p w:rsidR="00CD7D06" w:rsidRPr="008A04EA" w:rsidRDefault="00CD7D06" w:rsidP="007963EA">
            <w:pPr>
              <w:rPr>
                <w:sz w:val="22"/>
              </w:rPr>
            </w:pPr>
            <w:r w:rsidRPr="008A04EA">
              <w:rPr>
                <w:sz w:val="22"/>
              </w:rPr>
              <w:t>96.03.12.129</w:t>
            </w:r>
          </w:p>
        </w:tc>
        <w:tc>
          <w:tcPr>
            <w:tcW w:w="9158" w:type="dxa"/>
          </w:tcPr>
          <w:p w:rsidR="00CD7D06" w:rsidRPr="008A04EA" w:rsidRDefault="00CD7D06" w:rsidP="007963EA">
            <w:pPr>
              <w:rPr>
                <w:sz w:val="22"/>
              </w:rPr>
            </w:pPr>
            <w:r w:rsidRPr="008A04EA">
              <w:rPr>
                <w:sz w:val="22"/>
              </w:rPr>
              <w:t>Прочие услуги похоронных бюро</w:t>
            </w:r>
          </w:p>
        </w:tc>
        <w:tc>
          <w:tcPr>
            <w:tcW w:w="2666" w:type="dxa"/>
            <w:vMerge/>
          </w:tcPr>
          <w:p w:rsidR="00CD7D06" w:rsidRPr="008A04EA" w:rsidRDefault="00CD7D06" w:rsidP="007963EA">
            <w:pPr>
              <w:rPr>
                <w:sz w:val="22"/>
              </w:rPr>
            </w:pPr>
          </w:p>
        </w:tc>
      </w:tr>
      <w:tr w:rsidR="00CD7D06" w:rsidRPr="008A04EA" w:rsidTr="001C53C1">
        <w:trPr>
          <w:trHeight w:val="439"/>
          <w:jc w:val="center"/>
        </w:trPr>
        <w:tc>
          <w:tcPr>
            <w:tcW w:w="851" w:type="dxa"/>
          </w:tcPr>
          <w:p w:rsidR="00CD7D06" w:rsidRPr="008A04EA" w:rsidRDefault="00D370D2" w:rsidP="007963EA">
            <w:pPr>
              <w:rPr>
                <w:sz w:val="22"/>
                <w:lang w:val="en-US"/>
              </w:rPr>
            </w:pPr>
            <w:r w:rsidRPr="008A04EA">
              <w:rPr>
                <w:sz w:val="22"/>
                <w:lang w:val="en-US"/>
              </w:rPr>
              <w:t>32</w:t>
            </w:r>
          </w:p>
        </w:tc>
        <w:tc>
          <w:tcPr>
            <w:tcW w:w="2127" w:type="dxa"/>
          </w:tcPr>
          <w:p w:rsidR="00CD7D06" w:rsidRPr="008A04EA" w:rsidRDefault="00CD7D06" w:rsidP="007963EA">
            <w:pPr>
              <w:rPr>
                <w:sz w:val="22"/>
              </w:rPr>
            </w:pPr>
            <w:r w:rsidRPr="008A04EA">
              <w:rPr>
                <w:sz w:val="22"/>
              </w:rPr>
              <w:t xml:space="preserve">10.92.10.100 </w:t>
            </w:r>
          </w:p>
        </w:tc>
        <w:tc>
          <w:tcPr>
            <w:tcW w:w="9158" w:type="dxa"/>
          </w:tcPr>
          <w:p w:rsidR="00CD7D06" w:rsidRPr="008A04EA" w:rsidRDefault="00CD7D06" w:rsidP="007963EA">
            <w:pPr>
              <w:rPr>
                <w:sz w:val="22"/>
              </w:rPr>
            </w:pPr>
            <w:r w:rsidRPr="008A04EA">
              <w:rPr>
                <w:sz w:val="22"/>
              </w:rPr>
              <w:t>Сухой корм</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33</w:t>
            </w:r>
          </w:p>
        </w:tc>
        <w:tc>
          <w:tcPr>
            <w:tcW w:w="2127" w:type="dxa"/>
          </w:tcPr>
          <w:p w:rsidR="00CD7D06" w:rsidRPr="008A04EA" w:rsidRDefault="00CD7D06" w:rsidP="007963EA">
            <w:pPr>
              <w:rPr>
                <w:sz w:val="22"/>
              </w:rPr>
            </w:pPr>
            <w:r w:rsidRPr="008A04EA">
              <w:rPr>
                <w:sz w:val="22"/>
              </w:rPr>
              <w:t xml:space="preserve">10.92.10.200 </w:t>
            </w:r>
          </w:p>
        </w:tc>
        <w:tc>
          <w:tcPr>
            <w:tcW w:w="9158" w:type="dxa"/>
          </w:tcPr>
          <w:p w:rsidR="00CD7D06" w:rsidRPr="008A04EA" w:rsidRDefault="00CD7D06" w:rsidP="007963EA">
            <w:pPr>
              <w:rPr>
                <w:sz w:val="22"/>
              </w:rPr>
            </w:pPr>
            <w:r w:rsidRPr="008A04EA">
              <w:rPr>
                <w:sz w:val="22"/>
              </w:rPr>
              <w:t>Влажный корм</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34</w:t>
            </w:r>
          </w:p>
        </w:tc>
        <w:tc>
          <w:tcPr>
            <w:tcW w:w="2127" w:type="dxa"/>
          </w:tcPr>
          <w:p w:rsidR="00CD7D06" w:rsidRPr="008A04EA" w:rsidRDefault="00CD7D06" w:rsidP="007963EA">
            <w:pPr>
              <w:rPr>
                <w:sz w:val="22"/>
              </w:rPr>
            </w:pPr>
            <w:r w:rsidRPr="008A04EA">
              <w:rPr>
                <w:sz w:val="22"/>
              </w:rPr>
              <w:t xml:space="preserve">21.20.10.240 </w:t>
            </w:r>
          </w:p>
        </w:tc>
        <w:tc>
          <w:tcPr>
            <w:tcW w:w="9158" w:type="dxa"/>
          </w:tcPr>
          <w:p w:rsidR="00CD7D06" w:rsidRPr="008A04EA" w:rsidRDefault="00CD7D06" w:rsidP="007963EA">
            <w:pPr>
              <w:rPr>
                <w:sz w:val="22"/>
              </w:rPr>
            </w:pPr>
            <w:r w:rsidRPr="008A04EA">
              <w:rPr>
                <w:sz w:val="22"/>
              </w:rPr>
              <w:t>Препараты противопаразитарные, инсектициды и репелленты</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35</w:t>
            </w:r>
          </w:p>
        </w:tc>
        <w:tc>
          <w:tcPr>
            <w:tcW w:w="2127" w:type="dxa"/>
          </w:tcPr>
          <w:p w:rsidR="00CD7D06" w:rsidRPr="008A04EA" w:rsidRDefault="00CD7D06" w:rsidP="007963EA">
            <w:pPr>
              <w:rPr>
                <w:sz w:val="22"/>
              </w:rPr>
            </w:pPr>
            <w:r w:rsidRPr="008A04EA">
              <w:rPr>
                <w:sz w:val="22"/>
              </w:rPr>
              <w:t xml:space="preserve">21.20.21.130 </w:t>
            </w:r>
          </w:p>
        </w:tc>
        <w:tc>
          <w:tcPr>
            <w:tcW w:w="9158" w:type="dxa"/>
          </w:tcPr>
          <w:p w:rsidR="00CD7D06" w:rsidRPr="008A04EA" w:rsidRDefault="00CD7D06" w:rsidP="007963EA">
            <w:pPr>
              <w:rPr>
                <w:sz w:val="22"/>
              </w:rPr>
            </w:pPr>
            <w:r w:rsidRPr="008A04EA">
              <w:rPr>
                <w:sz w:val="22"/>
              </w:rPr>
              <w:t>Вакцины и анатоксины, применяемые в ветеринарии</w:t>
            </w:r>
          </w:p>
        </w:tc>
        <w:tc>
          <w:tcPr>
            <w:tcW w:w="2666" w:type="dxa"/>
            <w:vMerge/>
          </w:tcPr>
          <w:p w:rsidR="00CD7D06" w:rsidRPr="008A04EA" w:rsidRDefault="00CD7D06" w:rsidP="007963EA">
            <w:pPr>
              <w:rPr>
                <w:sz w:val="22"/>
              </w:rPr>
            </w:pPr>
          </w:p>
        </w:tc>
      </w:tr>
      <w:tr w:rsidR="00CD7D06" w:rsidRPr="008A04EA" w:rsidTr="006A39C8">
        <w:trPr>
          <w:jc w:val="center"/>
        </w:trPr>
        <w:tc>
          <w:tcPr>
            <w:tcW w:w="851" w:type="dxa"/>
          </w:tcPr>
          <w:p w:rsidR="00CD7D06" w:rsidRPr="008A04EA" w:rsidRDefault="00D370D2" w:rsidP="007963EA">
            <w:pPr>
              <w:rPr>
                <w:sz w:val="22"/>
                <w:lang w:val="en-US"/>
              </w:rPr>
            </w:pPr>
            <w:r w:rsidRPr="008A04EA">
              <w:rPr>
                <w:sz w:val="22"/>
                <w:lang w:val="en-US"/>
              </w:rPr>
              <w:t>36</w:t>
            </w:r>
          </w:p>
        </w:tc>
        <w:tc>
          <w:tcPr>
            <w:tcW w:w="2127" w:type="dxa"/>
          </w:tcPr>
          <w:p w:rsidR="00CD7D06" w:rsidRPr="008A04EA" w:rsidRDefault="00CD7D06" w:rsidP="007963EA">
            <w:pPr>
              <w:rPr>
                <w:sz w:val="22"/>
              </w:rPr>
            </w:pPr>
            <w:r w:rsidRPr="008A04EA">
              <w:rPr>
                <w:rFonts w:eastAsia="Times New Roman"/>
                <w:sz w:val="22"/>
              </w:rPr>
              <w:t xml:space="preserve">19.20.21.115 </w:t>
            </w:r>
          </w:p>
        </w:tc>
        <w:tc>
          <w:tcPr>
            <w:tcW w:w="9158" w:type="dxa"/>
          </w:tcPr>
          <w:p w:rsidR="00CD7D06" w:rsidRPr="008A04EA" w:rsidRDefault="00CD7D06" w:rsidP="007963EA">
            <w:pPr>
              <w:rPr>
                <w:sz w:val="22"/>
              </w:rPr>
            </w:pPr>
            <w:r w:rsidRPr="008A04EA">
              <w:rPr>
                <w:sz w:val="22"/>
                <w:lang w:eastAsia="ru-RU"/>
              </w:rPr>
              <w:t>Бензин автомобильный с октановым числом не менее 80, но не более 92 по исследовательскому методу экологического класса К5</w:t>
            </w:r>
          </w:p>
        </w:tc>
        <w:tc>
          <w:tcPr>
            <w:tcW w:w="2666" w:type="dxa"/>
            <w:vMerge/>
          </w:tcPr>
          <w:p w:rsidR="00CD7D06" w:rsidRPr="008A04EA" w:rsidRDefault="00CD7D06" w:rsidP="007963EA">
            <w:pPr>
              <w:rPr>
                <w:sz w:val="22"/>
              </w:rPr>
            </w:pPr>
          </w:p>
        </w:tc>
      </w:tr>
      <w:tr w:rsidR="00AF0FD1" w:rsidRPr="008A04EA" w:rsidTr="006A39C8">
        <w:trPr>
          <w:jc w:val="center"/>
        </w:trPr>
        <w:tc>
          <w:tcPr>
            <w:tcW w:w="851" w:type="dxa"/>
          </w:tcPr>
          <w:p w:rsidR="00AF0FD1" w:rsidRPr="008A04EA" w:rsidRDefault="00D370D2" w:rsidP="007963EA">
            <w:pPr>
              <w:rPr>
                <w:sz w:val="22"/>
                <w:lang w:val="en-US"/>
              </w:rPr>
            </w:pPr>
            <w:r w:rsidRPr="008A04EA">
              <w:rPr>
                <w:sz w:val="22"/>
                <w:lang w:val="en-US"/>
              </w:rPr>
              <w:t>37</w:t>
            </w:r>
          </w:p>
        </w:tc>
        <w:tc>
          <w:tcPr>
            <w:tcW w:w="2127" w:type="dxa"/>
          </w:tcPr>
          <w:p w:rsidR="00AF0FD1" w:rsidRPr="008A04EA" w:rsidRDefault="00AF0FD1" w:rsidP="007963EA">
            <w:pPr>
              <w:rPr>
                <w:sz w:val="22"/>
              </w:rPr>
            </w:pPr>
            <w:r w:rsidRPr="008A04EA">
              <w:rPr>
                <w:sz w:val="22"/>
              </w:rPr>
              <w:t>21.20.10.231</w:t>
            </w:r>
            <w:r w:rsidR="004012C9" w:rsidRPr="008A04EA">
              <w:rPr>
                <w:sz w:val="22"/>
              </w:rPr>
              <w:t>*</w:t>
            </w:r>
          </w:p>
        </w:tc>
        <w:tc>
          <w:tcPr>
            <w:tcW w:w="9158" w:type="dxa"/>
          </w:tcPr>
          <w:p w:rsidR="00AF0FD1" w:rsidRPr="008A04EA" w:rsidRDefault="00AF0FD1" w:rsidP="007963EA">
            <w:pPr>
              <w:rPr>
                <w:sz w:val="22"/>
              </w:rPr>
            </w:pPr>
            <w:bookmarkStart w:id="268" w:name="_Toc137732254"/>
            <w:r w:rsidRPr="008A04EA">
              <w:rPr>
                <w:sz w:val="22"/>
              </w:rPr>
              <w:t>Анестетики</w:t>
            </w:r>
            <w:bookmarkEnd w:id="268"/>
          </w:p>
          <w:p w:rsidR="00AF0FD1" w:rsidRPr="008A04EA" w:rsidRDefault="00AF0FD1" w:rsidP="007963EA">
            <w:pPr>
              <w:rPr>
                <w:sz w:val="22"/>
              </w:rPr>
            </w:pPr>
          </w:p>
        </w:tc>
        <w:tc>
          <w:tcPr>
            <w:tcW w:w="2666" w:type="dxa"/>
            <w:vMerge w:val="restart"/>
          </w:tcPr>
          <w:p w:rsidR="00AF0FD1" w:rsidRPr="008A04EA" w:rsidRDefault="00AF0FD1" w:rsidP="007963EA">
            <w:pPr>
              <w:rPr>
                <w:sz w:val="22"/>
              </w:rPr>
            </w:pPr>
            <w:r w:rsidRPr="008A04EA">
              <w:rPr>
                <w:sz w:val="22"/>
              </w:rPr>
              <w:t>В течение 45 (сорок</w:t>
            </w:r>
            <w:r w:rsidR="005A7000" w:rsidRPr="008A04EA">
              <w:rPr>
                <w:sz w:val="22"/>
              </w:rPr>
              <w:t>а</w:t>
            </w:r>
            <w:r w:rsidRPr="008A04EA">
              <w:rPr>
                <w:sz w:val="22"/>
              </w:rPr>
              <w:t xml:space="preserve"> пят</w:t>
            </w:r>
            <w:r w:rsidR="005A7000" w:rsidRPr="008A04EA">
              <w:rPr>
                <w:sz w:val="22"/>
              </w:rPr>
              <w:t>и</w:t>
            </w:r>
            <w:r w:rsidRPr="008A04EA">
              <w:rPr>
                <w:sz w:val="22"/>
              </w:rPr>
              <w:t>) рабочих дней с даты приемки поставленного товара, выполненной работы (ее результатов), оказанной услуги</w:t>
            </w:r>
          </w:p>
        </w:tc>
      </w:tr>
      <w:tr w:rsidR="00AF0FD1" w:rsidRPr="008A04EA" w:rsidTr="00A5133C">
        <w:trPr>
          <w:trHeight w:val="373"/>
          <w:jc w:val="center"/>
        </w:trPr>
        <w:tc>
          <w:tcPr>
            <w:tcW w:w="851" w:type="dxa"/>
          </w:tcPr>
          <w:p w:rsidR="00AF0FD1" w:rsidRPr="008A04EA" w:rsidRDefault="00D370D2" w:rsidP="007963EA">
            <w:pPr>
              <w:rPr>
                <w:sz w:val="22"/>
                <w:lang w:val="en-US"/>
              </w:rPr>
            </w:pPr>
            <w:r w:rsidRPr="008A04EA">
              <w:rPr>
                <w:sz w:val="22"/>
                <w:lang w:val="en-US"/>
              </w:rPr>
              <w:t>38</w:t>
            </w:r>
          </w:p>
        </w:tc>
        <w:tc>
          <w:tcPr>
            <w:tcW w:w="2127" w:type="dxa"/>
          </w:tcPr>
          <w:p w:rsidR="00AF0FD1" w:rsidRPr="008A04EA" w:rsidRDefault="00AF0FD1" w:rsidP="007963EA">
            <w:pPr>
              <w:rPr>
                <w:sz w:val="22"/>
              </w:rPr>
            </w:pPr>
            <w:r w:rsidRPr="008A04EA">
              <w:rPr>
                <w:sz w:val="22"/>
              </w:rPr>
              <w:t>21.20.10.232</w:t>
            </w:r>
            <w:r w:rsidR="004012C9" w:rsidRPr="008A04EA">
              <w:rPr>
                <w:sz w:val="22"/>
              </w:rPr>
              <w:t>*</w:t>
            </w:r>
          </w:p>
        </w:tc>
        <w:tc>
          <w:tcPr>
            <w:tcW w:w="9158" w:type="dxa"/>
          </w:tcPr>
          <w:p w:rsidR="00AF0FD1" w:rsidRPr="008A04EA" w:rsidRDefault="00AF0FD1" w:rsidP="007963EA">
            <w:pPr>
              <w:rPr>
                <w:sz w:val="22"/>
              </w:rPr>
            </w:pPr>
            <w:bookmarkStart w:id="269" w:name="_Toc137732255"/>
            <w:r w:rsidRPr="008A04EA">
              <w:rPr>
                <w:sz w:val="22"/>
              </w:rPr>
              <w:t>Анальгетики</w:t>
            </w:r>
            <w:bookmarkEnd w:id="269"/>
          </w:p>
          <w:p w:rsidR="00AF0FD1" w:rsidRPr="008A04EA" w:rsidRDefault="00AF0FD1" w:rsidP="007963EA">
            <w:pPr>
              <w:rPr>
                <w:sz w:val="22"/>
              </w:rPr>
            </w:pPr>
          </w:p>
        </w:tc>
        <w:tc>
          <w:tcPr>
            <w:tcW w:w="2666" w:type="dxa"/>
            <w:vMerge/>
          </w:tcPr>
          <w:p w:rsidR="00AF0FD1" w:rsidRPr="008A04EA" w:rsidRDefault="00AF0FD1" w:rsidP="007963EA">
            <w:pPr>
              <w:rPr>
                <w:sz w:val="22"/>
              </w:rPr>
            </w:pPr>
          </w:p>
        </w:tc>
      </w:tr>
      <w:tr w:rsidR="00AF0FD1" w:rsidRPr="008A04EA" w:rsidTr="006A39C8">
        <w:trPr>
          <w:jc w:val="center"/>
        </w:trPr>
        <w:tc>
          <w:tcPr>
            <w:tcW w:w="851" w:type="dxa"/>
          </w:tcPr>
          <w:p w:rsidR="00AF0FD1" w:rsidRPr="008A04EA" w:rsidRDefault="00D370D2" w:rsidP="007963EA">
            <w:pPr>
              <w:rPr>
                <w:sz w:val="22"/>
                <w:lang w:val="en-US"/>
              </w:rPr>
            </w:pPr>
            <w:r w:rsidRPr="008A04EA">
              <w:rPr>
                <w:sz w:val="22"/>
                <w:lang w:val="en-US"/>
              </w:rPr>
              <w:t>39</w:t>
            </w:r>
          </w:p>
        </w:tc>
        <w:tc>
          <w:tcPr>
            <w:tcW w:w="2127" w:type="dxa"/>
          </w:tcPr>
          <w:p w:rsidR="00AF0FD1" w:rsidRPr="008A04EA" w:rsidRDefault="00AF0FD1" w:rsidP="007963EA">
            <w:pPr>
              <w:rPr>
                <w:sz w:val="22"/>
              </w:rPr>
            </w:pPr>
            <w:r w:rsidRPr="008A04EA">
              <w:rPr>
                <w:sz w:val="22"/>
              </w:rPr>
              <w:t>21.20.10.233</w:t>
            </w:r>
            <w:r w:rsidR="004012C9" w:rsidRPr="008A04EA">
              <w:rPr>
                <w:sz w:val="22"/>
              </w:rPr>
              <w:t>*</w:t>
            </w:r>
          </w:p>
        </w:tc>
        <w:tc>
          <w:tcPr>
            <w:tcW w:w="9158" w:type="dxa"/>
          </w:tcPr>
          <w:p w:rsidR="00AF0FD1" w:rsidRPr="008A04EA" w:rsidRDefault="00AF0FD1" w:rsidP="007963EA">
            <w:pPr>
              <w:rPr>
                <w:sz w:val="22"/>
              </w:rPr>
            </w:pPr>
            <w:bookmarkStart w:id="270" w:name="_Toc137732256"/>
            <w:r w:rsidRPr="008A04EA">
              <w:rPr>
                <w:sz w:val="22"/>
              </w:rPr>
              <w:t>Препараты противоэпилептические</w:t>
            </w:r>
            <w:bookmarkEnd w:id="270"/>
          </w:p>
          <w:p w:rsidR="00AF0FD1" w:rsidRPr="008A04EA" w:rsidRDefault="00AF0FD1" w:rsidP="007963EA">
            <w:pPr>
              <w:rPr>
                <w:sz w:val="22"/>
              </w:rPr>
            </w:pPr>
          </w:p>
        </w:tc>
        <w:tc>
          <w:tcPr>
            <w:tcW w:w="2666" w:type="dxa"/>
            <w:vMerge/>
          </w:tcPr>
          <w:p w:rsidR="00AF0FD1" w:rsidRPr="008A04EA" w:rsidRDefault="00AF0FD1" w:rsidP="007963EA">
            <w:pPr>
              <w:rPr>
                <w:sz w:val="22"/>
              </w:rPr>
            </w:pPr>
          </w:p>
        </w:tc>
      </w:tr>
      <w:tr w:rsidR="00AF0FD1" w:rsidRPr="008A04EA" w:rsidTr="00A5133C">
        <w:trPr>
          <w:trHeight w:val="455"/>
          <w:jc w:val="center"/>
        </w:trPr>
        <w:tc>
          <w:tcPr>
            <w:tcW w:w="851" w:type="dxa"/>
          </w:tcPr>
          <w:p w:rsidR="00AF0FD1" w:rsidRPr="008A04EA" w:rsidRDefault="00D370D2" w:rsidP="007963EA">
            <w:pPr>
              <w:rPr>
                <w:sz w:val="22"/>
                <w:lang w:val="en-US"/>
              </w:rPr>
            </w:pPr>
            <w:r w:rsidRPr="008A04EA">
              <w:rPr>
                <w:sz w:val="22"/>
                <w:lang w:val="en-US"/>
              </w:rPr>
              <w:t>40</w:t>
            </w:r>
          </w:p>
        </w:tc>
        <w:tc>
          <w:tcPr>
            <w:tcW w:w="2127" w:type="dxa"/>
          </w:tcPr>
          <w:p w:rsidR="00AF0FD1" w:rsidRPr="008A04EA" w:rsidRDefault="00AF0FD1" w:rsidP="007963EA">
            <w:pPr>
              <w:rPr>
                <w:sz w:val="22"/>
              </w:rPr>
            </w:pPr>
            <w:r w:rsidRPr="008A04EA">
              <w:rPr>
                <w:sz w:val="22"/>
              </w:rPr>
              <w:t>21.20.10.235</w:t>
            </w:r>
            <w:r w:rsidR="004012C9" w:rsidRPr="008A04EA">
              <w:rPr>
                <w:sz w:val="22"/>
              </w:rPr>
              <w:t>*</w:t>
            </w:r>
          </w:p>
        </w:tc>
        <w:tc>
          <w:tcPr>
            <w:tcW w:w="9158" w:type="dxa"/>
          </w:tcPr>
          <w:p w:rsidR="00AF0FD1" w:rsidRPr="008A04EA" w:rsidRDefault="00AF0FD1" w:rsidP="007963EA">
            <w:pPr>
              <w:rPr>
                <w:sz w:val="22"/>
              </w:rPr>
            </w:pPr>
            <w:bookmarkStart w:id="271" w:name="_Toc137732257"/>
            <w:r w:rsidRPr="008A04EA">
              <w:rPr>
                <w:sz w:val="22"/>
              </w:rPr>
              <w:t>Препараты психотропные</w:t>
            </w:r>
            <w:bookmarkEnd w:id="271"/>
          </w:p>
          <w:p w:rsidR="00AF0FD1" w:rsidRPr="008A04EA" w:rsidRDefault="00AF0FD1" w:rsidP="007963EA">
            <w:pPr>
              <w:rPr>
                <w:sz w:val="22"/>
              </w:rPr>
            </w:pPr>
          </w:p>
        </w:tc>
        <w:tc>
          <w:tcPr>
            <w:tcW w:w="2666" w:type="dxa"/>
            <w:vMerge/>
          </w:tcPr>
          <w:p w:rsidR="00AF0FD1" w:rsidRPr="008A04EA" w:rsidRDefault="00AF0FD1" w:rsidP="007963EA">
            <w:pPr>
              <w:rPr>
                <w:sz w:val="22"/>
              </w:rPr>
            </w:pPr>
          </w:p>
        </w:tc>
      </w:tr>
    </w:tbl>
    <w:p w:rsidR="0070686F" w:rsidRPr="007963EA" w:rsidRDefault="004012C9" w:rsidP="00D325A5">
      <w:pPr>
        <w:spacing w:line="240" w:lineRule="auto"/>
        <w:ind w:firstLine="709"/>
        <w:jc w:val="both"/>
        <w:rPr>
          <w:sz w:val="22"/>
          <w:lang w:eastAsia="ru-RU"/>
        </w:rPr>
      </w:pPr>
      <w:r w:rsidRPr="008A04EA">
        <w:rPr>
          <w:sz w:val="22"/>
          <w:lang w:eastAsia="ru-RU"/>
        </w:rPr>
        <w:lastRenderedPageBreak/>
        <w:t xml:space="preserve">* </w:t>
      </w:r>
      <w:r w:rsidR="005A7000" w:rsidRPr="008A04EA">
        <w:rPr>
          <w:sz w:val="22"/>
          <w:lang w:eastAsia="ru-RU"/>
        </w:rPr>
        <w:t xml:space="preserve">Распространяется на </w:t>
      </w:r>
      <w:r w:rsidR="005A7000" w:rsidRPr="008A04EA">
        <w:rPr>
          <w:sz w:val="22"/>
        </w:rPr>
        <w:t>закупки, осуществляемые</w:t>
      </w:r>
      <w:r w:rsidRPr="008A04EA">
        <w:rPr>
          <w:sz w:val="22"/>
        </w:rPr>
        <w:t xml:space="preserve"> государственными унитарными предприятиями, наркотических средств и психотропных веществ, внесенных в списки </w:t>
      </w:r>
      <w:r w:rsidRPr="008A04EA">
        <w:rPr>
          <w:sz w:val="22"/>
          <w:lang w:val="en-US"/>
        </w:rPr>
        <w:t>II</w:t>
      </w:r>
      <w:r w:rsidRPr="008A04EA">
        <w:rPr>
          <w:sz w:val="22"/>
        </w:rPr>
        <w:t xml:space="preserve"> и </w:t>
      </w:r>
      <w:r w:rsidRPr="008A04EA">
        <w:rPr>
          <w:sz w:val="22"/>
          <w:lang w:val="en-US"/>
        </w:rPr>
        <w:t>III</w:t>
      </w:r>
      <w:r w:rsidRPr="008A04EA">
        <w:rPr>
          <w:sz w:val="22"/>
        </w:rPr>
        <w:t xml:space="preserve"> Перечня наркотических средств, психотропных веществ и их прекурсоров, подлежащих контролю в РФ, утвержденным постановление</w:t>
      </w:r>
      <w:r w:rsidR="005A7000" w:rsidRPr="008A04EA">
        <w:rPr>
          <w:sz w:val="22"/>
        </w:rPr>
        <w:t>м</w:t>
      </w:r>
      <w:r w:rsidRPr="008A04EA">
        <w:rPr>
          <w:sz w:val="22"/>
        </w:rPr>
        <w:t xml:space="preserve"> Правительства РФ №</w:t>
      </w:r>
      <w:r w:rsidR="005A7000" w:rsidRPr="008A04EA">
        <w:rPr>
          <w:sz w:val="22"/>
        </w:rPr>
        <w:t xml:space="preserve"> </w:t>
      </w:r>
      <w:r w:rsidRPr="008A04EA">
        <w:rPr>
          <w:sz w:val="22"/>
        </w:rPr>
        <w:t>681 от 30.06.1998</w:t>
      </w:r>
      <w:r w:rsidR="001F1191" w:rsidRPr="008A04EA">
        <w:rPr>
          <w:sz w:val="22"/>
        </w:rPr>
        <w:t>.</w:t>
      </w:r>
      <w:r w:rsidRPr="007963EA">
        <w:rPr>
          <w:sz w:val="22"/>
        </w:rPr>
        <w:t xml:space="preserve"> </w:t>
      </w:r>
    </w:p>
    <w:sectPr w:rsidR="0070686F" w:rsidRPr="007963EA" w:rsidSect="00FF3A4C">
      <w:pgSz w:w="16838" w:h="11905" w:orient="landscape"/>
      <w:pgMar w:top="851" w:right="567" w:bottom="1134"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BCE" w:rsidRDefault="00041BCE" w:rsidP="00B07DE9">
      <w:pPr>
        <w:spacing w:after="0" w:line="240" w:lineRule="auto"/>
      </w:pPr>
      <w:r>
        <w:separator/>
      </w:r>
    </w:p>
  </w:endnote>
  <w:endnote w:type="continuationSeparator" w:id="0">
    <w:p w:rsidR="00041BCE" w:rsidRDefault="00041BCE" w:rsidP="00B0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ino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65" w:rsidRPr="00246A7B" w:rsidRDefault="009A7E65">
    <w:pPr>
      <w:pStyle w:val="af7"/>
      <w:jc w:val="center"/>
      <w:rPr>
        <w:rFonts w:ascii="Times New Roman" w:hAnsi="Times New Roman"/>
      </w:rPr>
    </w:pPr>
  </w:p>
  <w:p w:rsidR="009A7E65" w:rsidRDefault="009A7E6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BCE" w:rsidRDefault="00041BCE" w:rsidP="00B07DE9">
      <w:pPr>
        <w:spacing w:after="0" w:line="240" w:lineRule="auto"/>
      </w:pPr>
      <w:r>
        <w:separator/>
      </w:r>
    </w:p>
  </w:footnote>
  <w:footnote w:type="continuationSeparator" w:id="0">
    <w:p w:rsidR="00041BCE" w:rsidRDefault="00041BCE" w:rsidP="00B07DE9">
      <w:pPr>
        <w:spacing w:after="0" w:line="240" w:lineRule="auto"/>
      </w:pPr>
      <w:r>
        <w:continuationSeparator/>
      </w:r>
    </w:p>
  </w:footnote>
  <w:footnote w:id="1">
    <w:p w:rsidR="009A7E65" w:rsidRPr="00947B3F" w:rsidRDefault="009A7E65">
      <w:pPr>
        <w:pStyle w:val="af3"/>
      </w:pPr>
      <w:r w:rsidRPr="00947B3F">
        <w:rPr>
          <w:rStyle w:val="af5"/>
          <w:rFonts w:ascii="Times New Roman" w:hAnsi="Times New Roman"/>
        </w:rPr>
        <w:footnoteRef/>
      </w:r>
      <w:r w:rsidRPr="00947B3F">
        <w:rPr>
          <w:rFonts w:ascii="Times New Roman" w:hAnsi="Times New Roman"/>
        </w:rPr>
        <w:t xml:space="preserve">  п. 4.27 действует до 31.12.2024 г. включительно</w:t>
      </w:r>
    </w:p>
  </w:footnote>
  <w:footnote w:id="2">
    <w:p w:rsidR="009A7E65" w:rsidRPr="00947B3F" w:rsidRDefault="009A7E65">
      <w:pPr>
        <w:pStyle w:val="af3"/>
        <w:rPr>
          <w:rFonts w:ascii="Times New Roman" w:hAnsi="Times New Roman"/>
        </w:rPr>
      </w:pPr>
      <w:r w:rsidRPr="00947B3F">
        <w:rPr>
          <w:rStyle w:val="af5"/>
          <w:rFonts w:ascii="Times New Roman" w:hAnsi="Times New Roman"/>
        </w:rPr>
        <w:footnoteRef/>
      </w:r>
      <w:r w:rsidRPr="00947B3F">
        <w:rPr>
          <w:rFonts w:ascii="Times New Roman" w:hAnsi="Times New Roman"/>
        </w:rPr>
        <w:t xml:space="preserve"> </w:t>
      </w:r>
      <w:r w:rsidRPr="00947B3F">
        <w:rPr>
          <w:rFonts w:ascii="Times New Roman" w:hAnsi="Times New Roman"/>
          <w:shd w:val="clear" w:color="auto" w:fill="FFFFFF"/>
        </w:rPr>
        <w:t>п. 6.4 вступает в силу с 01.01.2025 г.</w:t>
      </w:r>
    </w:p>
  </w:footnote>
  <w:footnote w:id="3">
    <w:p w:rsidR="009A7E65" w:rsidRDefault="009A7E65">
      <w:pPr>
        <w:pStyle w:val="af3"/>
      </w:pPr>
      <w:r w:rsidRPr="00947B3F">
        <w:rPr>
          <w:rStyle w:val="af5"/>
          <w:rFonts w:ascii="Times New Roman" w:hAnsi="Times New Roman"/>
        </w:rPr>
        <w:footnoteRef/>
      </w:r>
      <w:r w:rsidRPr="00947B3F">
        <w:rPr>
          <w:rFonts w:ascii="Times New Roman" w:hAnsi="Times New Roman"/>
        </w:rPr>
        <w:t xml:space="preserve"> </w:t>
      </w:r>
      <w:r w:rsidRPr="00947B3F">
        <w:rPr>
          <w:rFonts w:ascii="Times New Roman" w:hAnsi="Times New Roman"/>
          <w:szCs w:val="24"/>
        </w:rPr>
        <w:t>последний абзац п. 6.4 действует до 31.12.2024 г. включительно</w:t>
      </w:r>
    </w:p>
  </w:footnote>
  <w:footnote w:id="4">
    <w:p w:rsidR="009A7E65" w:rsidRDefault="009A7E65">
      <w:pPr>
        <w:pStyle w:val="af3"/>
      </w:pPr>
      <w:r w:rsidRPr="007E2BA4">
        <w:rPr>
          <w:rStyle w:val="af5"/>
          <w:rFonts w:ascii="Times New Roman" w:hAnsi="Times New Roman"/>
        </w:rPr>
        <w:footnoteRef/>
      </w:r>
      <w:r w:rsidRPr="007E2BA4">
        <w:rPr>
          <w:rFonts w:ascii="Times New Roman" w:hAnsi="Times New Roman"/>
        </w:rPr>
        <w:t xml:space="preserve"> </w:t>
      </w:r>
      <w:r w:rsidRPr="00947B3F">
        <w:rPr>
          <w:rFonts w:ascii="Times New Roman" w:hAnsi="Times New Roman"/>
          <w:szCs w:val="24"/>
        </w:rPr>
        <w:t>п.п. 21 действует до 31.12.2024 включительно</w:t>
      </w:r>
    </w:p>
  </w:footnote>
  <w:footnote w:id="5">
    <w:p w:rsidR="009A7E65" w:rsidRPr="00061D9C" w:rsidRDefault="009A7E65">
      <w:pPr>
        <w:pStyle w:val="af3"/>
        <w:rPr>
          <w:rFonts w:ascii="Times New Roman" w:hAnsi="Times New Roman"/>
        </w:rPr>
      </w:pPr>
      <w:r w:rsidRPr="00947B3F">
        <w:rPr>
          <w:rStyle w:val="af5"/>
          <w:rFonts w:ascii="Times New Roman" w:hAnsi="Times New Roman"/>
        </w:rPr>
        <w:footnoteRef/>
      </w:r>
      <w:r w:rsidRPr="00947B3F">
        <w:rPr>
          <w:rFonts w:ascii="Times New Roman" w:hAnsi="Times New Roman"/>
        </w:rPr>
        <w:t xml:space="preserve"> </w:t>
      </w:r>
      <w:r w:rsidRPr="00061D9C">
        <w:rPr>
          <w:rFonts w:ascii="Times New Roman" w:hAnsi="Times New Roman"/>
          <w:szCs w:val="24"/>
        </w:rPr>
        <w:t>п. 15.3.14 действует до 31.12.2024 г. включительно</w:t>
      </w:r>
    </w:p>
  </w:footnote>
  <w:footnote w:id="6">
    <w:p w:rsidR="009A7E65" w:rsidRPr="00947B3F" w:rsidRDefault="009A7E65">
      <w:pPr>
        <w:pStyle w:val="af3"/>
        <w:rPr>
          <w:rFonts w:ascii="Times New Roman" w:hAnsi="Times New Roman"/>
        </w:rPr>
      </w:pPr>
      <w:r w:rsidRPr="00947B3F">
        <w:rPr>
          <w:rStyle w:val="af5"/>
          <w:rFonts w:ascii="Times New Roman" w:hAnsi="Times New Roman"/>
        </w:rPr>
        <w:footnoteRef/>
      </w:r>
      <w:r w:rsidRPr="00947B3F">
        <w:rPr>
          <w:rFonts w:ascii="Times New Roman" w:hAnsi="Times New Roman"/>
        </w:rPr>
        <w:t xml:space="preserve"> </w:t>
      </w:r>
      <w:r w:rsidRPr="00947B3F">
        <w:rPr>
          <w:rFonts w:ascii="Times New Roman" w:hAnsi="Times New Roman"/>
          <w:szCs w:val="24"/>
        </w:rPr>
        <w:t>второе предложение второго абзаца п.п. 4. Действует до 31.12.2024 г. включительно</w:t>
      </w:r>
    </w:p>
  </w:footnote>
  <w:footnote w:id="7">
    <w:p w:rsidR="009A7E65" w:rsidRPr="00947B3F" w:rsidRDefault="009A7E65">
      <w:pPr>
        <w:pStyle w:val="af3"/>
        <w:rPr>
          <w:rFonts w:ascii="Times New Roman" w:hAnsi="Times New Roman"/>
        </w:rPr>
      </w:pPr>
      <w:r w:rsidRPr="00947B3F">
        <w:rPr>
          <w:rStyle w:val="af5"/>
          <w:rFonts w:ascii="Times New Roman" w:hAnsi="Times New Roman"/>
        </w:rPr>
        <w:footnoteRef/>
      </w:r>
      <w:r w:rsidRPr="00947B3F">
        <w:rPr>
          <w:rFonts w:ascii="Times New Roman" w:hAnsi="Times New Roman"/>
        </w:rPr>
        <w:t xml:space="preserve"> п.п. 12 действует до 31.12.2024 г. включительно</w:t>
      </w:r>
    </w:p>
  </w:footnote>
  <w:footnote w:id="8">
    <w:p w:rsidR="009A7E65" w:rsidRDefault="009A7E65">
      <w:pPr>
        <w:pStyle w:val="af3"/>
      </w:pPr>
      <w:r w:rsidRPr="00947B3F">
        <w:rPr>
          <w:rStyle w:val="af5"/>
          <w:rFonts w:ascii="Times New Roman" w:hAnsi="Times New Roman"/>
        </w:rPr>
        <w:footnoteRef/>
      </w:r>
      <w:r w:rsidRPr="00947B3F">
        <w:rPr>
          <w:rFonts w:ascii="Times New Roman" w:hAnsi="Times New Roman"/>
        </w:rPr>
        <w:t xml:space="preserve"> п.п. 12 вступает в силу с 01.01.2025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14273"/>
      <w:docPartObj>
        <w:docPartGallery w:val="Page Numbers (Top of Page)"/>
        <w:docPartUnique/>
      </w:docPartObj>
    </w:sdtPr>
    <w:sdtEndPr>
      <w:rPr>
        <w:sz w:val="28"/>
        <w:szCs w:val="28"/>
      </w:rPr>
    </w:sdtEndPr>
    <w:sdtContent>
      <w:p w:rsidR="009A7E65" w:rsidRPr="009F662F" w:rsidRDefault="009A7E65">
        <w:pPr>
          <w:pStyle w:val="a8"/>
          <w:jc w:val="center"/>
          <w:rPr>
            <w:sz w:val="28"/>
            <w:szCs w:val="28"/>
          </w:rPr>
        </w:pPr>
        <w:r w:rsidRPr="009F662F">
          <w:rPr>
            <w:sz w:val="28"/>
            <w:szCs w:val="28"/>
          </w:rPr>
          <w:fldChar w:fldCharType="begin"/>
        </w:r>
        <w:r w:rsidRPr="009F662F">
          <w:rPr>
            <w:sz w:val="28"/>
            <w:szCs w:val="28"/>
          </w:rPr>
          <w:instrText xml:space="preserve"> PAGE   \* MERGEFORMAT </w:instrText>
        </w:r>
        <w:r w:rsidRPr="009F662F">
          <w:rPr>
            <w:sz w:val="28"/>
            <w:szCs w:val="28"/>
          </w:rPr>
          <w:fldChar w:fldCharType="separate"/>
        </w:r>
        <w:r w:rsidR="00CA79A4">
          <w:rPr>
            <w:noProof/>
            <w:sz w:val="28"/>
            <w:szCs w:val="28"/>
          </w:rPr>
          <w:t>21</w:t>
        </w:r>
        <w:r w:rsidRPr="009F662F">
          <w:rPr>
            <w:sz w:val="28"/>
            <w:szCs w:val="28"/>
          </w:rPr>
          <w:fldChar w:fldCharType="end"/>
        </w:r>
      </w:p>
    </w:sdtContent>
  </w:sdt>
  <w:p w:rsidR="009A7E65" w:rsidRDefault="009A7E6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Описание: Описание: base_1_158532_32777" style="width:3in;height:3in;visibility:visible" o:bullet="t">
        <v:imagedata r:id="rId1" o:title=" base_1_158532_32777"/>
        <o:lock v:ext="edit" aspectratio="f"/>
      </v:shape>
    </w:pict>
  </w:numPicBullet>
  <w:abstractNum w:abstractNumId="0" w15:restartNumberingAfterBreak="0">
    <w:nsid w:val="FFFFFF89"/>
    <w:multiLevelType w:val="singleLevel"/>
    <w:tmpl w:val="79763C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DF3562"/>
    <w:multiLevelType w:val="multilevel"/>
    <w:tmpl w:val="C6D8068A"/>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1985" w:hanging="1134"/>
      </w:pPr>
      <w:rPr>
        <w:rFonts w:cs="Times New Roman" w:hint="default"/>
      </w:rPr>
    </w:lvl>
    <w:lvl w:ilvl="2">
      <w:start w:val="1"/>
      <w:numFmt w:val="decimal"/>
      <w:pStyle w:val="4"/>
      <w:lvlText w:val="%1.%2.%3"/>
      <w:lvlJc w:val="left"/>
      <w:pPr>
        <w:ind w:left="1134" w:hanging="1134"/>
      </w:pPr>
      <w:rPr>
        <w:rFonts w:cs="Times New Roman" w:hint="default"/>
        <w:b w:val="0"/>
      </w:rPr>
    </w:lvl>
    <w:lvl w:ilvl="3">
      <w:start w:val="1"/>
      <w:numFmt w:val="decimal"/>
      <w:pStyle w:val="5"/>
      <w:lvlText w:val="(%4)"/>
      <w:lvlJc w:val="left"/>
      <w:pPr>
        <w:ind w:left="1986" w:hanging="851"/>
      </w:pPr>
      <w:rPr>
        <w:rFonts w:cs="Times New Roman" w:hint="default"/>
        <w:b w:val="0"/>
      </w:rPr>
    </w:lvl>
    <w:lvl w:ilvl="4">
      <w:start w:val="1"/>
      <w:numFmt w:val="russianLower"/>
      <w:pStyle w:val="6"/>
      <w:lvlText w:val="(%5)"/>
      <w:lvlJc w:val="left"/>
      <w:pPr>
        <w:ind w:left="2835" w:hanging="850"/>
      </w:pPr>
      <w:rPr>
        <w:rFonts w:cs="Times New Roman" w:hint="default"/>
      </w:rPr>
    </w:lvl>
    <w:lvl w:ilvl="5">
      <w:start w:val="1"/>
      <w:numFmt w:val="none"/>
      <w:pStyle w:val="a0"/>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 w15:restartNumberingAfterBreak="0">
    <w:nsid w:val="1733233D"/>
    <w:multiLevelType w:val="hybridMultilevel"/>
    <w:tmpl w:val="310AA94C"/>
    <w:lvl w:ilvl="0" w:tplc="4C24741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7BD68D6"/>
    <w:multiLevelType w:val="multilevel"/>
    <w:tmpl w:val="E77ABADC"/>
    <w:name w:val="WW8Num52"/>
    <w:lvl w:ilvl="0">
      <w:start w:val="2"/>
      <w:numFmt w:val="decimal"/>
      <w:lvlText w:val="%1."/>
      <w:lvlJc w:val="left"/>
      <w:pPr>
        <w:ind w:left="720" w:hanging="360"/>
      </w:pPr>
      <w:rPr>
        <w:rFonts w:cs="Times New Roman" w:hint="default"/>
        <w:b/>
        <w:sz w:val="28"/>
        <w:szCs w:val="28"/>
      </w:rPr>
    </w:lvl>
    <w:lvl w:ilvl="1">
      <w:start w:val="1"/>
      <w:numFmt w:val="decimal"/>
      <w:isLgl/>
      <w:lvlText w:val="%1.%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 w15:restartNumberingAfterBreak="0">
    <w:nsid w:val="18703674"/>
    <w:multiLevelType w:val="hybridMultilevel"/>
    <w:tmpl w:val="158019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164214D"/>
    <w:multiLevelType w:val="hybridMultilevel"/>
    <w:tmpl w:val="B308EC68"/>
    <w:lvl w:ilvl="0" w:tplc="E2CEB890">
      <w:start w:val="1"/>
      <w:numFmt w:val="decimal"/>
      <w:lvlText w:val="5.%1."/>
      <w:lvlJc w:val="left"/>
      <w:pPr>
        <w:ind w:left="1070" w:hanging="360"/>
      </w:pPr>
      <w:rPr>
        <w:rFonts w:hint="default"/>
        <w:b w:val="0"/>
        <w:i w:val="0"/>
      </w:rPr>
    </w:lvl>
    <w:lvl w:ilvl="1" w:tplc="0DD88C1A">
      <w:start w:val="1"/>
      <w:numFmt w:val="decimal"/>
      <w:lvlText w:val="%2)"/>
      <w:lvlJc w:val="left"/>
      <w:pPr>
        <w:ind w:left="1764" w:hanging="825"/>
      </w:pPr>
      <w:rPr>
        <w:rFonts w:hint="default"/>
      </w:r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6" w15:restartNumberingAfterBreak="0">
    <w:nsid w:val="269279F6"/>
    <w:multiLevelType w:val="hybridMultilevel"/>
    <w:tmpl w:val="1D942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F829A4"/>
    <w:multiLevelType w:val="hybridMultilevel"/>
    <w:tmpl w:val="753C0EC6"/>
    <w:lvl w:ilvl="0" w:tplc="7CBA5344">
      <w:start w:val="9"/>
      <w:numFmt w:val="decimal"/>
      <w:lvlText w:val="9.%1."/>
      <w:lvlJc w:val="left"/>
      <w:pPr>
        <w:ind w:left="1070" w:hanging="360"/>
      </w:pPr>
      <w:rPr>
        <w:rFonts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09259B"/>
    <w:multiLevelType w:val="multilevel"/>
    <w:tmpl w:val="310AA94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2F0B6D7D"/>
    <w:multiLevelType w:val="hybridMultilevel"/>
    <w:tmpl w:val="53CC1B6A"/>
    <w:lvl w:ilvl="0" w:tplc="02C6DAF4">
      <w:start w:val="1"/>
      <w:numFmt w:val="bullet"/>
      <w:lvlText w:val=""/>
      <w:lvlPicBulletId w:val="0"/>
      <w:lvlJc w:val="left"/>
      <w:pPr>
        <w:tabs>
          <w:tab w:val="num" w:pos="720"/>
        </w:tabs>
        <w:ind w:left="720" w:hanging="360"/>
      </w:pPr>
      <w:rPr>
        <w:rFonts w:ascii="Symbol" w:hAnsi="Symbol" w:hint="default"/>
      </w:rPr>
    </w:lvl>
    <w:lvl w:ilvl="1" w:tplc="4844D46E" w:tentative="1">
      <w:start w:val="1"/>
      <w:numFmt w:val="bullet"/>
      <w:lvlText w:val=""/>
      <w:lvlJc w:val="left"/>
      <w:pPr>
        <w:tabs>
          <w:tab w:val="num" w:pos="1440"/>
        </w:tabs>
        <w:ind w:left="1440" w:hanging="360"/>
      </w:pPr>
      <w:rPr>
        <w:rFonts w:ascii="Symbol" w:hAnsi="Symbol" w:hint="default"/>
      </w:rPr>
    </w:lvl>
    <w:lvl w:ilvl="2" w:tplc="07687A60" w:tentative="1">
      <w:start w:val="1"/>
      <w:numFmt w:val="bullet"/>
      <w:lvlText w:val=""/>
      <w:lvlJc w:val="left"/>
      <w:pPr>
        <w:tabs>
          <w:tab w:val="num" w:pos="2160"/>
        </w:tabs>
        <w:ind w:left="2160" w:hanging="360"/>
      </w:pPr>
      <w:rPr>
        <w:rFonts w:ascii="Symbol" w:hAnsi="Symbol" w:hint="default"/>
      </w:rPr>
    </w:lvl>
    <w:lvl w:ilvl="3" w:tplc="415E33DE" w:tentative="1">
      <w:start w:val="1"/>
      <w:numFmt w:val="bullet"/>
      <w:lvlText w:val=""/>
      <w:lvlJc w:val="left"/>
      <w:pPr>
        <w:tabs>
          <w:tab w:val="num" w:pos="2880"/>
        </w:tabs>
        <w:ind w:left="2880" w:hanging="360"/>
      </w:pPr>
      <w:rPr>
        <w:rFonts w:ascii="Symbol" w:hAnsi="Symbol" w:hint="default"/>
      </w:rPr>
    </w:lvl>
    <w:lvl w:ilvl="4" w:tplc="4EB29108" w:tentative="1">
      <w:start w:val="1"/>
      <w:numFmt w:val="bullet"/>
      <w:lvlText w:val=""/>
      <w:lvlJc w:val="left"/>
      <w:pPr>
        <w:tabs>
          <w:tab w:val="num" w:pos="3600"/>
        </w:tabs>
        <w:ind w:left="3600" w:hanging="360"/>
      </w:pPr>
      <w:rPr>
        <w:rFonts w:ascii="Symbol" w:hAnsi="Symbol" w:hint="default"/>
      </w:rPr>
    </w:lvl>
    <w:lvl w:ilvl="5" w:tplc="7018E1DE" w:tentative="1">
      <w:start w:val="1"/>
      <w:numFmt w:val="bullet"/>
      <w:lvlText w:val=""/>
      <w:lvlJc w:val="left"/>
      <w:pPr>
        <w:tabs>
          <w:tab w:val="num" w:pos="4320"/>
        </w:tabs>
        <w:ind w:left="4320" w:hanging="360"/>
      </w:pPr>
      <w:rPr>
        <w:rFonts w:ascii="Symbol" w:hAnsi="Symbol" w:hint="default"/>
      </w:rPr>
    </w:lvl>
    <w:lvl w:ilvl="6" w:tplc="AF3E872A" w:tentative="1">
      <w:start w:val="1"/>
      <w:numFmt w:val="bullet"/>
      <w:lvlText w:val=""/>
      <w:lvlJc w:val="left"/>
      <w:pPr>
        <w:tabs>
          <w:tab w:val="num" w:pos="5040"/>
        </w:tabs>
        <w:ind w:left="5040" w:hanging="360"/>
      </w:pPr>
      <w:rPr>
        <w:rFonts w:ascii="Symbol" w:hAnsi="Symbol" w:hint="default"/>
      </w:rPr>
    </w:lvl>
    <w:lvl w:ilvl="7" w:tplc="EF5890A0" w:tentative="1">
      <w:start w:val="1"/>
      <w:numFmt w:val="bullet"/>
      <w:lvlText w:val=""/>
      <w:lvlJc w:val="left"/>
      <w:pPr>
        <w:tabs>
          <w:tab w:val="num" w:pos="5760"/>
        </w:tabs>
        <w:ind w:left="5760" w:hanging="360"/>
      </w:pPr>
      <w:rPr>
        <w:rFonts w:ascii="Symbol" w:hAnsi="Symbol" w:hint="default"/>
      </w:rPr>
    </w:lvl>
    <w:lvl w:ilvl="8" w:tplc="EC34196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726C1E"/>
    <w:multiLevelType w:val="hybridMultilevel"/>
    <w:tmpl w:val="02E8EE80"/>
    <w:lvl w:ilvl="0" w:tplc="37C4C5D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20604E"/>
    <w:multiLevelType w:val="hybridMultilevel"/>
    <w:tmpl w:val="A80C6FFC"/>
    <w:lvl w:ilvl="0" w:tplc="7CBA5344">
      <w:start w:val="9"/>
      <w:numFmt w:val="decimal"/>
      <w:lvlText w:val="9.%1."/>
      <w:lvlJc w:val="left"/>
      <w:pPr>
        <w:ind w:left="1070" w:hanging="360"/>
      </w:pPr>
      <w:rPr>
        <w:rFonts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1009B"/>
    <w:multiLevelType w:val="hybridMultilevel"/>
    <w:tmpl w:val="5C325E78"/>
    <w:lvl w:ilvl="0" w:tplc="7E7CF04E">
      <w:start w:val="1"/>
      <w:numFmt w:val="decimal"/>
      <w:lvlText w:val="%1."/>
      <w:lvlJc w:val="left"/>
      <w:pPr>
        <w:tabs>
          <w:tab w:val="num" w:pos="1134"/>
        </w:tabs>
        <w:ind w:left="0" w:firstLine="0"/>
      </w:pPr>
      <w:rPr>
        <w:caps w:val="0"/>
        <w:strike w:val="0"/>
        <w:vanish w:val="0"/>
        <w:color w:val="000000"/>
        <w:spacing w:val="0"/>
        <w:position w:val="0"/>
        <w:u w:val="none"/>
        <w:vertAlign w:val="baseline"/>
      </w:rPr>
    </w:lvl>
    <w:lvl w:ilvl="1" w:tplc="A89C048C">
      <w:numFmt w:val="none"/>
      <w:lvlText w:val=""/>
      <w:lvlJc w:val="left"/>
      <w:pPr>
        <w:tabs>
          <w:tab w:val="num" w:pos="360"/>
        </w:tabs>
      </w:pPr>
    </w:lvl>
    <w:lvl w:ilvl="2" w:tplc="DAC2CFDA">
      <w:numFmt w:val="none"/>
      <w:lvlText w:val=""/>
      <w:lvlJc w:val="left"/>
      <w:pPr>
        <w:tabs>
          <w:tab w:val="num" w:pos="360"/>
        </w:tabs>
      </w:pPr>
    </w:lvl>
    <w:lvl w:ilvl="3" w:tplc="7D12A68C">
      <w:numFmt w:val="none"/>
      <w:lvlText w:val=""/>
      <w:lvlJc w:val="left"/>
      <w:pPr>
        <w:tabs>
          <w:tab w:val="num" w:pos="360"/>
        </w:tabs>
      </w:pPr>
    </w:lvl>
    <w:lvl w:ilvl="4" w:tplc="FBF806C4">
      <w:numFmt w:val="none"/>
      <w:lvlText w:val=""/>
      <w:lvlJc w:val="left"/>
      <w:pPr>
        <w:tabs>
          <w:tab w:val="num" w:pos="360"/>
        </w:tabs>
      </w:pPr>
    </w:lvl>
    <w:lvl w:ilvl="5" w:tplc="D82A6596">
      <w:start w:val="1"/>
      <w:numFmt w:val="decimal"/>
      <w:pStyle w:val="-6"/>
      <w:lvlText w:val="%6)"/>
      <w:lvlJc w:val="left"/>
      <w:pPr>
        <w:tabs>
          <w:tab w:val="num" w:pos="1701"/>
        </w:tabs>
        <w:ind w:left="0" w:firstLine="0"/>
      </w:pPr>
      <w:rPr>
        <w:sz w:val="22"/>
        <w:szCs w:val="22"/>
      </w:rPr>
    </w:lvl>
    <w:lvl w:ilvl="6" w:tplc="C31225DC">
      <w:numFmt w:val="none"/>
      <w:lvlText w:val=""/>
      <w:lvlJc w:val="left"/>
      <w:pPr>
        <w:tabs>
          <w:tab w:val="num" w:pos="360"/>
        </w:tabs>
      </w:pPr>
    </w:lvl>
    <w:lvl w:ilvl="7" w:tplc="F1167FCA">
      <w:numFmt w:val="none"/>
      <w:lvlText w:val=""/>
      <w:lvlJc w:val="left"/>
      <w:pPr>
        <w:tabs>
          <w:tab w:val="num" w:pos="360"/>
        </w:tabs>
      </w:pPr>
    </w:lvl>
    <w:lvl w:ilvl="8" w:tplc="E91C9966">
      <w:numFmt w:val="none"/>
      <w:lvlText w:val=""/>
      <w:lvlJc w:val="left"/>
      <w:pPr>
        <w:tabs>
          <w:tab w:val="num" w:pos="360"/>
        </w:tabs>
      </w:pPr>
    </w:lvl>
  </w:abstractNum>
  <w:abstractNum w:abstractNumId="13" w15:restartNumberingAfterBreak="0">
    <w:nsid w:val="390248C8"/>
    <w:multiLevelType w:val="hybridMultilevel"/>
    <w:tmpl w:val="C6C4F700"/>
    <w:lvl w:ilvl="0" w:tplc="FC34022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7C0A64"/>
    <w:multiLevelType w:val="hybridMultilevel"/>
    <w:tmpl w:val="744E60A0"/>
    <w:lvl w:ilvl="0" w:tplc="5168663C">
      <w:start w:val="3"/>
      <w:numFmt w:val="decimal"/>
      <w:lvlText w:val="%1."/>
      <w:lvlJc w:val="left"/>
      <w:pPr>
        <w:ind w:left="450" w:hanging="450"/>
      </w:pPr>
    </w:lvl>
    <w:lvl w:ilvl="1" w:tplc="AA82D1D2">
      <w:numFmt w:val="none"/>
      <w:lvlText w:val=""/>
      <w:lvlJc w:val="left"/>
      <w:pPr>
        <w:tabs>
          <w:tab w:val="num" w:pos="360"/>
        </w:tabs>
      </w:pPr>
    </w:lvl>
    <w:lvl w:ilvl="2" w:tplc="E13084C4">
      <w:numFmt w:val="none"/>
      <w:lvlText w:val=""/>
      <w:lvlJc w:val="left"/>
      <w:pPr>
        <w:tabs>
          <w:tab w:val="num" w:pos="360"/>
        </w:tabs>
      </w:pPr>
    </w:lvl>
    <w:lvl w:ilvl="3" w:tplc="BBA080C4">
      <w:numFmt w:val="none"/>
      <w:lvlText w:val=""/>
      <w:lvlJc w:val="left"/>
      <w:pPr>
        <w:tabs>
          <w:tab w:val="num" w:pos="360"/>
        </w:tabs>
      </w:pPr>
    </w:lvl>
    <w:lvl w:ilvl="4" w:tplc="77B601D6">
      <w:numFmt w:val="none"/>
      <w:lvlText w:val=""/>
      <w:lvlJc w:val="left"/>
      <w:pPr>
        <w:tabs>
          <w:tab w:val="num" w:pos="360"/>
        </w:tabs>
      </w:pPr>
    </w:lvl>
    <w:lvl w:ilvl="5" w:tplc="A87880A8">
      <w:numFmt w:val="none"/>
      <w:lvlText w:val=""/>
      <w:lvlJc w:val="left"/>
      <w:pPr>
        <w:tabs>
          <w:tab w:val="num" w:pos="360"/>
        </w:tabs>
      </w:pPr>
    </w:lvl>
    <w:lvl w:ilvl="6" w:tplc="155CC210">
      <w:numFmt w:val="none"/>
      <w:lvlText w:val=""/>
      <w:lvlJc w:val="left"/>
      <w:pPr>
        <w:tabs>
          <w:tab w:val="num" w:pos="360"/>
        </w:tabs>
      </w:pPr>
    </w:lvl>
    <w:lvl w:ilvl="7" w:tplc="8D8A8E4C">
      <w:numFmt w:val="none"/>
      <w:lvlText w:val=""/>
      <w:lvlJc w:val="left"/>
      <w:pPr>
        <w:tabs>
          <w:tab w:val="num" w:pos="360"/>
        </w:tabs>
      </w:pPr>
    </w:lvl>
    <w:lvl w:ilvl="8" w:tplc="A3187238">
      <w:numFmt w:val="none"/>
      <w:lvlText w:val=""/>
      <w:lvlJc w:val="left"/>
      <w:pPr>
        <w:tabs>
          <w:tab w:val="num" w:pos="360"/>
        </w:tabs>
      </w:pPr>
    </w:lvl>
  </w:abstractNum>
  <w:abstractNum w:abstractNumId="15" w15:restartNumberingAfterBreak="0">
    <w:nsid w:val="3B4E58C8"/>
    <w:multiLevelType w:val="multilevel"/>
    <w:tmpl w:val="A776E6F2"/>
    <w:name w:val="WW8Num5223"/>
    <w:lvl w:ilvl="0">
      <w:start w:val="60"/>
      <w:numFmt w:val="decimal"/>
      <w:lvlText w:val="%1."/>
      <w:lvlJc w:val="left"/>
      <w:pPr>
        <w:ind w:left="644" w:hanging="360"/>
      </w:pPr>
      <w:rPr>
        <w:rFonts w:cs="Times New Roman" w:hint="default"/>
      </w:rPr>
    </w:lvl>
    <w:lvl w:ilvl="1">
      <w:start w:val="1"/>
      <w:numFmt w:val="decimal"/>
      <w:lvlText w:val="%2)"/>
      <w:lvlJc w:val="left"/>
      <w:pPr>
        <w:ind w:left="792" w:hanging="432"/>
      </w:pPr>
      <w:rPr>
        <w:rFonts w:cs="Times New Roman" w:hint="default"/>
      </w:rPr>
    </w:lvl>
    <w:lvl w:ilvl="2">
      <w:start w:val="1"/>
      <w:numFmt w:val="lowerLetter"/>
      <w:lvlText w:val="%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BA84F7C"/>
    <w:multiLevelType w:val="hybridMultilevel"/>
    <w:tmpl w:val="AE3CCABC"/>
    <w:lvl w:ilvl="0" w:tplc="CE8095CE">
      <w:start w:val="1"/>
      <w:numFmt w:val="decimal"/>
      <w:lvlText w:val="%1."/>
      <w:lvlJc w:val="left"/>
      <w:pPr>
        <w:ind w:left="1834" w:hanging="112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C43671"/>
    <w:multiLevelType w:val="hybridMultilevel"/>
    <w:tmpl w:val="9C40BE04"/>
    <w:lvl w:ilvl="0" w:tplc="1722B242">
      <w:start w:val="1"/>
      <w:numFmt w:val="decimal"/>
      <w:lvlText w:val="19.%1."/>
      <w:lvlJc w:val="left"/>
      <w:pPr>
        <w:ind w:left="1287" w:hanging="360"/>
      </w:pPr>
    </w:lvl>
    <w:lvl w:ilvl="1" w:tplc="004E1180">
      <w:start w:val="1"/>
      <w:numFmt w:val="lowerLetter"/>
      <w:lvlText w:val="%2."/>
      <w:lvlJc w:val="left"/>
      <w:pPr>
        <w:ind w:left="1440" w:hanging="360"/>
      </w:pPr>
    </w:lvl>
    <w:lvl w:ilvl="2" w:tplc="9710C7C0">
      <w:start w:val="1"/>
      <w:numFmt w:val="lowerRoman"/>
      <w:lvlText w:val="%3."/>
      <w:lvlJc w:val="right"/>
      <w:pPr>
        <w:ind w:left="2160" w:hanging="180"/>
      </w:pPr>
    </w:lvl>
    <w:lvl w:ilvl="3" w:tplc="A71C7070">
      <w:start w:val="1"/>
      <w:numFmt w:val="decimal"/>
      <w:lvlText w:val="%4."/>
      <w:lvlJc w:val="left"/>
      <w:pPr>
        <w:ind w:left="2880" w:hanging="360"/>
      </w:pPr>
    </w:lvl>
    <w:lvl w:ilvl="4" w:tplc="E0F0EC74">
      <w:start w:val="1"/>
      <w:numFmt w:val="lowerLetter"/>
      <w:lvlText w:val="%5."/>
      <w:lvlJc w:val="left"/>
      <w:pPr>
        <w:ind w:left="3600" w:hanging="360"/>
      </w:pPr>
    </w:lvl>
    <w:lvl w:ilvl="5" w:tplc="AF0026E2">
      <w:start w:val="1"/>
      <w:numFmt w:val="lowerRoman"/>
      <w:lvlText w:val="%6."/>
      <w:lvlJc w:val="right"/>
      <w:pPr>
        <w:ind w:left="4320" w:hanging="180"/>
      </w:pPr>
    </w:lvl>
    <w:lvl w:ilvl="6" w:tplc="37CE5054">
      <w:start w:val="1"/>
      <w:numFmt w:val="decimal"/>
      <w:lvlText w:val="%7."/>
      <w:lvlJc w:val="left"/>
      <w:pPr>
        <w:ind w:left="5040" w:hanging="360"/>
      </w:pPr>
    </w:lvl>
    <w:lvl w:ilvl="7" w:tplc="2DD497D2">
      <w:start w:val="1"/>
      <w:numFmt w:val="lowerLetter"/>
      <w:lvlText w:val="%8."/>
      <w:lvlJc w:val="left"/>
      <w:pPr>
        <w:ind w:left="5760" w:hanging="360"/>
      </w:pPr>
    </w:lvl>
    <w:lvl w:ilvl="8" w:tplc="C26C473E">
      <w:start w:val="1"/>
      <w:numFmt w:val="lowerRoman"/>
      <w:lvlText w:val="%9."/>
      <w:lvlJc w:val="right"/>
      <w:pPr>
        <w:ind w:left="6480" w:hanging="180"/>
      </w:pPr>
    </w:lvl>
  </w:abstractNum>
  <w:abstractNum w:abstractNumId="18" w15:restartNumberingAfterBreak="0">
    <w:nsid w:val="427B26B4"/>
    <w:multiLevelType w:val="hybridMultilevel"/>
    <w:tmpl w:val="35C05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026902"/>
    <w:multiLevelType w:val="hybridMultilevel"/>
    <w:tmpl w:val="58DA2D06"/>
    <w:lvl w:ilvl="0" w:tplc="D3BEB834">
      <w:start w:val="1"/>
      <w:numFmt w:val="decimal"/>
      <w:lvlText w:val="2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B6F32E0"/>
    <w:multiLevelType w:val="multilevel"/>
    <w:tmpl w:val="37703BD2"/>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1" w15:restartNumberingAfterBreak="0">
    <w:nsid w:val="4D6D25A6"/>
    <w:multiLevelType w:val="hybridMultilevel"/>
    <w:tmpl w:val="36C8297A"/>
    <w:lvl w:ilvl="0" w:tplc="855CC296">
      <w:start w:val="1"/>
      <w:numFmt w:val="decimal"/>
      <w:lvlText w:val="%1)"/>
      <w:lvlJc w:val="left"/>
      <w:pPr>
        <w:ind w:left="1035" w:hanging="360"/>
      </w:pPr>
    </w:lvl>
    <w:lvl w:ilvl="1" w:tplc="ACDE7560">
      <w:start w:val="1"/>
      <w:numFmt w:val="lowerLetter"/>
      <w:lvlText w:val="%2."/>
      <w:lvlJc w:val="left"/>
      <w:pPr>
        <w:ind w:left="1755" w:hanging="360"/>
      </w:pPr>
    </w:lvl>
    <w:lvl w:ilvl="2" w:tplc="605AFA2C">
      <w:start w:val="1"/>
      <w:numFmt w:val="lowerRoman"/>
      <w:lvlText w:val="%3."/>
      <w:lvlJc w:val="right"/>
      <w:pPr>
        <w:ind w:left="2475" w:hanging="180"/>
      </w:pPr>
    </w:lvl>
    <w:lvl w:ilvl="3" w:tplc="0B38D954">
      <w:start w:val="1"/>
      <w:numFmt w:val="decimal"/>
      <w:lvlText w:val="%4."/>
      <w:lvlJc w:val="left"/>
      <w:pPr>
        <w:ind w:left="3195" w:hanging="360"/>
      </w:pPr>
    </w:lvl>
    <w:lvl w:ilvl="4" w:tplc="FFC84732">
      <w:start w:val="1"/>
      <w:numFmt w:val="lowerLetter"/>
      <w:lvlText w:val="%5."/>
      <w:lvlJc w:val="left"/>
      <w:pPr>
        <w:ind w:left="3915" w:hanging="360"/>
      </w:pPr>
    </w:lvl>
    <w:lvl w:ilvl="5" w:tplc="B30C6C2A">
      <w:start w:val="1"/>
      <w:numFmt w:val="lowerRoman"/>
      <w:lvlText w:val="%6."/>
      <w:lvlJc w:val="right"/>
      <w:pPr>
        <w:ind w:left="4635" w:hanging="180"/>
      </w:pPr>
    </w:lvl>
    <w:lvl w:ilvl="6" w:tplc="09BA97AA">
      <w:start w:val="1"/>
      <w:numFmt w:val="decimal"/>
      <w:lvlText w:val="%7."/>
      <w:lvlJc w:val="left"/>
      <w:pPr>
        <w:ind w:left="5355" w:hanging="360"/>
      </w:pPr>
    </w:lvl>
    <w:lvl w:ilvl="7" w:tplc="CEDEA618">
      <w:start w:val="1"/>
      <w:numFmt w:val="lowerLetter"/>
      <w:lvlText w:val="%8."/>
      <w:lvlJc w:val="left"/>
      <w:pPr>
        <w:ind w:left="6075" w:hanging="360"/>
      </w:pPr>
    </w:lvl>
    <w:lvl w:ilvl="8" w:tplc="6226C75C">
      <w:start w:val="1"/>
      <w:numFmt w:val="lowerRoman"/>
      <w:lvlText w:val="%9."/>
      <w:lvlJc w:val="right"/>
      <w:pPr>
        <w:ind w:left="6795" w:hanging="180"/>
      </w:pPr>
    </w:lvl>
  </w:abstractNum>
  <w:abstractNum w:abstractNumId="22" w15:restartNumberingAfterBreak="0">
    <w:nsid w:val="53A64587"/>
    <w:multiLevelType w:val="hybridMultilevel"/>
    <w:tmpl w:val="922C3E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3CF7CD9"/>
    <w:multiLevelType w:val="hybridMultilevel"/>
    <w:tmpl w:val="BB3453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6E25B66"/>
    <w:multiLevelType w:val="hybridMultilevel"/>
    <w:tmpl w:val="B38EF1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F83F17"/>
    <w:multiLevelType w:val="multilevel"/>
    <w:tmpl w:val="5942D16C"/>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70"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6" w15:restartNumberingAfterBreak="0">
    <w:nsid w:val="5BF92D1F"/>
    <w:multiLevelType w:val="hybridMultilevel"/>
    <w:tmpl w:val="3CCA7760"/>
    <w:lvl w:ilvl="0" w:tplc="51CECCD2">
      <w:start w:val="1"/>
      <w:numFmt w:val="lowerLetter"/>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3477C6"/>
    <w:multiLevelType w:val="hybridMultilevel"/>
    <w:tmpl w:val="89AE5D78"/>
    <w:lvl w:ilvl="0" w:tplc="331036CC">
      <w:start w:val="1"/>
      <w:numFmt w:val="decimal"/>
      <w:lvlText w:val="9.%1."/>
      <w:lvlJc w:val="left"/>
      <w:pPr>
        <w:ind w:left="1211" w:hanging="360"/>
      </w:pPr>
      <w:rPr>
        <w:rFonts w:hint="default"/>
      </w:rPr>
    </w:lvl>
    <w:lvl w:ilvl="1" w:tplc="B10A417A">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AE2F8A"/>
    <w:multiLevelType w:val="hybridMultilevel"/>
    <w:tmpl w:val="6F324952"/>
    <w:lvl w:ilvl="0" w:tplc="E2E277A4">
      <w:start w:val="1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9" w15:restartNumberingAfterBreak="0">
    <w:nsid w:val="5F197D52"/>
    <w:multiLevelType w:val="hybridMultilevel"/>
    <w:tmpl w:val="E2961C06"/>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624B1A29"/>
    <w:multiLevelType w:val="multilevel"/>
    <w:tmpl w:val="3ED608C0"/>
    <w:lvl w:ilvl="0">
      <w:start w:val="9"/>
      <w:numFmt w:val="decimal"/>
      <w:lvlText w:val="%1."/>
      <w:lvlJc w:val="left"/>
      <w:pPr>
        <w:ind w:left="360" w:hanging="360"/>
      </w:pPr>
      <w:rPr>
        <w:rFonts w:hint="default"/>
      </w:rPr>
    </w:lvl>
    <w:lvl w:ilvl="1">
      <w:start w:val="2"/>
      <w:numFmt w:val="decimal"/>
      <w:lvlText w:val="10.%2."/>
      <w:lvlJc w:val="left"/>
      <w:pPr>
        <w:ind w:left="928"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2FA576C"/>
    <w:multiLevelType w:val="multilevel"/>
    <w:tmpl w:val="9DA095FE"/>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64C407E8"/>
    <w:multiLevelType w:val="multilevel"/>
    <w:tmpl w:val="F70AD098"/>
    <w:lvl w:ilvl="0">
      <w:start w:val="1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98B4249"/>
    <w:multiLevelType w:val="hybridMultilevel"/>
    <w:tmpl w:val="3FAADFBC"/>
    <w:lvl w:ilvl="0" w:tplc="A9D27590">
      <w:start w:val="1"/>
      <w:numFmt w:val="decimal"/>
      <w:lvlText w:val="%1)"/>
      <w:lvlJc w:val="left"/>
      <w:pPr>
        <w:ind w:left="786" w:hanging="360"/>
      </w:pPr>
    </w:lvl>
    <w:lvl w:ilvl="1" w:tplc="85F2130C">
      <w:start w:val="1"/>
      <w:numFmt w:val="lowerLetter"/>
      <w:lvlText w:val="%2."/>
      <w:lvlJc w:val="left"/>
      <w:pPr>
        <w:ind w:left="2149" w:hanging="360"/>
      </w:pPr>
    </w:lvl>
    <w:lvl w:ilvl="2" w:tplc="33269770">
      <w:start w:val="1"/>
      <w:numFmt w:val="lowerRoman"/>
      <w:lvlText w:val="%3."/>
      <w:lvlJc w:val="right"/>
      <w:pPr>
        <w:ind w:left="2869" w:hanging="180"/>
      </w:pPr>
    </w:lvl>
    <w:lvl w:ilvl="3" w:tplc="259ADD14">
      <w:start w:val="1"/>
      <w:numFmt w:val="decimal"/>
      <w:lvlText w:val="%4."/>
      <w:lvlJc w:val="left"/>
      <w:pPr>
        <w:ind w:left="3589" w:hanging="360"/>
      </w:pPr>
    </w:lvl>
    <w:lvl w:ilvl="4" w:tplc="EAD0D5CA">
      <w:start w:val="1"/>
      <w:numFmt w:val="lowerLetter"/>
      <w:lvlText w:val="%5."/>
      <w:lvlJc w:val="left"/>
      <w:pPr>
        <w:ind w:left="4309" w:hanging="360"/>
      </w:pPr>
    </w:lvl>
    <w:lvl w:ilvl="5" w:tplc="1FF66A14">
      <w:start w:val="1"/>
      <w:numFmt w:val="lowerRoman"/>
      <w:lvlText w:val="%6."/>
      <w:lvlJc w:val="right"/>
      <w:pPr>
        <w:ind w:left="5029" w:hanging="180"/>
      </w:pPr>
    </w:lvl>
    <w:lvl w:ilvl="6" w:tplc="F0EE88FA">
      <w:start w:val="1"/>
      <w:numFmt w:val="decimal"/>
      <w:lvlText w:val="%7."/>
      <w:lvlJc w:val="left"/>
      <w:pPr>
        <w:ind w:left="5749" w:hanging="360"/>
      </w:pPr>
    </w:lvl>
    <w:lvl w:ilvl="7" w:tplc="59A0AF8E">
      <w:start w:val="1"/>
      <w:numFmt w:val="lowerLetter"/>
      <w:lvlText w:val="%8."/>
      <w:lvlJc w:val="left"/>
      <w:pPr>
        <w:ind w:left="6469" w:hanging="360"/>
      </w:pPr>
    </w:lvl>
    <w:lvl w:ilvl="8" w:tplc="5E0099EE">
      <w:start w:val="1"/>
      <w:numFmt w:val="lowerRoman"/>
      <w:lvlText w:val="%9."/>
      <w:lvlJc w:val="right"/>
      <w:pPr>
        <w:ind w:left="7189" w:hanging="180"/>
      </w:pPr>
    </w:lvl>
  </w:abstractNum>
  <w:abstractNum w:abstractNumId="34" w15:restartNumberingAfterBreak="0">
    <w:nsid w:val="6BFD083C"/>
    <w:multiLevelType w:val="hybridMultilevel"/>
    <w:tmpl w:val="7016616A"/>
    <w:lvl w:ilvl="0" w:tplc="79A413A2">
      <w:start w:val="1"/>
      <w:numFmt w:val="decimal"/>
      <w:lvlText w:val="11.%1."/>
      <w:lvlJc w:val="left"/>
      <w:pPr>
        <w:ind w:left="8724" w:hanging="360"/>
      </w:pPr>
      <w:rPr>
        <w:rFonts w:hint="default"/>
      </w:rPr>
    </w:lvl>
    <w:lvl w:ilvl="1" w:tplc="FB2A1FF4">
      <w:start w:val="1"/>
      <w:numFmt w:val="decimal"/>
      <w:lvlText w:val="%2)"/>
      <w:lvlJc w:val="left"/>
      <w:pPr>
        <w:ind w:left="4390" w:hanging="900"/>
      </w:pPr>
      <w:rPr>
        <w:rFonts w:hint="default"/>
      </w:rPr>
    </w:lvl>
    <w:lvl w:ilvl="2" w:tplc="0419001B" w:tentative="1">
      <w:start w:val="1"/>
      <w:numFmt w:val="lowerRoman"/>
      <w:lvlText w:val="%3."/>
      <w:lvlJc w:val="right"/>
      <w:pPr>
        <w:ind w:left="4570" w:hanging="180"/>
      </w:pPr>
    </w:lvl>
    <w:lvl w:ilvl="3" w:tplc="0419000F" w:tentative="1">
      <w:start w:val="1"/>
      <w:numFmt w:val="decimal"/>
      <w:lvlText w:val="%4."/>
      <w:lvlJc w:val="left"/>
      <w:pPr>
        <w:ind w:left="5290" w:hanging="360"/>
      </w:pPr>
    </w:lvl>
    <w:lvl w:ilvl="4" w:tplc="04190019" w:tentative="1">
      <w:start w:val="1"/>
      <w:numFmt w:val="lowerLetter"/>
      <w:lvlText w:val="%5."/>
      <w:lvlJc w:val="left"/>
      <w:pPr>
        <w:ind w:left="6010" w:hanging="360"/>
      </w:pPr>
    </w:lvl>
    <w:lvl w:ilvl="5" w:tplc="0419001B" w:tentative="1">
      <w:start w:val="1"/>
      <w:numFmt w:val="lowerRoman"/>
      <w:lvlText w:val="%6."/>
      <w:lvlJc w:val="right"/>
      <w:pPr>
        <w:ind w:left="6730" w:hanging="180"/>
      </w:pPr>
    </w:lvl>
    <w:lvl w:ilvl="6" w:tplc="0419000F" w:tentative="1">
      <w:start w:val="1"/>
      <w:numFmt w:val="decimal"/>
      <w:lvlText w:val="%7."/>
      <w:lvlJc w:val="left"/>
      <w:pPr>
        <w:ind w:left="7450" w:hanging="360"/>
      </w:pPr>
    </w:lvl>
    <w:lvl w:ilvl="7" w:tplc="04190019" w:tentative="1">
      <w:start w:val="1"/>
      <w:numFmt w:val="lowerLetter"/>
      <w:lvlText w:val="%8."/>
      <w:lvlJc w:val="left"/>
      <w:pPr>
        <w:ind w:left="8170" w:hanging="360"/>
      </w:pPr>
    </w:lvl>
    <w:lvl w:ilvl="8" w:tplc="0419001B" w:tentative="1">
      <w:start w:val="1"/>
      <w:numFmt w:val="lowerRoman"/>
      <w:lvlText w:val="%9."/>
      <w:lvlJc w:val="right"/>
      <w:pPr>
        <w:ind w:left="8890" w:hanging="180"/>
      </w:pPr>
    </w:lvl>
  </w:abstractNum>
  <w:abstractNum w:abstractNumId="35" w15:restartNumberingAfterBreak="0">
    <w:nsid w:val="6D8D0CBF"/>
    <w:multiLevelType w:val="multilevel"/>
    <w:tmpl w:val="45F432FE"/>
    <w:lvl w:ilvl="0">
      <w:start w:val="1"/>
      <w:numFmt w:val="decimal"/>
      <w:lvlText w:val="%1."/>
      <w:lvlJc w:val="left"/>
      <w:pPr>
        <w:ind w:left="420" w:hanging="420"/>
      </w:pPr>
      <w:rPr>
        <w:rFonts w:eastAsia="Times New Roman" w:hint="default"/>
      </w:rPr>
    </w:lvl>
    <w:lvl w:ilvl="1">
      <w:start w:val="1"/>
      <w:numFmt w:val="decimal"/>
      <w:lvlText w:val="%1.%2."/>
      <w:lvlJc w:val="left"/>
      <w:pPr>
        <w:ind w:left="960" w:hanging="42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36" w15:restartNumberingAfterBreak="0">
    <w:nsid w:val="6F1F3D31"/>
    <w:multiLevelType w:val="hybridMultilevel"/>
    <w:tmpl w:val="7D8012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E87832"/>
    <w:multiLevelType w:val="multilevel"/>
    <w:tmpl w:val="36F0F2A4"/>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pStyle w:val="-3"/>
      <w:lvlText w:val="%1.%2.%3."/>
      <w:lvlJc w:val="left"/>
      <w:pPr>
        <w:ind w:left="720" w:hanging="720"/>
      </w:pPr>
      <w:rPr>
        <w:rFonts w:cs="Times New Roman"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0C762B0"/>
    <w:multiLevelType w:val="multilevel"/>
    <w:tmpl w:val="AB1A97B2"/>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A4B5237"/>
    <w:multiLevelType w:val="hybridMultilevel"/>
    <w:tmpl w:val="835CB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5B42E0"/>
    <w:multiLevelType w:val="multilevel"/>
    <w:tmpl w:val="ABBA94EE"/>
    <w:name w:val="WW8Num5222"/>
    <w:lvl w:ilvl="0">
      <w:start w:val="85"/>
      <w:numFmt w:val="decimal"/>
      <w:lvlText w:val="%1."/>
      <w:lvlJc w:val="left"/>
      <w:pPr>
        <w:ind w:left="4046" w:hanging="360"/>
      </w:pPr>
      <w:rPr>
        <w:rFonts w:cs="Times New Roman" w:hint="default"/>
      </w:rPr>
    </w:lvl>
    <w:lvl w:ilvl="1">
      <w:start w:val="1"/>
      <w:numFmt w:val="decimal"/>
      <w:lvlText w:val="%2)"/>
      <w:lvlJc w:val="left"/>
      <w:pPr>
        <w:ind w:left="792"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E182395"/>
    <w:multiLevelType w:val="multilevel"/>
    <w:tmpl w:val="63B0C3C0"/>
    <w:name w:val="WW8Num522"/>
    <w:lvl w:ilvl="0">
      <w:start w:val="17"/>
      <w:numFmt w:val="decimal"/>
      <w:lvlText w:val="%1."/>
      <w:lvlJc w:val="left"/>
      <w:pPr>
        <w:ind w:left="928" w:hanging="360"/>
      </w:pPr>
      <w:rPr>
        <w:rFonts w:cs="Times New Roman" w:hint="default"/>
      </w:rPr>
    </w:lvl>
    <w:lvl w:ilvl="1">
      <w:start w:val="1"/>
      <w:numFmt w:val="decimal"/>
      <w:lvlText w:val="%2)"/>
      <w:lvlJc w:val="left"/>
      <w:pPr>
        <w:ind w:left="1000"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20"/>
  </w:num>
  <w:num w:numId="3">
    <w:abstractNumId w:val="22"/>
  </w:num>
  <w:num w:numId="4">
    <w:abstractNumId w:val="23"/>
  </w:num>
  <w:num w:numId="5">
    <w:abstractNumId w:val="24"/>
  </w:num>
  <w:num w:numId="6">
    <w:abstractNumId w:val="37"/>
  </w:num>
  <w:num w:numId="7">
    <w:abstractNumId w:val="1"/>
  </w:num>
  <w:num w:numId="8">
    <w:abstractNumId w:val="25"/>
  </w:num>
  <w:num w:numId="9">
    <w:abstractNumId w:val="5"/>
  </w:num>
  <w:num w:numId="10">
    <w:abstractNumId w:val="34"/>
  </w:num>
  <w:num w:numId="11">
    <w:abstractNumId w:val="19"/>
  </w:num>
  <w:num w:numId="12">
    <w:abstractNumId w:val="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8"/>
  </w:num>
  <w:num w:numId="19">
    <w:abstractNumId w:val="9"/>
  </w:num>
  <w:num w:numId="20">
    <w:abstractNumId w:val="27"/>
  </w:num>
  <w:num w:numId="21">
    <w:abstractNumId w:val="2"/>
  </w:num>
  <w:num w:numId="22">
    <w:abstractNumId w:val="8"/>
  </w:num>
  <w:num w:numId="23">
    <w:abstractNumId w:val="31"/>
  </w:num>
  <w:num w:numId="24">
    <w:abstractNumId w:val="39"/>
  </w:num>
  <w:num w:numId="25">
    <w:abstractNumId w:val="38"/>
  </w:num>
  <w:num w:numId="26">
    <w:abstractNumId w:val="29"/>
  </w:num>
  <w:num w:numId="27">
    <w:abstractNumId w:val="18"/>
  </w:num>
  <w:num w:numId="28">
    <w:abstractNumId w:val="32"/>
  </w:num>
  <w:num w:numId="29">
    <w:abstractNumId w:val="6"/>
  </w:num>
  <w:num w:numId="30">
    <w:abstractNumId w:val="14"/>
  </w:num>
  <w:num w:numId="31">
    <w:abstractNumId w:val="33"/>
  </w:num>
  <w:num w:numId="32">
    <w:abstractNumId w:val="12"/>
  </w:num>
  <w:num w:numId="33">
    <w:abstractNumId w:val="21"/>
  </w:num>
  <w:num w:numId="34">
    <w:abstractNumId w:val="36"/>
  </w:num>
  <w:num w:numId="35">
    <w:abstractNumId w:val="16"/>
  </w:num>
  <w:num w:numId="36">
    <w:abstractNumId w:val="13"/>
  </w:num>
  <w:num w:numId="37">
    <w:abstractNumId w:val="26"/>
  </w:num>
  <w:num w:numId="38">
    <w:abstractNumId w:val="10"/>
  </w:num>
  <w:num w:numId="3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04"/>
    <w:rsid w:val="00000196"/>
    <w:rsid w:val="0000122E"/>
    <w:rsid w:val="00001459"/>
    <w:rsid w:val="00001967"/>
    <w:rsid w:val="00001B4B"/>
    <w:rsid w:val="00001E2F"/>
    <w:rsid w:val="000023C1"/>
    <w:rsid w:val="00002E73"/>
    <w:rsid w:val="00002FB1"/>
    <w:rsid w:val="000038A9"/>
    <w:rsid w:val="00004261"/>
    <w:rsid w:val="00004455"/>
    <w:rsid w:val="000045BF"/>
    <w:rsid w:val="00004AD6"/>
    <w:rsid w:val="00004B20"/>
    <w:rsid w:val="000052AC"/>
    <w:rsid w:val="00005384"/>
    <w:rsid w:val="000055E9"/>
    <w:rsid w:val="0000586A"/>
    <w:rsid w:val="00005BBB"/>
    <w:rsid w:val="00005F76"/>
    <w:rsid w:val="00005F9E"/>
    <w:rsid w:val="00005FCA"/>
    <w:rsid w:val="00006025"/>
    <w:rsid w:val="000063A0"/>
    <w:rsid w:val="000063F8"/>
    <w:rsid w:val="000066B3"/>
    <w:rsid w:val="00006BB0"/>
    <w:rsid w:val="000071F1"/>
    <w:rsid w:val="000076B4"/>
    <w:rsid w:val="00007963"/>
    <w:rsid w:val="00007ABF"/>
    <w:rsid w:val="00007AEA"/>
    <w:rsid w:val="00010C2F"/>
    <w:rsid w:val="00010CC2"/>
    <w:rsid w:val="0001129E"/>
    <w:rsid w:val="000122C5"/>
    <w:rsid w:val="0001230F"/>
    <w:rsid w:val="00012324"/>
    <w:rsid w:val="00012428"/>
    <w:rsid w:val="0001269B"/>
    <w:rsid w:val="00012CDF"/>
    <w:rsid w:val="00012E36"/>
    <w:rsid w:val="000132AF"/>
    <w:rsid w:val="000132F3"/>
    <w:rsid w:val="00013341"/>
    <w:rsid w:val="000134C0"/>
    <w:rsid w:val="00013530"/>
    <w:rsid w:val="000135AF"/>
    <w:rsid w:val="000136DB"/>
    <w:rsid w:val="00013788"/>
    <w:rsid w:val="00013930"/>
    <w:rsid w:val="00013952"/>
    <w:rsid w:val="00013965"/>
    <w:rsid w:val="00013D31"/>
    <w:rsid w:val="00013F7F"/>
    <w:rsid w:val="000141DF"/>
    <w:rsid w:val="000142A1"/>
    <w:rsid w:val="000146EF"/>
    <w:rsid w:val="00014CF5"/>
    <w:rsid w:val="00014D62"/>
    <w:rsid w:val="00014DFE"/>
    <w:rsid w:val="00014F4B"/>
    <w:rsid w:val="00014F81"/>
    <w:rsid w:val="00015093"/>
    <w:rsid w:val="0001572A"/>
    <w:rsid w:val="000162A8"/>
    <w:rsid w:val="00016627"/>
    <w:rsid w:val="00016CFF"/>
    <w:rsid w:val="00016F3C"/>
    <w:rsid w:val="000172CE"/>
    <w:rsid w:val="0001763B"/>
    <w:rsid w:val="000177B5"/>
    <w:rsid w:val="00017989"/>
    <w:rsid w:val="00017F6C"/>
    <w:rsid w:val="00020138"/>
    <w:rsid w:val="0002054E"/>
    <w:rsid w:val="00020606"/>
    <w:rsid w:val="00020616"/>
    <w:rsid w:val="0002093D"/>
    <w:rsid w:val="00020982"/>
    <w:rsid w:val="00020C25"/>
    <w:rsid w:val="00020D0D"/>
    <w:rsid w:val="0002186B"/>
    <w:rsid w:val="00021CE4"/>
    <w:rsid w:val="00021DDA"/>
    <w:rsid w:val="00021E62"/>
    <w:rsid w:val="00021FB5"/>
    <w:rsid w:val="0002257A"/>
    <w:rsid w:val="000225A1"/>
    <w:rsid w:val="00022D37"/>
    <w:rsid w:val="00022F81"/>
    <w:rsid w:val="000232B7"/>
    <w:rsid w:val="0002330D"/>
    <w:rsid w:val="00023F5A"/>
    <w:rsid w:val="00024094"/>
    <w:rsid w:val="00024114"/>
    <w:rsid w:val="000241C3"/>
    <w:rsid w:val="00024300"/>
    <w:rsid w:val="00024973"/>
    <w:rsid w:val="00024D11"/>
    <w:rsid w:val="00024E2A"/>
    <w:rsid w:val="000251A8"/>
    <w:rsid w:val="0002576F"/>
    <w:rsid w:val="00025BE7"/>
    <w:rsid w:val="00026C3B"/>
    <w:rsid w:val="0002778E"/>
    <w:rsid w:val="000278B7"/>
    <w:rsid w:val="00027C17"/>
    <w:rsid w:val="00030733"/>
    <w:rsid w:val="000308C4"/>
    <w:rsid w:val="00030A4A"/>
    <w:rsid w:val="00030B7A"/>
    <w:rsid w:val="00030DB0"/>
    <w:rsid w:val="000312D3"/>
    <w:rsid w:val="000318B2"/>
    <w:rsid w:val="00031990"/>
    <w:rsid w:val="00031A12"/>
    <w:rsid w:val="000321F1"/>
    <w:rsid w:val="000327F9"/>
    <w:rsid w:val="00032946"/>
    <w:rsid w:val="00032A62"/>
    <w:rsid w:val="00032B35"/>
    <w:rsid w:val="00032D7F"/>
    <w:rsid w:val="000337D6"/>
    <w:rsid w:val="00033AEF"/>
    <w:rsid w:val="00033E45"/>
    <w:rsid w:val="0003448F"/>
    <w:rsid w:val="00034685"/>
    <w:rsid w:val="00034B30"/>
    <w:rsid w:val="00034B69"/>
    <w:rsid w:val="00034E4F"/>
    <w:rsid w:val="000355AF"/>
    <w:rsid w:val="0003564D"/>
    <w:rsid w:val="00035687"/>
    <w:rsid w:val="000356FB"/>
    <w:rsid w:val="0003572C"/>
    <w:rsid w:val="000358A2"/>
    <w:rsid w:val="00035CB0"/>
    <w:rsid w:val="000360AB"/>
    <w:rsid w:val="000361D5"/>
    <w:rsid w:val="000363AA"/>
    <w:rsid w:val="00036E18"/>
    <w:rsid w:val="00036FF1"/>
    <w:rsid w:val="0003739F"/>
    <w:rsid w:val="000379E8"/>
    <w:rsid w:val="00040792"/>
    <w:rsid w:val="00040E90"/>
    <w:rsid w:val="00041084"/>
    <w:rsid w:val="000411AB"/>
    <w:rsid w:val="000411AE"/>
    <w:rsid w:val="00041372"/>
    <w:rsid w:val="00041A98"/>
    <w:rsid w:val="00041B43"/>
    <w:rsid w:val="00041BCE"/>
    <w:rsid w:val="0004221A"/>
    <w:rsid w:val="000422F9"/>
    <w:rsid w:val="00042362"/>
    <w:rsid w:val="0004251F"/>
    <w:rsid w:val="00042B4A"/>
    <w:rsid w:val="00042F1F"/>
    <w:rsid w:val="00042F86"/>
    <w:rsid w:val="00043079"/>
    <w:rsid w:val="0004373B"/>
    <w:rsid w:val="00043974"/>
    <w:rsid w:val="00043BFF"/>
    <w:rsid w:val="000445F2"/>
    <w:rsid w:val="0004465C"/>
    <w:rsid w:val="00044747"/>
    <w:rsid w:val="00044803"/>
    <w:rsid w:val="000452EB"/>
    <w:rsid w:val="00045895"/>
    <w:rsid w:val="0004645A"/>
    <w:rsid w:val="00046DED"/>
    <w:rsid w:val="00047263"/>
    <w:rsid w:val="000473E4"/>
    <w:rsid w:val="00047532"/>
    <w:rsid w:val="00047B54"/>
    <w:rsid w:val="00047D77"/>
    <w:rsid w:val="00047E7A"/>
    <w:rsid w:val="00050332"/>
    <w:rsid w:val="0005035E"/>
    <w:rsid w:val="0005065B"/>
    <w:rsid w:val="000506DF"/>
    <w:rsid w:val="000507D6"/>
    <w:rsid w:val="000507F7"/>
    <w:rsid w:val="00050B44"/>
    <w:rsid w:val="0005129F"/>
    <w:rsid w:val="000512B5"/>
    <w:rsid w:val="00051337"/>
    <w:rsid w:val="00051389"/>
    <w:rsid w:val="00051BD2"/>
    <w:rsid w:val="00051D8C"/>
    <w:rsid w:val="000521D7"/>
    <w:rsid w:val="000522CE"/>
    <w:rsid w:val="00052829"/>
    <w:rsid w:val="00052A2F"/>
    <w:rsid w:val="00052E81"/>
    <w:rsid w:val="00052F59"/>
    <w:rsid w:val="00052FDF"/>
    <w:rsid w:val="00053059"/>
    <w:rsid w:val="000535CB"/>
    <w:rsid w:val="00053835"/>
    <w:rsid w:val="00053AA0"/>
    <w:rsid w:val="00054122"/>
    <w:rsid w:val="00054586"/>
    <w:rsid w:val="00054940"/>
    <w:rsid w:val="00054D7F"/>
    <w:rsid w:val="00054E92"/>
    <w:rsid w:val="00054F4E"/>
    <w:rsid w:val="000551FF"/>
    <w:rsid w:val="00055B40"/>
    <w:rsid w:val="00056109"/>
    <w:rsid w:val="00056600"/>
    <w:rsid w:val="000566BA"/>
    <w:rsid w:val="00056889"/>
    <w:rsid w:val="000569DF"/>
    <w:rsid w:val="00056CD7"/>
    <w:rsid w:val="00057A89"/>
    <w:rsid w:val="00057B82"/>
    <w:rsid w:val="00057EC0"/>
    <w:rsid w:val="0006035F"/>
    <w:rsid w:val="000604B6"/>
    <w:rsid w:val="0006050A"/>
    <w:rsid w:val="00060836"/>
    <w:rsid w:val="00061197"/>
    <w:rsid w:val="00061423"/>
    <w:rsid w:val="00061617"/>
    <w:rsid w:val="00061652"/>
    <w:rsid w:val="00061A19"/>
    <w:rsid w:val="00061B5D"/>
    <w:rsid w:val="00061D9C"/>
    <w:rsid w:val="00061ED6"/>
    <w:rsid w:val="00061F92"/>
    <w:rsid w:val="00062566"/>
    <w:rsid w:val="00062645"/>
    <w:rsid w:val="00062800"/>
    <w:rsid w:val="00062DF5"/>
    <w:rsid w:val="0006301C"/>
    <w:rsid w:val="000630FD"/>
    <w:rsid w:val="0006391D"/>
    <w:rsid w:val="00063D9E"/>
    <w:rsid w:val="000644C7"/>
    <w:rsid w:val="000645B6"/>
    <w:rsid w:val="00064ECE"/>
    <w:rsid w:val="000651F4"/>
    <w:rsid w:val="0006534F"/>
    <w:rsid w:val="00065730"/>
    <w:rsid w:val="00066234"/>
    <w:rsid w:val="00066334"/>
    <w:rsid w:val="0006672F"/>
    <w:rsid w:val="00066AD7"/>
    <w:rsid w:val="00066B0B"/>
    <w:rsid w:val="00066C6F"/>
    <w:rsid w:val="00066CBF"/>
    <w:rsid w:val="00066D7C"/>
    <w:rsid w:val="00066E6A"/>
    <w:rsid w:val="00067313"/>
    <w:rsid w:val="000673D9"/>
    <w:rsid w:val="0006792C"/>
    <w:rsid w:val="0007008C"/>
    <w:rsid w:val="00070A2C"/>
    <w:rsid w:val="00070F43"/>
    <w:rsid w:val="00070FAD"/>
    <w:rsid w:val="000714AE"/>
    <w:rsid w:val="00071CAC"/>
    <w:rsid w:val="000720BA"/>
    <w:rsid w:val="00072435"/>
    <w:rsid w:val="000726B7"/>
    <w:rsid w:val="00072933"/>
    <w:rsid w:val="00072A91"/>
    <w:rsid w:val="00072CBF"/>
    <w:rsid w:val="00073664"/>
    <w:rsid w:val="00073AF0"/>
    <w:rsid w:val="00073C0C"/>
    <w:rsid w:val="00073F06"/>
    <w:rsid w:val="00074B31"/>
    <w:rsid w:val="00074D2F"/>
    <w:rsid w:val="000751F6"/>
    <w:rsid w:val="00075862"/>
    <w:rsid w:val="00075CAC"/>
    <w:rsid w:val="00075F85"/>
    <w:rsid w:val="00076853"/>
    <w:rsid w:val="00076980"/>
    <w:rsid w:val="00076AFB"/>
    <w:rsid w:val="00076EE1"/>
    <w:rsid w:val="000771D2"/>
    <w:rsid w:val="00077459"/>
    <w:rsid w:val="000775CA"/>
    <w:rsid w:val="0007782B"/>
    <w:rsid w:val="00077912"/>
    <w:rsid w:val="00077BDC"/>
    <w:rsid w:val="00080639"/>
    <w:rsid w:val="000807AA"/>
    <w:rsid w:val="00081585"/>
    <w:rsid w:val="00081F10"/>
    <w:rsid w:val="000820FB"/>
    <w:rsid w:val="000823F2"/>
    <w:rsid w:val="00082482"/>
    <w:rsid w:val="00082572"/>
    <w:rsid w:val="000829A6"/>
    <w:rsid w:val="00082FD9"/>
    <w:rsid w:val="00083422"/>
    <w:rsid w:val="000834FA"/>
    <w:rsid w:val="00083AAD"/>
    <w:rsid w:val="00083B39"/>
    <w:rsid w:val="00083E8F"/>
    <w:rsid w:val="00084037"/>
    <w:rsid w:val="00084144"/>
    <w:rsid w:val="00084D0F"/>
    <w:rsid w:val="000854B8"/>
    <w:rsid w:val="00085668"/>
    <w:rsid w:val="000859EF"/>
    <w:rsid w:val="00085E6F"/>
    <w:rsid w:val="000869C3"/>
    <w:rsid w:val="00086CFB"/>
    <w:rsid w:val="00086F44"/>
    <w:rsid w:val="00086F65"/>
    <w:rsid w:val="000872D8"/>
    <w:rsid w:val="00087313"/>
    <w:rsid w:val="000874F5"/>
    <w:rsid w:val="0008790A"/>
    <w:rsid w:val="0008790F"/>
    <w:rsid w:val="00087E3E"/>
    <w:rsid w:val="0009017A"/>
    <w:rsid w:val="000903D5"/>
    <w:rsid w:val="0009062A"/>
    <w:rsid w:val="000907B7"/>
    <w:rsid w:val="00090E20"/>
    <w:rsid w:val="00090ECB"/>
    <w:rsid w:val="000910BF"/>
    <w:rsid w:val="00091115"/>
    <w:rsid w:val="00091125"/>
    <w:rsid w:val="0009113F"/>
    <w:rsid w:val="000911BD"/>
    <w:rsid w:val="000911BF"/>
    <w:rsid w:val="00091748"/>
    <w:rsid w:val="0009186C"/>
    <w:rsid w:val="000919C4"/>
    <w:rsid w:val="00091A9D"/>
    <w:rsid w:val="0009234B"/>
    <w:rsid w:val="00092590"/>
    <w:rsid w:val="00092B89"/>
    <w:rsid w:val="00092DE7"/>
    <w:rsid w:val="00092ED0"/>
    <w:rsid w:val="00092FA9"/>
    <w:rsid w:val="00093274"/>
    <w:rsid w:val="00093486"/>
    <w:rsid w:val="000937BF"/>
    <w:rsid w:val="000938BB"/>
    <w:rsid w:val="00093FD1"/>
    <w:rsid w:val="00094403"/>
    <w:rsid w:val="000949FA"/>
    <w:rsid w:val="00094B2C"/>
    <w:rsid w:val="00094D44"/>
    <w:rsid w:val="00094D81"/>
    <w:rsid w:val="00094DBB"/>
    <w:rsid w:val="00094F42"/>
    <w:rsid w:val="0009538A"/>
    <w:rsid w:val="000953F9"/>
    <w:rsid w:val="0009561B"/>
    <w:rsid w:val="000956FC"/>
    <w:rsid w:val="0009598F"/>
    <w:rsid w:val="00095AD4"/>
    <w:rsid w:val="00095D09"/>
    <w:rsid w:val="00095D3A"/>
    <w:rsid w:val="00095F8A"/>
    <w:rsid w:val="000965A8"/>
    <w:rsid w:val="00096B75"/>
    <w:rsid w:val="00096BC2"/>
    <w:rsid w:val="00096C1A"/>
    <w:rsid w:val="00096F6B"/>
    <w:rsid w:val="00096FB2"/>
    <w:rsid w:val="000971CA"/>
    <w:rsid w:val="000971F8"/>
    <w:rsid w:val="000972E9"/>
    <w:rsid w:val="000A004D"/>
    <w:rsid w:val="000A048D"/>
    <w:rsid w:val="000A0BB1"/>
    <w:rsid w:val="000A0C67"/>
    <w:rsid w:val="000A0E23"/>
    <w:rsid w:val="000A1149"/>
    <w:rsid w:val="000A133C"/>
    <w:rsid w:val="000A1418"/>
    <w:rsid w:val="000A161B"/>
    <w:rsid w:val="000A1945"/>
    <w:rsid w:val="000A1980"/>
    <w:rsid w:val="000A1A92"/>
    <w:rsid w:val="000A1BD6"/>
    <w:rsid w:val="000A1FAF"/>
    <w:rsid w:val="000A251B"/>
    <w:rsid w:val="000A27B3"/>
    <w:rsid w:val="000A284B"/>
    <w:rsid w:val="000A29A3"/>
    <w:rsid w:val="000A2F79"/>
    <w:rsid w:val="000A310A"/>
    <w:rsid w:val="000A331B"/>
    <w:rsid w:val="000A3670"/>
    <w:rsid w:val="000A3C71"/>
    <w:rsid w:val="000A4119"/>
    <w:rsid w:val="000A433E"/>
    <w:rsid w:val="000A47AD"/>
    <w:rsid w:val="000A4C7D"/>
    <w:rsid w:val="000A4E6E"/>
    <w:rsid w:val="000A52C1"/>
    <w:rsid w:val="000A5716"/>
    <w:rsid w:val="000A5F64"/>
    <w:rsid w:val="000A6509"/>
    <w:rsid w:val="000A6597"/>
    <w:rsid w:val="000A6630"/>
    <w:rsid w:val="000A6D0A"/>
    <w:rsid w:val="000A6E66"/>
    <w:rsid w:val="000A714D"/>
    <w:rsid w:val="000A7190"/>
    <w:rsid w:val="000A73E0"/>
    <w:rsid w:val="000A742A"/>
    <w:rsid w:val="000A79A6"/>
    <w:rsid w:val="000A79E6"/>
    <w:rsid w:val="000B04A5"/>
    <w:rsid w:val="000B0DF3"/>
    <w:rsid w:val="000B10ED"/>
    <w:rsid w:val="000B1157"/>
    <w:rsid w:val="000B1344"/>
    <w:rsid w:val="000B1387"/>
    <w:rsid w:val="000B14FD"/>
    <w:rsid w:val="000B1611"/>
    <w:rsid w:val="000B1F57"/>
    <w:rsid w:val="000B2C19"/>
    <w:rsid w:val="000B304D"/>
    <w:rsid w:val="000B3AAB"/>
    <w:rsid w:val="000B3B14"/>
    <w:rsid w:val="000B3E31"/>
    <w:rsid w:val="000B407E"/>
    <w:rsid w:val="000B415A"/>
    <w:rsid w:val="000B41B4"/>
    <w:rsid w:val="000B42B2"/>
    <w:rsid w:val="000B44B3"/>
    <w:rsid w:val="000B4858"/>
    <w:rsid w:val="000B4DA9"/>
    <w:rsid w:val="000B4DCC"/>
    <w:rsid w:val="000B5276"/>
    <w:rsid w:val="000B52C6"/>
    <w:rsid w:val="000B54EB"/>
    <w:rsid w:val="000B5B1A"/>
    <w:rsid w:val="000B5BC0"/>
    <w:rsid w:val="000B5D9A"/>
    <w:rsid w:val="000B6C0A"/>
    <w:rsid w:val="000B77FC"/>
    <w:rsid w:val="000B7BC3"/>
    <w:rsid w:val="000C021C"/>
    <w:rsid w:val="000C03B9"/>
    <w:rsid w:val="000C05B1"/>
    <w:rsid w:val="000C0818"/>
    <w:rsid w:val="000C0936"/>
    <w:rsid w:val="000C09C1"/>
    <w:rsid w:val="000C1171"/>
    <w:rsid w:val="000C126C"/>
    <w:rsid w:val="000C1444"/>
    <w:rsid w:val="000C22F0"/>
    <w:rsid w:val="000C2BAD"/>
    <w:rsid w:val="000C2FD7"/>
    <w:rsid w:val="000C2FE1"/>
    <w:rsid w:val="000C3082"/>
    <w:rsid w:val="000C366C"/>
    <w:rsid w:val="000C38CA"/>
    <w:rsid w:val="000C44A5"/>
    <w:rsid w:val="000C44CD"/>
    <w:rsid w:val="000C46DA"/>
    <w:rsid w:val="000C4740"/>
    <w:rsid w:val="000C47AC"/>
    <w:rsid w:val="000C4830"/>
    <w:rsid w:val="000C49C6"/>
    <w:rsid w:val="000C5424"/>
    <w:rsid w:val="000C5807"/>
    <w:rsid w:val="000C5816"/>
    <w:rsid w:val="000C58A4"/>
    <w:rsid w:val="000C59F3"/>
    <w:rsid w:val="000C5B41"/>
    <w:rsid w:val="000C5D2C"/>
    <w:rsid w:val="000C6135"/>
    <w:rsid w:val="000C7106"/>
    <w:rsid w:val="000C71DC"/>
    <w:rsid w:val="000C76FE"/>
    <w:rsid w:val="000C771A"/>
    <w:rsid w:val="000C77A0"/>
    <w:rsid w:val="000C793A"/>
    <w:rsid w:val="000C7E51"/>
    <w:rsid w:val="000D0209"/>
    <w:rsid w:val="000D0500"/>
    <w:rsid w:val="000D0A11"/>
    <w:rsid w:val="000D0AAA"/>
    <w:rsid w:val="000D0FC1"/>
    <w:rsid w:val="000D11A1"/>
    <w:rsid w:val="000D11D2"/>
    <w:rsid w:val="000D157C"/>
    <w:rsid w:val="000D18B4"/>
    <w:rsid w:val="000D196F"/>
    <w:rsid w:val="000D207D"/>
    <w:rsid w:val="000D216C"/>
    <w:rsid w:val="000D26D4"/>
    <w:rsid w:val="000D31D7"/>
    <w:rsid w:val="000D332F"/>
    <w:rsid w:val="000D34AF"/>
    <w:rsid w:val="000D34BA"/>
    <w:rsid w:val="000D35FD"/>
    <w:rsid w:val="000D394C"/>
    <w:rsid w:val="000D3AE0"/>
    <w:rsid w:val="000D3C3F"/>
    <w:rsid w:val="000D3EF4"/>
    <w:rsid w:val="000D411E"/>
    <w:rsid w:val="000D43D1"/>
    <w:rsid w:val="000D4419"/>
    <w:rsid w:val="000D44FF"/>
    <w:rsid w:val="000D4664"/>
    <w:rsid w:val="000D48B4"/>
    <w:rsid w:val="000D4A8C"/>
    <w:rsid w:val="000D4C2D"/>
    <w:rsid w:val="000D5823"/>
    <w:rsid w:val="000D5DD2"/>
    <w:rsid w:val="000D606D"/>
    <w:rsid w:val="000D6267"/>
    <w:rsid w:val="000D67DF"/>
    <w:rsid w:val="000D6989"/>
    <w:rsid w:val="000D6B78"/>
    <w:rsid w:val="000D6D75"/>
    <w:rsid w:val="000D6E02"/>
    <w:rsid w:val="000D6ED0"/>
    <w:rsid w:val="000D6F5E"/>
    <w:rsid w:val="000D7047"/>
    <w:rsid w:val="000D75F5"/>
    <w:rsid w:val="000D7F54"/>
    <w:rsid w:val="000E0571"/>
    <w:rsid w:val="000E09A3"/>
    <w:rsid w:val="000E0A10"/>
    <w:rsid w:val="000E0F8B"/>
    <w:rsid w:val="000E0F9E"/>
    <w:rsid w:val="000E1129"/>
    <w:rsid w:val="000E1196"/>
    <w:rsid w:val="000E146D"/>
    <w:rsid w:val="000E2B3D"/>
    <w:rsid w:val="000E2FE0"/>
    <w:rsid w:val="000E345A"/>
    <w:rsid w:val="000E389B"/>
    <w:rsid w:val="000E3C79"/>
    <w:rsid w:val="000E3FE4"/>
    <w:rsid w:val="000E4676"/>
    <w:rsid w:val="000E48F0"/>
    <w:rsid w:val="000E49CC"/>
    <w:rsid w:val="000E5129"/>
    <w:rsid w:val="000E51B3"/>
    <w:rsid w:val="000E54EB"/>
    <w:rsid w:val="000E62F0"/>
    <w:rsid w:val="000E668E"/>
    <w:rsid w:val="000E6948"/>
    <w:rsid w:val="000E6AB6"/>
    <w:rsid w:val="000E6EB4"/>
    <w:rsid w:val="000E702A"/>
    <w:rsid w:val="000E70FF"/>
    <w:rsid w:val="000E71EA"/>
    <w:rsid w:val="000E7348"/>
    <w:rsid w:val="000E7420"/>
    <w:rsid w:val="000E74A2"/>
    <w:rsid w:val="000E79C5"/>
    <w:rsid w:val="000F00CC"/>
    <w:rsid w:val="000F0115"/>
    <w:rsid w:val="000F05EE"/>
    <w:rsid w:val="000F0664"/>
    <w:rsid w:val="000F0A56"/>
    <w:rsid w:val="000F0AFB"/>
    <w:rsid w:val="000F0D19"/>
    <w:rsid w:val="000F189F"/>
    <w:rsid w:val="000F1AB9"/>
    <w:rsid w:val="000F1B5A"/>
    <w:rsid w:val="000F1EFE"/>
    <w:rsid w:val="000F22A8"/>
    <w:rsid w:val="000F28DE"/>
    <w:rsid w:val="000F398D"/>
    <w:rsid w:val="000F3A32"/>
    <w:rsid w:val="000F3D60"/>
    <w:rsid w:val="000F3E63"/>
    <w:rsid w:val="000F3FFC"/>
    <w:rsid w:val="000F4094"/>
    <w:rsid w:val="000F4137"/>
    <w:rsid w:val="000F44B5"/>
    <w:rsid w:val="000F4AB2"/>
    <w:rsid w:val="000F4F2E"/>
    <w:rsid w:val="000F5120"/>
    <w:rsid w:val="000F5416"/>
    <w:rsid w:val="000F5549"/>
    <w:rsid w:val="000F5708"/>
    <w:rsid w:val="000F578E"/>
    <w:rsid w:val="000F6D06"/>
    <w:rsid w:val="000F704C"/>
    <w:rsid w:val="000F72BB"/>
    <w:rsid w:val="000F768F"/>
    <w:rsid w:val="000F7F86"/>
    <w:rsid w:val="00100384"/>
    <w:rsid w:val="0010071A"/>
    <w:rsid w:val="00100953"/>
    <w:rsid w:val="00100DAC"/>
    <w:rsid w:val="00100DD6"/>
    <w:rsid w:val="00100DE0"/>
    <w:rsid w:val="00100F93"/>
    <w:rsid w:val="00101581"/>
    <w:rsid w:val="001015CD"/>
    <w:rsid w:val="00101C15"/>
    <w:rsid w:val="00101CB4"/>
    <w:rsid w:val="001022FE"/>
    <w:rsid w:val="00102367"/>
    <w:rsid w:val="00102634"/>
    <w:rsid w:val="00102820"/>
    <w:rsid w:val="00102A2B"/>
    <w:rsid w:val="00102C7A"/>
    <w:rsid w:val="00103625"/>
    <w:rsid w:val="00103722"/>
    <w:rsid w:val="00103726"/>
    <w:rsid w:val="00103A53"/>
    <w:rsid w:val="00103BC1"/>
    <w:rsid w:val="00103C9D"/>
    <w:rsid w:val="001044B6"/>
    <w:rsid w:val="00104768"/>
    <w:rsid w:val="00104924"/>
    <w:rsid w:val="00104C20"/>
    <w:rsid w:val="00104D16"/>
    <w:rsid w:val="00104F9D"/>
    <w:rsid w:val="001057FF"/>
    <w:rsid w:val="00105D89"/>
    <w:rsid w:val="00105DB8"/>
    <w:rsid w:val="001063A2"/>
    <w:rsid w:val="00106AA7"/>
    <w:rsid w:val="00106E3E"/>
    <w:rsid w:val="00107028"/>
    <w:rsid w:val="00107187"/>
    <w:rsid w:val="00107263"/>
    <w:rsid w:val="001077FA"/>
    <w:rsid w:val="0010781A"/>
    <w:rsid w:val="00107853"/>
    <w:rsid w:val="001078AA"/>
    <w:rsid w:val="00107942"/>
    <w:rsid w:val="00107EA5"/>
    <w:rsid w:val="00107F17"/>
    <w:rsid w:val="00107F52"/>
    <w:rsid w:val="00110326"/>
    <w:rsid w:val="001109D8"/>
    <w:rsid w:val="001112FF"/>
    <w:rsid w:val="0011130D"/>
    <w:rsid w:val="00111322"/>
    <w:rsid w:val="001113A2"/>
    <w:rsid w:val="001116FD"/>
    <w:rsid w:val="001118DF"/>
    <w:rsid w:val="00111CC0"/>
    <w:rsid w:val="00111EF8"/>
    <w:rsid w:val="0011222C"/>
    <w:rsid w:val="00112942"/>
    <w:rsid w:val="00112EF3"/>
    <w:rsid w:val="00113484"/>
    <w:rsid w:val="00113499"/>
    <w:rsid w:val="00113532"/>
    <w:rsid w:val="00113855"/>
    <w:rsid w:val="00113870"/>
    <w:rsid w:val="00113997"/>
    <w:rsid w:val="001139FD"/>
    <w:rsid w:val="00113B49"/>
    <w:rsid w:val="00113EC6"/>
    <w:rsid w:val="00113F4C"/>
    <w:rsid w:val="00114008"/>
    <w:rsid w:val="0011404B"/>
    <w:rsid w:val="001140FA"/>
    <w:rsid w:val="0011425D"/>
    <w:rsid w:val="0011432A"/>
    <w:rsid w:val="00114756"/>
    <w:rsid w:val="001148A2"/>
    <w:rsid w:val="001148D2"/>
    <w:rsid w:val="0011582A"/>
    <w:rsid w:val="0011589E"/>
    <w:rsid w:val="001158BC"/>
    <w:rsid w:val="00115960"/>
    <w:rsid w:val="001159CC"/>
    <w:rsid w:val="00115D9E"/>
    <w:rsid w:val="00115FF3"/>
    <w:rsid w:val="0011628B"/>
    <w:rsid w:val="0011639B"/>
    <w:rsid w:val="00116CC2"/>
    <w:rsid w:val="00116F2F"/>
    <w:rsid w:val="0011704D"/>
    <w:rsid w:val="00117054"/>
    <w:rsid w:val="00120145"/>
    <w:rsid w:val="0012025E"/>
    <w:rsid w:val="00120376"/>
    <w:rsid w:val="00120782"/>
    <w:rsid w:val="00120A40"/>
    <w:rsid w:val="00120A9D"/>
    <w:rsid w:val="00120DA7"/>
    <w:rsid w:val="00121247"/>
    <w:rsid w:val="00121802"/>
    <w:rsid w:val="00121927"/>
    <w:rsid w:val="001222FB"/>
    <w:rsid w:val="00122DC2"/>
    <w:rsid w:val="00122E95"/>
    <w:rsid w:val="00122F0E"/>
    <w:rsid w:val="0012339C"/>
    <w:rsid w:val="001238C5"/>
    <w:rsid w:val="001239B6"/>
    <w:rsid w:val="00123BD7"/>
    <w:rsid w:val="00124043"/>
    <w:rsid w:val="00124155"/>
    <w:rsid w:val="00124A12"/>
    <w:rsid w:val="00124D40"/>
    <w:rsid w:val="0012532C"/>
    <w:rsid w:val="00125AF0"/>
    <w:rsid w:val="0012602D"/>
    <w:rsid w:val="00126124"/>
    <w:rsid w:val="001261F7"/>
    <w:rsid w:val="00126595"/>
    <w:rsid w:val="00126674"/>
    <w:rsid w:val="00126C9B"/>
    <w:rsid w:val="00126DB2"/>
    <w:rsid w:val="00126DC2"/>
    <w:rsid w:val="0012708D"/>
    <w:rsid w:val="00127314"/>
    <w:rsid w:val="00127C08"/>
    <w:rsid w:val="00127C63"/>
    <w:rsid w:val="00130804"/>
    <w:rsid w:val="00130E84"/>
    <w:rsid w:val="001315B5"/>
    <w:rsid w:val="001318B3"/>
    <w:rsid w:val="00131E85"/>
    <w:rsid w:val="001321AD"/>
    <w:rsid w:val="001323AB"/>
    <w:rsid w:val="0013268C"/>
    <w:rsid w:val="001327A7"/>
    <w:rsid w:val="001328B3"/>
    <w:rsid w:val="00132BFB"/>
    <w:rsid w:val="00132FFC"/>
    <w:rsid w:val="001333A3"/>
    <w:rsid w:val="00134F2F"/>
    <w:rsid w:val="00135619"/>
    <w:rsid w:val="00135945"/>
    <w:rsid w:val="00135BA8"/>
    <w:rsid w:val="00135F20"/>
    <w:rsid w:val="00136014"/>
    <w:rsid w:val="00136068"/>
    <w:rsid w:val="00136382"/>
    <w:rsid w:val="0013681D"/>
    <w:rsid w:val="00136B45"/>
    <w:rsid w:val="00136D58"/>
    <w:rsid w:val="00136EA4"/>
    <w:rsid w:val="0013734B"/>
    <w:rsid w:val="001377B3"/>
    <w:rsid w:val="001378A8"/>
    <w:rsid w:val="0013790D"/>
    <w:rsid w:val="00137C00"/>
    <w:rsid w:val="001400E6"/>
    <w:rsid w:val="00140367"/>
    <w:rsid w:val="001409F1"/>
    <w:rsid w:val="00141209"/>
    <w:rsid w:val="001416B6"/>
    <w:rsid w:val="00141B24"/>
    <w:rsid w:val="00141CAF"/>
    <w:rsid w:val="0014264C"/>
    <w:rsid w:val="001426CD"/>
    <w:rsid w:val="00143441"/>
    <w:rsid w:val="001435A9"/>
    <w:rsid w:val="0014366D"/>
    <w:rsid w:val="00143685"/>
    <w:rsid w:val="001436B5"/>
    <w:rsid w:val="00143ABA"/>
    <w:rsid w:val="00143ADA"/>
    <w:rsid w:val="00143E62"/>
    <w:rsid w:val="00143FEF"/>
    <w:rsid w:val="0014435C"/>
    <w:rsid w:val="00144B82"/>
    <w:rsid w:val="00144D06"/>
    <w:rsid w:val="00145300"/>
    <w:rsid w:val="0014567C"/>
    <w:rsid w:val="00145950"/>
    <w:rsid w:val="00146138"/>
    <w:rsid w:val="001462BC"/>
    <w:rsid w:val="00146455"/>
    <w:rsid w:val="00146A22"/>
    <w:rsid w:val="001471CF"/>
    <w:rsid w:val="001473F1"/>
    <w:rsid w:val="0014747B"/>
    <w:rsid w:val="00147499"/>
    <w:rsid w:val="00147756"/>
    <w:rsid w:val="00147CF1"/>
    <w:rsid w:val="00147F9D"/>
    <w:rsid w:val="00150220"/>
    <w:rsid w:val="00150A80"/>
    <w:rsid w:val="00151BCA"/>
    <w:rsid w:val="00151F9B"/>
    <w:rsid w:val="001521D1"/>
    <w:rsid w:val="00152261"/>
    <w:rsid w:val="0015237C"/>
    <w:rsid w:val="001523A2"/>
    <w:rsid w:val="001526C3"/>
    <w:rsid w:val="00152A8D"/>
    <w:rsid w:val="00153171"/>
    <w:rsid w:val="00153186"/>
    <w:rsid w:val="00153607"/>
    <w:rsid w:val="00153907"/>
    <w:rsid w:val="00153C4E"/>
    <w:rsid w:val="00153EB3"/>
    <w:rsid w:val="001543C4"/>
    <w:rsid w:val="00154564"/>
    <w:rsid w:val="0015467D"/>
    <w:rsid w:val="00154ACE"/>
    <w:rsid w:val="00154C5F"/>
    <w:rsid w:val="0015554C"/>
    <w:rsid w:val="001556A6"/>
    <w:rsid w:val="00155964"/>
    <w:rsid w:val="00155E1F"/>
    <w:rsid w:val="00156283"/>
    <w:rsid w:val="00156746"/>
    <w:rsid w:val="001567CB"/>
    <w:rsid w:val="001568A5"/>
    <w:rsid w:val="00156DC5"/>
    <w:rsid w:val="0015744B"/>
    <w:rsid w:val="001576E1"/>
    <w:rsid w:val="00157D13"/>
    <w:rsid w:val="00157DC1"/>
    <w:rsid w:val="0016035F"/>
    <w:rsid w:val="00160B00"/>
    <w:rsid w:val="00161D6F"/>
    <w:rsid w:val="00162048"/>
    <w:rsid w:val="001621BE"/>
    <w:rsid w:val="00162EAF"/>
    <w:rsid w:val="00163081"/>
    <w:rsid w:val="0016360C"/>
    <w:rsid w:val="00163895"/>
    <w:rsid w:val="00163913"/>
    <w:rsid w:val="001640D6"/>
    <w:rsid w:val="001643CC"/>
    <w:rsid w:val="0016440F"/>
    <w:rsid w:val="001645C0"/>
    <w:rsid w:val="0016550F"/>
    <w:rsid w:val="00165642"/>
    <w:rsid w:val="00165E98"/>
    <w:rsid w:val="00165F82"/>
    <w:rsid w:val="00165FB7"/>
    <w:rsid w:val="0016628E"/>
    <w:rsid w:val="00166569"/>
    <w:rsid w:val="00166A8A"/>
    <w:rsid w:val="00166AF6"/>
    <w:rsid w:val="00166E23"/>
    <w:rsid w:val="00166F52"/>
    <w:rsid w:val="001677B6"/>
    <w:rsid w:val="00167D77"/>
    <w:rsid w:val="00167DB7"/>
    <w:rsid w:val="0017046D"/>
    <w:rsid w:val="0017107C"/>
    <w:rsid w:val="00171340"/>
    <w:rsid w:val="0017134B"/>
    <w:rsid w:val="00171574"/>
    <w:rsid w:val="00171589"/>
    <w:rsid w:val="001715D4"/>
    <w:rsid w:val="00171895"/>
    <w:rsid w:val="0017199B"/>
    <w:rsid w:val="00171B7D"/>
    <w:rsid w:val="001721D5"/>
    <w:rsid w:val="0017239E"/>
    <w:rsid w:val="00172984"/>
    <w:rsid w:val="001733AA"/>
    <w:rsid w:val="00173830"/>
    <w:rsid w:val="00173B8D"/>
    <w:rsid w:val="00173F14"/>
    <w:rsid w:val="00173F70"/>
    <w:rsid w:val="0017415D"/>
    <w:rsid w:val="001744A3"/>
    <w:rsid w:val="0017464A"/>
    <w:rsid w:val="00174E72"/>
    <w:rsid w:val="0017507B"/>
    <w:rsid w:val="00176074"/>
    <w:rsid w:val="001767D4"/>
    <w:rsid w:val="00176CD9"/>
    <w:rsid w:val="00176D0A"/>
    <w:rsid w:val="00177C38"/>
    <w:rsid w:val="001803A1"/>
    <w:rsid w:val="0018066F"/>
    <w:rsid w:val="00180887"/>
    <w:rsid w:val="00180970"/>
    <w:rsid w:val="00180AC9"/>
    <w:rsid w:val="00181092"/>
    <w:rsid w:val="0018143D"/>
    <w:rsid w:val="001816E4"/>
    <w:rsid w:val="00181869"/>
    <w:rsid w:val="0018246E"/>
    <w:rsid w:val="00182691"/>
    <w:rsid w:val="00182D27"/>
    <w:rsid w:val="00182DBB"/>
    <w:rsid w:val="00183047"/>
    <w:rsid w:val="0018330C"/>
    <w:rsid w:val="00183641"/>
    <w:rsid w:val="00183649"/>
    <w:rsid w:val="00183771"/>
    <w:rsid w:val="00183926"/>
    <w:rsid w:val="00183D0E"/>
    <w:rsid w:val="00183D42"/>
    <w:rsid w:val="00183EED"/>
    <w:rsid w:val="001840D0"/>
    <w:rsid w:val="0018410C"/>
    <w:rsid w:val="00184268"/>
    <w:rsid w:val="001846DB"/>
    <w:rsid w:val="001849C1"/>
    <w:rsid w:val="001849E2"/>
    <w:rsid w:val="00184BE3"/>
    <w:rsid w:val="0018526E"/>
    <w:rsid w:val="001853FF"/>
    <w:rsid w:val="0018574F"/>
    <w:rsid w:val="0018591D"/>
    <w:rsid w:val="0018599D"/>
    <w:rsid w:val="0018646D"/>
    <w:rsid w:val="001866D8"/>
    <w:rsid w:val="00186A3E"/>
    <w:rsid w:val="00186B56"/>
    <w:rsid w:val="00186CF8"/>
    <w:rsid w:val="00187222"/>
    <w:rsid w:val="001873E5"/>
    <w:rsid w:val="0018741B"/>
    <w:rsid w:val="00187CDD"/>
    <w:rsid w:val="00187E24"/>
    <w:rsid w:val="001900E2"/>
    <w:rsid w:val="001904C3"/>
    <w:rsid w:val="001905D4"/>
    <w:rsid w:val="00190607"/>
    <w:rsid w:val="00190867"/>
    <w:rsid w:val="00190A32"/>
    <w:rsid w:val="00190AE6"/>
    <w:rsid w:val="00191092"/>
    <w:rsid w:val="0019111F"/>
    <w:rsid w:val="00191204"/>
    <w:rsid w:val="001923DE"/>
    <w:rsid w:val="00192486"/>
    <w:rsid w:val="001927A9"/>
    <w:rsid w:val="00192A28"/>
    <w:rsid w:val="00192AB4"/>
    <w:rsid w:val="00192DD2"/>
    <w:rsid w:val="00192E0D"/>
    <w:rsid w:val="00192EBA"/>
    <w:rsid w:val="00192F6C"/>
    <w:rsid w:val="00193A71"/>
    <w:rsid w:val="0019428D"/>
    <w:rsid w:val="00194B94"/>
    <w:rsid w:val="00195333"/>
    <w:rsid w:val="00195436"/>
    <w:rsid w:val="001960C6"/>
    <w:rsid w:val="0019643C"/>
    <w:rsid w:val="001975A0"/>
    <w:rsid w:val="00197A34"/>
    <w:rsid w:val="00197C07"/>
    <w:rsid w:val="001A0018"/>
    <w:rsid w:val="001A0479"/>
    <w:rsid w:val="001A04FF"/>
    <w:rsid w:val="001A0D8A"/>
    <w:rsid w:val="001A0FC8"/>
    <w:rsid w:val="001A1055"/>
    <w:rsid w:val="001A1251"/>
    <w:rsid w:val="001A1330"/>
    <w:rsid w:val="001A18F7"/>
    <w:rsid w:val="001A1AB2"/>
    <w:rsid w:val="001A1B15"/>
    <w:rsid w:val="001A26BD"/>
    <w:rsid w:val="001A2723"/>
    <w:rsid w:val="001A27FF"/>
    <w:rsid w:val="001A28AE"/>
    <w:rsid w:val="001A3068"/>
    <w:rsid w:val="001A3589"/>
    <w:rsid w:val="001A3BE3"/>
    <w:rsid w:val="001A41DB"/>
    <w:rsid w:val="001A45B1"/>
    <w:rsid w:val="001A561D"/>
    <w:rsid w:val="001A591F"/>
    <w:rsid w:val="001A5AC2"/>
    <w:rsid w:val="001A608F"/>
    <w:rsid w:val="001A6298"/>
    <w:rsid w:val="001A6469"/>
    <w:rsid w:val="001A6586"/>
    <w:rsid w:val="001A7503"/>
    <w:rsid w:val="001A7956"/>
    <w:rsid w:val="001A7DAB"/>
    <w:rsid w:val="001B0585"/>
    <w:rsid w:val="001B13AC"/>
    <w:rsid w:val="001B1430"/>
    <w:rsid w:val="001B1874"/>
    <w:rsid w:val="001B1EB5"/>
    <w:rsid w:val="001B2096"/>
    <w:rsid w:val="001B2120"/>
    <w:rsid w:val="001B223E"/>
    <w:rsid w:val="001B238B"/>
    <w:rsid w:val="001B270B"/>
    <w:rsid w:val="001B3068"/>
    <w:rsid w:val="001B3175"/>
    <w:rsid w:val="001B31F3"/>
    <w:rsid w:val="001B3222"/>
    <w:rsid w:val="001B34F7"/>
    <w:rsid w:val="001B3525"/>
    <w:rsid w:val="001B3639"/>
    <w:rsid w:val="001B3826"/>
    <w:rsid w:val="001B3873"/>
    <w:rsid w:val="001B3CB8"/>
    <w:rsid w:val="001B3CBA"/>
    <w:rsid w:val="001B4E3D"/>
    <w:rsid w:val="001B56E2"/>
    <w:rsid w:val="001B59C2"/>
    <w:rsid w:val="001B5A1F"/>
    <w:rsid w:val="001B6343"/>
    <w:rsid w:val="001B64FE"/>
    <w:rsid w:val="001B6D3C"/>
    <w:rsid w:val="001B6DF5"/>
    <w:rsid w:val="001B6F39"/>
    <w:rsid w:val="001B7200"/>
    <w:rsid w:val="001B74D1"/>
    <w:rsid w:val="001B7D47"/>
    <w:rsid w:val="001B7DB5"/>
    <w:rsid w:val="001C0085"/>
    <w:rsid w:val="001C019D"/>
    <w:rsid w:val="001C03C5"/>
    <w:rsid w:val="001C0523"/>
    <w:rsid w:val="001C0A41"/>
    <w:rsid w:val="001C0A94"/>
    <w:rsid w:val="001C0B13"/>
    <w:rsid w:val="001C0B88"/>
    <w:rsid w:val="001C0C3B"/>
    <w:rsid w:val="001C0D37"/>
    <w:rsid w:val="001C0F17"/>
    <w:rsid w:val="001C11A3"/>
    <w:rsid w:val="001C1653"/>
    <w:rsid w:val="001C1659"/>
    <w:rsid w:val="001C17E5"/>
    <w:rsid w:val="001C18E3"/>
    <w:rsid w:val="001C1AF8"/>
    <w:rsid w:val="001C1C10"/>
    <w:rsid w:val="001C1C7B"/>
    <w:rsid w:val="001C1D94"/>
    <w:rsid w:val="001C219D"/>
    <w:rsid w:val="001C27C8"/>
    <w:rsid w:val="001C2A2B"/>
    <w:rsid w:val="001C2CB8"/>
    <w:rsid w:val="001C31F9"/>
    <w:rsid w:val="001C3566"/>
    <w:rsid w:val="001C3730"/>
    <w:rsid w:val="001C37B7"/>
    <w:rsid w:val="001C38CE"/>
    <w:rsid w:val="001C4644"/>
    <w:rsid w:val="001C469B"/>
    <w:rsid w:val="001C477B"/>
    <w:rsid w:val="001C4866"/>
    <w:rsid w:val="001C498B"/>
    <w:rsid w:val="001C4A19"/>
    <w:rsid w:val="001C4B31"/>
    <w:rsid w:val="001C4C5F"/>
    <w:rsid w:val="001C4E9A"/>
    <w:rsid w:val="001C50C0"/>
    <w:rsid w:val="001C5306"/>
    <w:rsid w:val="001C53C1"/>
    <w:rsid w:val="001C5793"/>
    <w:rsid w:val="001C596A"/>
    <w:rsid w:val="001C5A46"/>
    <w:rsid w:val="001C607B"/>
    <w:rsid w:val="001C6354"/>
    <w:rsid w:val="001C72CB"/>
    <w:rsid w:val="001C76A0"/>
    <w:rsid w:val="001D04FD"/>
    <w:rsid w:val="001D05AD"/>
    <w:rsid w:val="001D0852"/>
    <w:rsid w:val="001D0872"/>
    <w:rsid w:val="001D0932"/>
    <w:rsid w:val="001D0C8B"/>
    <w:rsid w:val="001D0D81"/>
    <w:rsid w:val="001D0EB3"/>
    <w:rsid w:val="001D0FA9"/>
    <w:rsid w:val="001D1371"/>
    <w:rsid w:val="001D1C3C"/>
    <w:rsid w:val="001D1D71"/>
    <w:rsid w:val="001D1E81"/>
    <w:rsid w:val="001D225C"/>
    <w:rsid w:val="001D26C3"/>
    <w:rsid w:val="001D2D63"/>
    <w:rsid w:val="001D3089"/>
    <w:rsid w:val="001D370C"/>
    <w:rsid w:val="001D3888"/>
    <w:rsid w:val="001D3CF9"/>
    <w:rsid w:val="001D423E"/>
    <w:rsid w:val="001D453F"/>
    <w:rsid w:val="001D49D4"/>
    <w:rsid w:val="001D4AB5"/>
    <w:rsid w:val="001D4AE8"/>
    <w:rsid w:val="001D4FA8"/>
    <w:rsid w:val="001D5598"/>
    <w:rsid w:val="001D5693"/>
    <w:rsid w:val="001D5717"/>
    <w:rsid w:val="001D5E8D"/>
    <w:rsid w:val="001D65EF"/>
    <w:rsid w:val="001D660E"/>
    <w:rsid w:val="001D6B5C"/>
    <w:rsid w:val="001D6E0F"/>
    <w:rsid w:val="001D721B"/>
    <w:rsid w:val="001D7529"/>
    <w:rsid w:val="001D7843"/>
    <w:rsid w:val="001D7CF1"/>
    <w:rsid w:val="001E0341"/>
    <w:rsid w:val="001E061D"/>
    <w:rsid w:val="001E0707"/>
    <w:rsid w:val="001E083E"/>
    <w:rsid w:val="001E0A6B"/>
    <w:rsid w:val="001E0EE1"/>
    <w:rsid w:val="001E0EFF"/>
    <w:rsid w:val="001E11A4"/>
    <w:rsid w:val="001E15AD"/>
    <w:rsid w:val="001E1B78"/>
    <w:rsid w:val="001E1E4E"/>
    <w:rsid w:val="001E241E"/>
    <w:rsid w:val="001E292D"/>
    <w:rsid w:val="001E2ABD"/>
    <w:rsid w:val="001E2B01"/>
    <w:rsid w:val="001E2C08"/>
    <w:rsid w:val="001E2E7D"/>
    <w:rsid w:val="001E3639"/>
    <w:rsid w:val="001E3B4D"/>
    <w:rsid w:val="001E3CA3"/>
    <w:rsid w:val="001E3DB1"/>
    <w:rsid w:val="001E3EE4"/>
    <w:rsid w:val="001E3F46"/>
    <w:rsid w:val="001E3F4E"/>
    <w:rsid w:val="001E47B1"/>
    <w:rsid w:val="001E4A53"/>
    <w:rsid w:val="001E4B60"/>
    <w:rsid w:val="001E4D6D"/>
    <w:rsid w:val="001E5B4A"/>
    <w:rsid w:val="001E61C3"/>
    <w:rsid w:val="001E69F8"/>
    <w:rsid w:val="001E6B83"/>
    <w:rsid w:val="001E6CAB"/>
    <w:rsid w:val="001E7381"/>
    <w:rsid w:val="001E76A9"/>
    <w:rsid w:val="001E770F"/>
    <w:rsid w:val="001E77C6"/>
    <w:rsid w:val="001F02D0"/>
    <w:rsid w:val="001F05A2"/>
    <w:rsid w:val="001F0B74"/>
    <w:rsid w:val="001F1072"/>
    <w:rsid w:val="001F1191"/>
    <w:rsid w:val="001F164F"/>
    <w:rsid w:val="001F1E18"/>
    <w:rsid w:val="001F2061"/>
    <w:rsid w:val="001F20EC"/>
    <w:rsid w:val="001F2162"/>
    <w:rsid w:val="001F2165"/>
    <w:rsid w:val="001F2449"/>
    <w:rsid w:val="001F2C51"/>
    <w:rsid w:val="001F315A"/>
    <w:rsid w:val="001F331E"/>
    <w:rsid w:val="001F3348"/>
    <w:rsid w:val="001F33A8"/>
    <w:rsid w:val="001F378C"/>
    <w:rsid w:val="001F37B4"/>
    <w:rsid w:val="001F37EE"/>
    <w:rsid w:val="001F40BD"/>
    <w:rsid w:val="001F41E8"/>
    <w:rsid w:val="001F4C94"/>
    <w:rsid w:val="001F4E9D"/>
    <w:rsid w:val="001F5272"/>
    <w:rsid w:val="001F5762"/>
    <w:rsid w:val="001F6296"/>
    <w:rsid w:val="001F6C56"/>
    <w:rsid w:val="001F73CB"/>
    <w:rsid w:val="001F7F59"/>
    <w:rsid w:val="001F7FB7"/>
    <w:rsid w:val="001F7FF9"/>
    <w:rsid w:val="002003EE"/>
    <w:rsid w:val="00200818"/>
    <w:rsid w:val="002014CF"/>
    <w:rsid w:val="00201AA4"/>
    <w:rsid w:val="0020229F"/>
    <w:rsid w:val="00202CE9"/>
    <w:rsid w:val="00202D7A"/>
    <w:rsid w:val="00202DE0"/>
    <w:rsid w:val="0020335F"/>
    <w:rsid w:val="0020349A"/>
    <w:rsid w:val="0020377C"/>
    <w:rsid w:val="002037DB"/>
    <w:rsid w:val="00203A98"/>
    <w:rsid w:val="00203EFA"/>
    <w:rsid w:val="00204135"/>
    <w:rsid w:val="00204193"/>
    <w:rsid w:val="00204518"/>
    <w:rsid w:val="00205293"/>
    <w:rsid w:val="002059A2"/>
    <w:rsid w:val="00205A93"/>
    <w:rsid w:val="00205E2F"/>
    <w:rsid w:val="00205E57"/>
    <w:rsid w:val="0020625F"/>
    <w:rsid w:val="00206A91"/>
    <w:rsid w:val="00206D9C"/>
    <w:rsid w:val="00207CCE"/>
    <w:rsid w:val="00207D87"/>
    <w:rsid w:val="00210033"/>
    <w:rsid w:val="00210416"/>
    <w:rsid w:val="00210648"/>
    <w:rsid w:val="00210736"/>
    <w:rsid w:val="00210CC2"/>
    <w:rsid w:val="00210FD3"/>
    <w:rsid w:val="002111AA"/>
    <w:rsid w:val="002111BB"/>
    <w:rsid w:val="0021127A"/>
    <w:rsid w:val="0021192A"/>
    <w:rsid w:val="00211A5F"/>
    <w:rsid w:val="00211BDF"/>
    <w:rsid w:val="00211F30"/>
    <w:rsid w:val="0021222B"/>
    <w:rsid w:val="00212569"/>
    <w:rsid w:val="00212873"/>
    <w:rsid w:val="002129E4"/>
    <w:rsid w:val="00212F36"/>
    <w:rsid w:val="002136A2"/>
    <w:rsid w:val="00213952"/>
    <w:rsid w:val="00213B1A"/>
    <w:rsid w:val="00213DF1"/>
    <w:rsid w:val="00213FDF"/>
    <w:rsid w:val="00213FF2"/>
    <w:rsid w:val="0021415A"/>
    <w:rsid w:val="0021447C"/>
    <w:rsid w:val="00214794"/>
    <w:rsid w:val="00214A8B"/>
    <w:rsid w:val="00214F89"/>
    <w:rsid w:val="002155E6"/>
    <w:rsid w:val="00215624"/>
    <w:rsid w:val="002160F2"/>
    <w:rsid w:val="00216302"/>
    <w:rsid w:val="00216781"/>
    <w:rsid w:val="00216B51"/>
    <w:rsid w:val="00216C47"/>
    <w:rsid w:val="00216C86"/>
    <w:rsid w:val="00216C8E"/>
    <w:rsid w:val="002175C4"/>
    <w:rsid w:val="0021765F"/>
    <w:rsid w:val="00217994"/>
    <w:rsid w:val="00217C00"/>
    <w:rsid w:val="00217E8B"/>
    <w:rsid w:val="00217F47"/>
    <w:rsid w:val="00217FC4"/>
    <w:rsid w:val="0022084C"/>
    <w:rsid w:val="00220A6A"/>
    <w:rsid w:val="00220A80"/>
    <w:rsid w:val="00220ED0"/>
    <w:rsid w:val="00220F2F"/>
    <w:rsid w:val="002211FE"/>
    <w:rsid w:val="002215EE"/>
    <w:rsid w:val="00221D22"/>
    <w:rsid w:val="00221F8E"/>
    <w:rsid w:val="0022226B"/>
    <w:rsid w:val="00222381"/>
    <w:rsid w:val="00222E09"/>
    <w:rsid w:val="0022324E"/>
    <w:rsid w:val="002232DA"/>
    <w:rsid w:val="00223421"/>
    <w:rsid w:val="00223AF5"/>
    <w:rsid w:val="00224599"/>
    <w:rsid w:val="0022498A"/>
    <w:rsid w:val="00224B06"/>
    <w:rsid w:val="00224C85"/>
    <w:rsid w:val="002254B8"/>
    <w:rsid w:val="002254CC"/>
    <w:rsid w:val="00225561"/>
    <w:rsid w:val="002255D1"/>
    <w:rsid w:val="0022587D"/>
    <w:rsid w:val="0022650A"/>
    <w:rsid w:val="00226516"/>
    <w:rsid w:val="002268CA"/>
    <w:rsid w:val="002268E7"/>
    <w:rsid w:val="00227087"/>
    <w:rsid w:val="002274E2"/>
    <w:rsid w:val="002274E5"/>
    <w:rsid w:val="002275DA"/>
    <w:rsid w:val="00227B7C"/>
    <w:rsid w:val="00227C0A"/>
    <w:rsid w:val="00230020"/>
    <w:rsid w:val="0023042B"/>
    <w:rsid w:val="00230687"/>
    <w:rsid w:val="00230830"/>
    <w:rsid w:val="002308D7"/>
    <w:rsid w:val="002309BB"/>
    <w:rsid w:val="00230D4D"/>
    <w:rsid w:val="00230FC5"/>
    <w:rsid w:val="0023103A"/>
    <w:rsid w:val="0023122F"/>
    <w:rsid w:val="0023152E"/>
    <w:rsid w:val="00231790"/>
    <w:rsid w:val="00231C18"/>
    <w:rsid w:val="00231F92"/>
    <w:rsid w:val="00232CF3"/>
    <w:rsid w:val="00232FC2"/>
    <w:rsid w:val="00233DAC"/>
    <w:rsid w:val="00233E0C"/>
    <w:rsid w:val="00234363"/>
    <w:rsid w:val="0023466F"/>
    <w:rsid w:val="00234C60"/>
    <w:rsid w:val="00235524"/>
    <w:rsid w:val="0023563E"/>
    <w:rsid w:val="002357BC"/>
    <w:rsid w:val="00235848"/>
    <w:rsid w:val="00235EDA"/>
    <w:rsid w:val="00236042"/>
    <w:rsid w:val="00236086"/>
    <w:rsid w:val="00236A37"/>
    <w:rsid w:val="00237401"/>
    <w:rsid w:val="00237542"/>
    <w:rsid w:val="0023760D"/>
    <w:rsid w:val="00237651"/>
    <w:rsid w:val="00237F52"/>
    <w:rsid w:val="002402B8"/>
    <w:rsid w:val="002402BC"/>
    <w:rsid w:val="002403AF"/>
    <w:rsid w:val="002404DC"/>
    <w:rsid w:val="002408AC"/>
    <w:rsid w:val="002408B9"/>
    <w:rsid w:val="00240AB7"/>
    <w:rsid w:val="00240D7C"/>
    <w:rsid w:val="00241457"/>
    <w:rsid w:val="00241615"/>
    <w:rsid w:val="00241636"/>
    <w:rsid w:val="00241F32"/>
    <w:rsid w:val="0024309B"/>
    <w:rsid w:val="002435CD"/>
    <w:rsid w:val="00243D10"/>
    <w:rsid w:val="00244119"/>
    <w:rsid w:val="00244355"/>
    <w:rsid w:val="002443AC"/>
    <w:rsid w:val="002445A6"/>
    <w:rsid w:val="002447E5"/>
    <w:rsid w:val="00244E35"/>
    <w:rsid w:val="002450FF"/>
    <w:rsid w:val="002451C5"/>
    <w:rsid w:val="0024531F"/>
    <w:rsid w:val="0024557C"/>
    <w:rsid w:val="00245863"/>
    <w:rsid w:val="002458C6"/>
    <w:rsid w:val="00245969"/>
    <w:rsid w:val="00245E36"/>
    <w:rsid w:val="0024694B"/>
    <w:rsid w:val="00246A7B"/>
    <w:rsid w:val="00246AC2"/>
    <w:rsid w:val="00246C2B"/>
    <w:rsid w:val="00246E89"/>
    <w:rsid w:val="00246F5C"/>
    <w:rsid w:val="0024743C"/>
    <w:rsid w:val="002478FD"/>
    <w:rsid w:val="0024798E"/>
    <w:rsid w:val="00247B6B"/>
    <w:rsid w:val="00247EA2"/>
    <w:rsid w:val="00250114"/>
    <w:rsid w:val="00250357"/>
    <w:rsid w:val="00250DFF"/>
    <w:rsid w:val="00250E7D"/>
    <w:rsid w:val="0025129E"/>
    <w:rsid w:val="00251300"/>
    <w:rsid w:val="0025150E"/>
    <w:rsid w:val="00251C8A"/>
    <w:rsid w:val="0025210B"/>
    <w:rsid w:val="00252222"/>
    <w:rsid w:val="002525B1"/>
    <w:rsid w:val="00252A7F"/>
    <w:rsid w:val="00252C2C"/>
    <w:rsid w:val="00252EAC"/>
    <w:rsid w:val="00252FC1"/>
    <w:rsid w:val="00253356"/>
    <w:rsid w:val="002533E7"/>
    <w:rsid w:val="00253549"/>
    <w:rsid w:val="002536A1"/>
    <w:rsid w:val="002537AF"/>
    <w:rsid w:val="00254196"/>
    <w:rsid w:val="0025421C"/>
    <w:rsid w:val="0025426D"/>
    <w:rsid w:val="00254493"/>
    <w:rsid w:val="002544D8"/>
    <w:rsid w:val="002548FD"/>
    <w:rsid w:val="00254937"/>
    <w:rsid w:val="00254967"/>
    <w:rsid w:val="00255006"/>
    <w:rsid w:val="00255043"/>
    <w:rsid w:val="00255307"/>
    <w:rsid w:val="002553AB"/>
    <w:rsid w:val="00255C44"/>
    <w:rsid w:val="00255DA6"/>
    <w:rsid w:val="0025630A"/>
    <w:rsid w:val="00256764"/>
    <w:rsid w:val="00256839"/>
    <w:rsid w:val="00256CA0"/>
    <w:rsid w:val="00257013"/>
    <w:rsid w:val="00257019"/>
    <w:rsid w:val="002570BB"/>
    <w:rsid w:val="00257158"/>
    <w:rsid w:val="0025745C"/>
    <w:rsid w:val="00257AC7"/>
    <w:rsid w:val="00257B53"/>
    <w:rsid w:val="00257E5C"/>
    <w:rsid w:val="00260792"/>
    <w:rsid w:val="00261012"/>
    <w:rsid w:val="002610D1"/>
    <w:rsid w:val="002615EF"/>
    <w:rsid w:val="002616B3"/>
    <w:rsid w:val="00261AF6"/>
    <w:rsid w:val="00261BF1"/>
    <w:rsid w:val="00261F13"/>
    <w:rsid w:val="00261FEB"/>
    <w:rsid w:val="00262067"/>
    <w:rsid w:val="00262354"/>
    <w:rsid w:val="002623AB"/>
    <w:rsid w:val="002623CF"/>
    <w:rsid w:val="002629A9"/>
    <w:rsid w:val="00262B3C"/>
    <w:rsid w:val="00262DAB"/>
    <w:rsid w:val="00262EC8"/>
    <w:rsid w:val="00264234"/>
    <w:rsid w:val="002645D7"/>
    <w:rsid w:val="002646D0"/>
    <w:rsid w:val="00264776"/>
    <w:rsid w:val="00264843"/>
    <w:rsid w:val="00264DA1"/>
    <w:rsid w:val="0026527C"/>
    <w:rsid w:val="0026552A"/>
    <w:rsid w:val="002657A5"/>
    <w:rsid w:val="00265848"/>
    <w:rsid w:val="00265BB9"/>
    <w:rsid w:val="00265C16"/>
    <w:rsid w:val="002662FF"/>
    <w:rsid w:val="002663B4"/>
    <w:rsid w:val="002663F2"/>
    <w:rsid w:val="002666DD"/>
    <w:rsid w:val="0026677D"/>
    <w:rsid w:val="00266F80"/>
    <w:rsid w:val="00266F87"/>
    <w:rsid w:val="00267080"/>
    <w:rsid w:val="00267272"/>
    <w:rsid w:val="00267D78"/>
    <w:rsid w:val="0027078B"/>
    <w:rsid w:val="00270B0F"/>
    <w:rsid w:val="002715F9"/>
    <w:rsid w:val="00271C51"/>
    <w:rsid w:val="00271DDD"/>
    <w:rsid w:val="002721DA"/>
    <w:rsid w:val="00272277"/>
    <w:rsid w:val="002722C1"/>
    <w:rsid w:val="002727D5"/>
    <w:rsid w:val="00272B40"/>
    <w:rsid w:val="00272BDC"/>
    <w:rsid w:val="00272D0F"/>
    <w:rsid w:val="002731A0"/>
    <w:rsid w:val="00273408"/>
    <w:rsid w:val="00273C75"/>
    <w:rsid w:val="002741B8"/>
    <w:rsid w:val="0027466F"/>
    <w:rsid w:val="00274CA2"/>
    <w:rsid w:val="00274ED9"/>
    <w:rsid w:val="002756AA"/>
    <w:rsid w:val="0027578B"/>
    <w:rsid w:val="002757BD"/>
    <w:rsid w:val="00275C12"/>
    <w:rsid w:val="00275C2A"/>
    <w:rsid w:val="00275C87"/>
    <w:rsid w:val="00275D52"/>
    <w:rsid w:val="00275E22"/>
    <w:rsid w:val="00276382"/>
    <w:rsid w:val="002767F5"/>
    <w:rsid w:val="00276C8E"/>
    <w:rsid w:val="00276EA3"/>
    <w:rsid w:val="002770DE"/>
    <w:rsid w:val="002771DF"/>
    <w:rsid w:val="00277254"/>
    <w:rsid w:val="0027744F"/>
    <w:rsid w:val="002774EA"/>
    <w:rsid w:val="002775DD"/>
    <w:rsid w:val="00277A88"/>
    <w:rsid w:val="002801CF"/>
    <w:rsid w:val="002803A1"/>
    <w:rsid w:val="00280421"/>
    <w:rsid w:val="00280608"/>
    <w:rsid w:val="00280A7F"/>
    <w:rsid w:val="00280B6C"/>
    <w:rsid w:val="00280D4F"/>
    <w:rsid w:val="00281228"/>
    <w:rsid w:val="002813C9"/>
    <w:rsid w:val="00281494"/>
    <w:rsid w:val="0028169A"/>
    <w:rsid w:val="002816AA"/>
    <w:rsid w:val="00281992"/>
    <w:rsid w:val="00281A42"/>
    <w:rsid w:val="00281A4B"/>
    <w:rsid w:val="00281C07"/>
    <w:rsid w:val="00281C16"/>
    <w:rsid w:val="00282231"/>
    <w:rsid w:val="00282947"/>
    <w:rsid w:val="00282A89"/>
    <w:rsid w:val="00283DCE"/>
    <w:rsid w:val="0028423F"/>
    <w:rsid w:val="00284B97"/>
    <w:rsid w:val="00284C4E"/>
    <w:rsid w:val="00284D0E"/>
    <w:rsid w:val="00285210"/>
    <w:rsid w:val="00285CF7"/>
    <w:rsid w:val="00285EF8"/>
    <w:rsid w:val="00286C7B"/>
    <w:rsid w:val="00287393"/>
    <w:rsid w:val="0028771C"/>
    <w:rsid w:val="002878AF"/>
    <w:rsid w:val="00287D11"/>
    <w:rsid w:val="00287E7F"/>
    <w:rsid w:val="00290698"/>
    <w:rsid w:val="0029099E"/>
    <w:rsid w:val="00291BB5"/>
    <w:rsid w:val="00291C9A"/>
    <w:rsid w:val="0029245A"/>
    <w:rsid w:val="002924EB"/>
    <w:rsid w:val="002927FE"/>
    <w:rsid w:val="00292A52"/>
    <w:rsid w:val="00292C40"/>
    <w:rsid w:val="00292F77"/>
    <w:rsid w:val="00293151"/>
    <w:rsid w:val="002932A6"/>
    <w:rsid w:val="00293308"/>
    <w:rsid w:val="002937CD"/>
    <w:rsid w:val="00293810"/>
    <w:rsid w:val="0029382F"/>
    <w:rsid w:val="00293B15"/>
    <w:rsid w:val="00293BB2"/>
    <w:rsid w:val="00293E6F"/>
    <w:rsid w:val="00293FB1"/>
    <w:rsid w:val="00294278"/>
    <w:rsid w:val="002942E3"/>
    <w:rsid w:val="00294693"/>
    <w:rsid w:val="00295458"/>
    <w:rsid w:val="0029578E"/>
    <w:rsid w:val="0029589B"/>
    <w:rsid w:val="00295B7E"/>
    <w:rsid w:val="00296071"/>
    <w:rsid w:val="002961CC"/>
    <w:rsid w:val="002962A7"/>
    <w:rsid w:val="002964E6"/>
    <w:rsid w:val="002969C1"/>
    <w:rsid w:val="00296D63"/>
    <w:rsid w:val="00296E2B"/>
    <w:rsid w:val="00296F9C"/>
    <w:rsid w:val="00297689"/>
    <w:rsid w:val="00297834"/>
    <w:rsid w:val="00297E6D"/>
    <w:rsid w:val="00297ED3"/>
    <w:rsid w:val="002A0300"/>
    <w:rsid w:val="002A03A7"/>
    <w:rsid w:val="002A0569"/>
    <w:rsid w:val="002A06A1"/>
    <w:rsid w:val="002A0E7C"/>
    <w:rsid w:val="002A1303"/>
    <w:rsid w:val="002A1A06"/>
    <w:rsid w:val="002A1A14"/>
    <w:rsid w:val="002A23B0"/>
    <w:rsid w:val="002A2A96"/>
    <w:rsid w:val="002A2CA3"/>
    <w:rsid w:val="002A2D19"/>
    <w:rsid w:val="002A3796"/>
    <w:rsid w:val="002A431F"/>
    <w:rsid w:val="002A48C4"/>
    <w:rsid w:val="002A4C40"/>
    <w:rsid w:val="002A4E2B"/>
    <w:rsid w:val="002A579B"/>
    <w:rsid w:val="002A590D"/>
    <w:rsid w:val="002A5AF9"/>
    <w:rsid w:val="002A5BD8"/>
    <w:rsid w:val="002A5C83"/>
    <w:rsid w:val="002A5F8C"/>
    <w:rsid w:val="002A60C7"/>
    <w:rsid w:val="002A614F"/>
    <w:rsid w:val="002A6190"/>
    <w:rsid w:val="002A6828"/>
    <w:rsid w:val="002A6B8A"/>
    <w:rsid w:val="002B0122"/>
    <w:rsid w:val="002B028B"/>
    <w:rsid w:val="002B0A7D"/>
    <w:rsid w:val="002B15D7"/>
    <w:rsid w:val="002B1E2A"/>
    <w:rsid w:val="002B2039"/>
    <w:rsid w:val="002B267F"/>
    <w:rsid w:val="002B2D79"/>
    <w:rsid w:val="002B2E36"/>
    <w:rsid w:val="002B3064"/>
    <w:rsid w:val="002B3236"/>
    <w:rsid w:val="002B34B7"/>
    <w:rsid w:val="002B34DF"/>
    <w:rsid w:val="002B3830"/>
    <w:rsid w:val="002B3842"/>
    <w:rsid w:val="002B3A53"/>
    <w:rsid w:val="002B3B98"/>
    <w:rsid w:val="002B3BA0"/>
    <w:rsid w:val="002B4167"/>
    <w:rsid w:val="002B439A"/>
    <w:rsid w:val="002B4429"/>
    <w:rsid w:val="002B4621"/>
    <w:rsid w:val="002B49F8"/>
    <w:rsid w:val="002B4A4F"/>
    <w:rsid w:val="002B4D65"/>
    <w:rsid w:val="002B4EE6"/>
    <w:rsid w:val="002B5B00"/>
    <w:rsid w:val="002B5F3C"/>
    <w:rsid w:val="002B64DA"/>
    <w:rsid w:val="002B70CF"/>
    <w:rsid w:val="002B7500"/>
    <w:rsid w:val="002C0222"/>
    <w:rsid w:val="002C029B"/>
    <w:rsid w:val="002C0369"/>
    <w:rsid w:val="002C036A"/>
    <w:rsid w:val="002C0665"/>
    <w:rsid w:val="002C1062"/>
    <w:rsid w:val="002C1099"/>
    <w:rsid w:val="002C134C"/>
    <w:rsid w:val="002C14D7"/>
    <w:rsid w:val="002C184B"/>
    <w:rsid w:val="002C1CFF"/>
    <w:rsid w:val="002C1F2C"/>
    <w:rsid w:val="002C2143"/>
    <w:rsid w:val="002C267C"/>
    <w:rsid w:val="002C2DDC"/>
    <w:rsid w:val="002C33E0"/>
    <w:rsid w:val="002C4BE3"/>
    <w:rsid w:val="002C4C3A"/>
    <w:rsid w:val="002C4CC9"/>
    <w:rsid w:val="002C4E36"/>
    <w:rsid w:val="002C502D"/>
    <w:rsid w:val="002C5291"/>
    <w:rsid w:val="002C57C0"/>
    <w:rsid w:val="002C59F3"/>
    <w:rsid w:val="002C6254"/>
    <w:rsid w:val="002C62FE"/>
    <w:rsid w:val="002C67E4"/>
    <w:rsid w:val="002C683C"/>
    <w:rsid w:val="002C6F3E"/>
    <w:rsid w:val="002C75D8"/>
    <w:rsid w:val="002D0208"/>
    <w:rsid w:val="002D06D2"/>
    <w:rsid w:val="002D08C6"/>
    <w:rsid w:val="002D1482"/>
    <w:rsid w:val="002D1A35"/>
    <w:rsid w:val="002D1E0B"/>
    <w:rsid w:val="002D2120"/>
    <w:rsid w:val="002D2859"/>
    <w:rsid w:val="002D3005"/>
    <w:rsid w:val="002D32B6"/>
    <w:rsid w:val="002D4037"/>
    <w:rsid w:val="002D4287"/>
    <w:rsid w:val="002D4624"/>
    <w:rsid w:val="002D4D30"/>
    <w:rsid w:val="002D4D67"/>
    <w:rsid w:val="002D4DCD"/>
    <w:rsid w:val="002D51E8"/>
    <w:rsid w:val="002D56B7"/>
    <w:rsid w:val="002D5780"/>
    <w:rsid w:val="002D57F3"/>
    <w:rsid w:val="002D5BB6"/>
    <w:rsid w:val="002D5EA6"/>
    <w:rsid w:val="002D647E"/>
    <w:rsid w:val="002D6599"/>
    <w:rsid w:val="002D68B5"/>
    <w:rsid w:val="002D6D10"/>
    <w:rsid w:val="002D6E61"/>
    <w:rsid w:val="002D72F6"/>
    <w:rsid w:val="002E0053"/>
    <w:rsid w:val="002E18B6"/>
    <w:rsid w:val="002E1B15"/>
    <w:rsid w:val="002E1F14"/>
    <w:rsid w:val="002E2EBD"/>
    <w:rsid w:val="002E34EA"/>
    <w:rsid w:val="002E38AA"/>
    <w:rsid w:val="002E3C96"/>
    <w:rsid w:val="002E3EF3"/>
    <w:rsid w:val="002E3FB6"/>
    <w:rsid w:val="002E43E8"/>
    <w:rsid w:val="002E441D"/>
    <w:rsid w:val="002E4460"/>
    <w:rsid w:val="002E45B4"/>
    <w:rsid w:val="002E4640"/>
    <w:rsid w:val="002E47E6"/>
    <w:rsid w:val="002E482B"/>
    <w:rsid w:val="002E4AD2"/>
    <w:rsid w:val="002E4BBC"/>
    <w:rsid w:val="002E4E51"/>
    <w:rsid w:val="002E55CD"/>
    <w:rsid w:val="002E57B9"/>
    <w:rsid w:val="002E57C8"/>
    <w:rsid w:val="002E5D29"/>
    <w:rsid w:val="002E5E48"/>
    <w:rsid w:val="002E6327"/>
    <w:rsid w:val="002E68F6"/>
    <w:rsid w:val="002E6EAC"/>
    <w:rsid w:val="002E7263"/>
    <w:rsid w:val="002E73A3"/>
    <w:rsid w:val="002E73C3"/>
    <w:rsid w:val="002E7717"/>
    <w:rsid w:val="002E7EA3"/>
    <w:rsid w:val="002F00C5"/>
    <w:rsid w:val="002F0372"/>
    <w:rsid w:val="002F03F2"/>
    <w:rsid w:val="002F0928"/>
    <w:rsid w:val="002F0B0B"/>
    <w:rsid w:val="002F0B4E"/>
    <w:rsid w:val="002F0D38"/>
    <w:rsid w:val="002F0EFD"/>
    <w:rsid w:val="002F12B1"/>
    <w:rsid w:val="002F1733"/>
    <w:rsid w:val="002F1CAB"/>
    <w:rsid w:val="002F22DD"/>
    <w:rsid w:val="002F2747"/>
    <w:rsid w:val="002F27A0"/>
    <w:rsid w:val="002F2FAC"/>
    <w:rsid w:val="002F328A"/>
    <w:rsid w:val="002F3427"/>
    <w:rsid w:val="002F3982"/>
    <w:rsid w:val="002F3B07"/>
    <w:rsid w:val="002F3B9A"/>
    <w:rsid w:val="002F3C5D"/>
    <w:rsid w:val="002F4072"/>
    <w:rsid w:val="002F40F1"/>
    <w:rsid w:val="002F4636"/>
    <w:rsid w:val="002F4792"/>
    <w:rsid w:val="002F4CB0"/>
    <w:rsid w:val="002F4E9F"/>
    <w:rsid w:val="002F5359"/>
    <w:rsid w:val="002F5801"/>
    <w:rsid w:val="002F58A5"/>
    <w:rsid w:val="002F5B19"/>
    <w:rsid w:val="002F5E00"/>
    <w:rsid w:val="002F5EBE"/>
    <w:rsid w:val="002F6200"/>
    <w:rsid w:val="002F6372"/>
    <w:rsid w:val="002F66B2"/>
    <w:rsid w:val="002F6947"/>
    <w:rsid w:val="002F6AEA"/>
    <w:rsid w:val="002F794F"/>
    <w:rsid w:val="002F7B83"/>
    <w:rsid w:val="002F7DE2"/>
    <w:rsid w:val="00300809"/>
    <w:rsid w:val="00300B1E"/>
    <w:rsid w:val="00300B80"/>
    <w:rsid w:val="00300DC0"/>
    <w:rsid w:val="00300FAC"/>
    <w:rsid w:val="00300FD3"/>
    <w:rsid w:val="003012CB"/>
    <w:rsid w:val="00301B79"/>
    <w:rsid w:val="003020AA"/>
    <w:rsid w:val="0030295B"/>
    <w:rsid w:val="00302E66"/>
    <w:rsid w:val="00302EF9"/>
    <w:rsid w:val="0030345A"/>
    <w:rsid w:val="003037F4"/>
    <w:rsid w:val="00303981"/>
    <w:rsid w:val="00303A3C"/>
    <w:rsid w:val="0030402B"/>
    <w:rsid w:val="003040D4"/>
    <w:rsid w:val="00304526"/>
    <w:rsid w:val="00304C0B"/>
    <w:rsid w:val="00304FC9"/>
    <w:rsid w:val="0030527B"/>
    <w:rsid w:val="0030587A"/>
    <w:rsid w:val="00305D3C"/>
    <w:rsid w:val="003064C5"/>
    <w:rsid w:val="00306979"/>
    <w:rsid w:val="00306AE8"/>
    <w:rsid w:val="00306D0A"/>
    <w:rsid w:val="003076C6"/>
    <w:rsid w:val="00310422"/>
    <w:rsid w:val="003107F1"/>
    <w:rsid w:val="00310977"/>
    <w:rsid w:val="00310A91"/>
    <w:rsid w:val="00310C55"/>
    <w:rsid w:val="00310D40"/>
    <w:rsid w:val="00310DF1"/>
    <w:rsid w:val="00310EC8"/>
    <w:rsid w:val="00311603"/>
    <w:rsid w:val="00311EC5"/>
    <w:rsid w:val="003123B7"/>
    <w:rsid w:val="0031240E"/>
    <w:rsid w:val="00312841"/>
    <w:rsid w:val="0031310F"/>
    <w:rsid w:val="003131E2"/>
    <w:rsid w:val="00313562"/>
    <w:rsid w:val="0031364E"/>
    <w:rsid w:val="00313A72"/>
    <w:rsid w:val="00313AA7"/>
    <w:rsid w:val="00313B76"/>
    <w:rsid w:val="00314761"/>
    <w:rsid w:val="0031478E"/>
    <w:rsid w:val="0031481B"/>
    <w:rsid w:val="00314C9F"/>
    <w:rsid w:val="00314E1D"/>
    <w:rsid w:val="00314F1F"/>
    <w:rsid w:val="00315026"/>
    <w:rsid w:val="003150B9"/>
    <w:rsid w:val="003159FC"/>
    <w:rsid w:val="00315CDC"/>
    <w:rsid w:val="00315F07"/>
    <w:rsid w:val="00315F97"/>
    <w:rsid w:val="003162BB"/>
    <w:rsid w:val="00316549"/>
    <w:rsid w:val="00316904"/>
    <w:rsid w:val="00316B7B"/>
    <w:rsid w:val="00316CC1"/>
    <w:rsid w:val="00316EDC"/>
    <w:rsid w:val="003171CD"/>
    <w:rsid w:val="00317EA2"/>
    <w:rsid w:val="00317FFB"/>
    <w:rsid w:val="0032008C"/>
    <w:rsid w:val="00320346"/>
    <w:rsid w:val="0032054A"/>
    <w:rsid w:val="00320779"/>
    <w:rsid w:val="003207D6"/>
    <w:rsid w:val="0032112C"/>
    <w:rsid w:val="003212E6"/>
    <w:rsid w:val="00321483"/>
    <w:rsid w:val="003217F4"/>
    <w:rsid w:val="003218C8"/>
    <w:rsid w:val="00321D67"/>
    <w:rsid w:val="00321FFB"/>
    <w:rsid w:val="0032255D"/>
    <w:rsid w:val="003227F6"/>
    <w:rsid w:val="00322B9B"/>
    <w:rsid w:val="00322E39"/>
    <w:rsid w:val="0032341F"/>
    <w:rsid w:val="003235E1"/>
    <w:rsid w:val="003242EE"/>
    <w:rsid w:val="003247B1"/>
    <w:rsid w:val="00324A12"/>
    <w:rsid w:val="00324B6B"/>
    <w:rsid w:val="00324BBF"/>
    <w:rsid w:val="00324C32"/>
    <w:rsid w:val="00324CB5"/>
    <w:rsid w:val="00324EB1"/>
    <w:rsid w:val="00324FF7"/>
    <w:rsid w:val="003257D2"/>
    <w:rsid w:val="003264D8"/>
    <w:rsid w:val="0032665C"/>
    <w:rsid w:val="00326687"/>
    <w:rsid w:val="00326755"/>
    <w:rsid w:val="00326A82"/>
    <w:rsid w:val="00326E50"/>
    <w:rsid w:val="00326F5F"/>
    <w:rsid w:val="00326FE6"/>
    <w:rsid w:val="003277A5"/>
    <w:rsid w:val="003277FF"/>
    <w:rsid w:val="003279E1"/>
    <w:rsid w:val="00327B0C"/>
    <w:rsid w:val="00327BD6"/>
    <w:rsid w:val="00330031"/>
    <w:rsid w:val="0033056C"/>
    <w:rsid w:val="003308A2"/>
    <w:rsid w:val="00330B2D"/>
    <w:rsid w:val="0033164B"/>
    <w:rsid w:val="00331714"/>
    <w:rsid w:val="00331CE8"/>
    <w:rsid w:val="00332295"/>
    <w:rsid w:val="003323F6"/>
    <w:rsid w:val="003327BC"/>
    <w:rsid w:val="00332806"/>
    <w:rsid w:val="00332E1C"/>
    <w:rsid w:val="00333133"/>
    <w:rsid w:val="003332B2"/>
    <w:rsid w:val="0033353A"/>
    <w:rsid w:val="003337AB"/>
    <w:rsid w:val="003337C2"/>
    <w:rsid w:val="00333835"/>
    <w:rsid w:val="0033385D"/>
    <w:rsid w:val="00334620"/>
    <w:rsid w:val="00334980"/>
    <w:rsid w:val="00335093"/>
    <w:rsid w:val="003355E4"/>
    <w:rsid w:val="003357DB"/>
    <w:rsid w:val="00336047"/>
    <w:rsid w:val="00336203"/>
    <w:rsid w:val="0033631E"/>
    <w:rsid w:val="00336344"/>
    <w:rsid w:val="00336C87"/>
    <w:rsid w:val="00336D29"/>
    <w:rsid w:val="003371CC"/>
    <w:rsid w:val="0033752E"/>
    <w:rsid w:val="00337721"/>
    <w:rsid w:val="00337820"/>
    <w:rsid w:val="00337848"/>
    <w:rsid w:val="00340079"/>
    <w:rsid w:val="00340157"/>
    <w:rsid w:val="00340592"/>
    <w:rsid w:val="0034074A"/>
    <w:rsid w:val="00340774"/>
    <w:rsid w:val="00340B1D"/>
    <w:rsid w:val="00341823"/>
    <w:rsid w:val="00341C23"/>
    <w:rsid w:val="0034210F"/>
    <w:rsid w:val="003424BB"/>
    <w:rsid w:val="00342517"/>
    <w:rsid w:val="00342A62"/>
    <w:rsid w:val="00342B4B"/>
    <w:rsid w:val="00342B7F"/>
    <w:rsid w:val="00342BED"/>
    <w:rsid w:val="003434DC"/>
    <w:rsid w:val="00343672"/>
    <w:rsid w:val="003436D0"/>
    <w:rsid w:val="003437A2"/>
    <w:rsid w:val="00343B18"/>
    <w:rsid w:val="00343C3E"/>
    <w:rsid w:val="00343D56"/>
    <w:rsid w:val="00343DED"/>
    <w:rsid w:val="0034499A"/>
    <w:rsid w:val="003449FC"/>
    <w:rsid w:val="00344CD5"/>
    <w:rsid w:val="00344E4F"/>
    <w:rsid w:val="00344ECA"/>
    <w:rsid w:val="0034554B"/>
    <w:rsid w:val="00345891"/>
    <w:rsid w:val="00346233"/>
    <w:rsid w:val="00346AF2"/>
    <w:rsid w:val="00346EB1"/>
    <w:rsid w:val="003476F5"/>
    <w:rsid w:val="003477D9"/>
    <w:rsid w:val="00347E70"/>
    <w:rsid w:val="0035025F"/>
    <w:rsid w:val="0035028E"/>
    <w:rsid w:val="0035038B"/>
    <w:rsid w:val="003509CA"/>
    <w:rsid w:val="0035114C"/>
    <w:rsid w:val="0035118D"/>
    <w:rsid w:val="0035164B"/>
    <w:rsid w:val="00351D70"/>
    <w:rsid w:val="00351E48"/>
    <w:rsid w:val="00352D3E"/>
    <w:rsid w:val="00352F1C"/>
    <w:rsid w:val="00353336"/>
    <w:rsid w:val="003537A5"/>
    <w:rsid w:val="00354A9C"/>
    <w:rsid w:val="00354C2D"/>
    <w:rsid w:val="00354F05"/>
    <w:rsid w:val="0035505B"/>
    <w:rsid w:val="003552BB"/>
    <w:rsid w:val="0035547F"/>
    <w:rsid w:val="00355935"/>
    <w:rsid w:val="00355997"/>
    <w:rsid w:val="00355CAB"/>
    <w:rsid w:val="00355D2F"/>
    <w:rsid w:val="00356225"/>
    <w:rsid w:val="003562D2"/>
    <w:rsid w:val="003564D7"/>
    <w:rsid w:val="003571E8"/>
    <w:rsid w:val="0035724F"/>
    <w:rsid w:val="00357399"/>
    <w:rsid w:val="00357481"/>
    <w:rsid w:val="0035799B"/>
    <w:rsid w:val="003579C3"/>
    <w:rsid w:val="00357AA5"/>
    <w:rsid w:val="00357F48"/>
    <w:rsid w:val="003602F9"/>
    <w:rsid w:val="00360408"/>
    <w:rsid w:val="003606C7"/>
    <w:rsid w:val="003609B3"/>
    <w:rsid w:val="003609B8"/>
    <w:rsid w:val="00360C9F"/>
    <w:rsid w:val="00361457"/>
    <w:rsid w:val="0036145A"/>
    <w:rsid w:val="00361776"/>
    <w:rsid w:val="003621C3"/>
    <w:rsid w:val="00362810"/>
    <w:rsid w:val="00362A4D"/>
    <w:rsid w:val="00362B24"/>
    <w:rsid w:val="00362EFB"/>
    <w:rsid w:val="00363267"/>
    <w:rsid w:val="003636B2"/>
    <w:rsid w:val="00363D0A"/>
    <w:rsid w:val="00363DA9"/>
    <w:rsid w:val="00363EB8"/>
    <w:rsid w:val="00364074"/>
    <w:rsid w:val="003640D0"/>
    <w:rsid w:val="0036476A"/>
    <w:rsid w:val="00365015"/>
    <w:rsid w:val="00365872"/>
    <w:rsid w:val="00365889"/>
    <w:rsid w:val="00365B28"/>
    <w:rsid w:val="00365E73"/>
    <w:rsid w:val="00365EAB"/>
    <w:rsid w:val="003660DD"/>
    <w:rsid w:val="003667A7"/>
    <w:rsid w:val="00366ADC"/>
    <w:rsid w:val="00366D83"/>
    <w:rsid w:val="00366E12"/>
    <w:rsid w:val="003671EF"/>
    <w:rsid w:val="00367367"/>
    <w:rsid w:val="00367975"/>
    <w:rsid w:val="00367E32"/>
    <w:rsid w:val="00370B85"/>
    <w:rsid w:val="00370CD7"/>
    <w:rsid w:val="00370FD2"/>
    <w:rsid w:val="00371AEE"/>
    <w:rsid w:val="00371C9E"/>
    <w:rsid w:val="00372B0D"/>
    <w:rsid w:val="00372F96"/>
    <w:rsid w:val="0037309F"/>
    <w:rsid w:val="00373552"/>
    <w:rsid w:val="0037370D"/>
    <w:rsid w:val="00373D68"/>
    <w:rsid w:val="003747C9"/>
    <w:rsid w:val="0037497C"/>
    <w:rsid w:val="00374DA6"/>
    <w:rsid w:val="003751BA"/>
    <w:rsid w:val="00375747"/>
    <w:rsid w:val="00375A0D"/>
    <w:rsid w:val="00375A58"/>
    <w:rsid w:val="00376134"/>
    <w:rsid w:val="00376140"/>
    <w:rsid w:val="003766B2"/>
    <w:rsid w:val="00376919"/>
    <w:rsid w:val="00376A71"/>
    <w:rsid w:val="00376C4C"/>
    <w:rsid w:val="00376D25"/>
    <w:rsid w:val="00376D6F"/>
    <w:rsid w:val="00376E7C"/>
    <w:rsid w:val="0037707D"/>
    <w:rsid w:val="00377658"/>
    <w:rsid w:val="003777A9"/>
    <w:rsid w:val="00377B57"/>
    <w:rsid w:val="00377BBD"/>
    <w:rsid w:val="003803E5"/>
    <w:rsid w:val="00380593"/>
    <w:rsid w:val="003807F2"/>
    <w:rsid w:val="003810D6"/>
    <w:rsid w:val="003814CC"/>
    <w:rsid w:val="003819B2"/>
    <w:rsid w:val="00381D6D"/>
    <w:rsid w:val="00382193"/>
    <w:rsid w:val="00382BEF"/>
    <w:rsid w:val="0038354C"/>
    <w:rsid w:val="00383787"/>
    <w:rsid w:val="00383910"/>
    <w:rsid w:val="003839F7"/>
    <w:rsid w:val="00383A93"/>
    <w:rsid w:val="00383AD4"/>
    <w:rsid w:val="00383C42"/>
    <w:rsid w:val="00383D2B"/>
    <w:rsid w:val="003842A5"/>
    <w:rsid w:val="00384461"/>
    <w:rsid w:val="00384AE4"/>
    <w:rsid w:val="0038507B"/>
    <w:rsid w:val="003856F5"/>
    <w:rsid w:val="00385C29"/>
    <w:rsid w:val="00385C40"/>
    <w:rsid w:val="0038630B"/>
    <w:rsid w:val="00386479"/>
    <w:rsid w:val="0038696B"/>
    <w:rsid w:val="00386AC1"/>
    <w:rsid w:val="00386C6A"/>
    <w:rsid w:val="00386D43"/>
    <w:rsid w:val="00386DB2"/>
    <w:rsid w:val="00387D60"/>
    <w:rsid w:val="00387F65"/>
    <w:rsid w:val="003900C4"/>
    <w:rsid w:val="0039051F"/>
    <w:rsid w:val="003905CC"/>
    <w:rsid w:val="00390875"/>
    <w:rsid w:val="00390898"/>
    <w:rsid w:val="00390AA3"/>
    <w:rsid w:val="003913E5"/>
    <w:rsid w:val="00391504"/>
    <w:rsid w:val="0039155D"/>
    <w:rsid w:val="003918DB"/>
    <w:rsid w:val="00391A72"/>
    <w:rsid w:val="00391D21"/>
    <w:rsid w:val="0039211A"/>
    <w:rsid w:val="0039214C"/>
    <w:rsid w:val="00392420"/>
    <w:rsid w:val="003924C1"/>
    <w:rsid w:val="00392971"/>
    <w:rsid w:val="003929A5"/>
    <w:rsid w:val="00392C77"/>
    <w:rsid w:val="00392F2D"/>
    <w:rsid w:val="003931F2"/>
    <w:rsid w:val="0039333E"/>
    <w:rsid w:val="00393546"/>
    <w:rsid w:val="0039371C"/>
    <w:rsid w:val="0039373B"/>
    <w:rsid w:val="00393763"/>
    <w:rsid w:val="00393BD3"/>
    <w:rsid w:val="00393F1E"/>
    <w:rsid w:val="0039414F"/>
    <w:rsid w:val="00394434"/>
    <w:rsid w:val="003948B9"/>
    <w:rsid w:val="00394BF9"/>
    <w:rsid w:val="0039505F"/>
    <w:rsid w:val="003954D1"/>
    <w:rsid w:val="0039555E"/>
    <w:rsid w:val="0039590F"/>
    <w:rsid w:val="003959A0"/>
    <w:rsid w:val="00395A56"/>
    <w:rsid w:val="00395F50"/>
    <w:rsid w:val="003961D5"/>
    <w:rsid w:val="003962DC"/>
    <w:rsid w:val="00396357"/>
    <w:rsid w:val="0039663B"/>
    <w:rsid w:val="003968C6"/>
    <w:rsid w:val="00396ACD"/>
    <w:rsid w:val="00396F23"/>
    <w:rsid w:val="00396FE0"/>
    <w:rsid w:val="00396FEC"/>
    <w:rsid w:val="0039708A"/>
    <w:rsid w:val="00397538"/>
    <w:rsid w:val="003975DA"/>
    <w:rsid w:val="003A030D"/>
    <w:rsid w:val="003A03BF"/>
    <w:rsid w:val="003A0513"/>
    <w:rsid w:val="003A0718"/>
    <w:rsid w:val="003A09DC"/>
    <w:rsid w:val="003A0C8C"/>
    <w:rsid w:val="003A0E6E"/>
    <w:rsid w:val="003A0F26"/>
    <w:rsid w:val="003A0FB0"/>
    <w:rsid w:val="003A1047"/>
    <w:rsid w:val="003A1174"/>
    <w:rsid w:val="003A1204"/>
    <w:rsid w:val="003A19B6"/>
    <w:rsid w:val="003A1B19"/>
    <w:rsid w:val="003A1BBC"/>
    <w:rsid w:val="003A1BD0"/>
    <w:rsid w:val="003A1C0D"/>
    <w:rsid w:val="003A1CB3"/>
    <w:rsid w:val="003A1D63"/>
    <w:rsid w:val="003A2052"/>
    <w:rsid w:val="003A235C"/>
    <w:rsid w:val="003A33EB"/>
    <w:rsid w:val="003A34EB"/>
    <w:rsid w:val="003A3536"/>
    <w:rsid w:val="003A3DAB"/>
    <w:rsid w:val="003A440B"/>
    <w:rsid w:val="003A448C"/>
    <w:rsid w:val="003A4C3C"/>
    <w:rsid w:val="003A4CE5"/>
    <w:rsid w:val="003A50A5"/>
    <w:rsid w:val="003A524B"/>
    <w:rsid w:val="003A5522"/>
    <w:rsid w:val="003A5D4C"/>
    <w:rsid w:val="003A5DBF"/>
    <w:rsid w:val="003A6260"/>
    <w:rsid w:val="003A62FC"/>
    <w:rsid w:val="003A6799"/>
    <w:rsid w:val="003A6A31"/>
    <w:rsid w:val="003A6C3A"/>
    <w:rsid w:val="003A704B"/>
    <w:rsid w:val="003A736D"/>
    <w:rsid w:val="003A73E8"/>
    <w:rsid w:val="003A7AFB"/>
    <w:rsid w:val="003B029E"/>
    <w:rsid w:val="003B05A8"/>
    <w:rsid w:val="003B08D7"/>
    <w:rsid w:val="003B0E6B"/>
    <w:rsid w:val="003B0F27"/>
    <w:rsid w:val="003B0F8A"/>
    <w:rsid w:val="003B0FE1"/>
    <w:rsid w:val="003B1F77"/>
    <w:rsid w:val="003B2243"/>
    <w:rsid w:val="003B242E"/>
    <w:rsid w:val="003B2466"/>
    <w:rsid w:val="003B275F"/>
    <w:rsid w:val="003B3249"/>
    <w:rsid w:val="003B340E"/>
    <w:rsid w:val="003B35D3"/>
    <w:rsid w:val="003B37F1"/>
    <w:rsid w:val="003B396E"/>
    <w:rsid w:val="003B3F9B"/>
    <w:rsid w:val="003B4125"/>
    <w:rsid w:val="003B4266"/>
    <w:rsid w:val="003B530D"/>
    <w:rsid w:val="003B59A1"/>
    <w:rsid w:val="003B5BA4"/>
    <w:rsid w:val="003B5D32"/>
    <w:rsid w:val="003B5F44"/>
    <w:rsid w:val="003B5FDA"/>
    <w:rsid w:val="003B612E"/>
    <w:rsid w:val="003B616E"/>
    <w:rsid w:val="003B633E"/>
    <w:rsid w:val="003B64C3"/>
    <w:rsid w:val="003B6996"/>
    <w:rsid w:val="003B69EC"/>
    <w:rsid w:val="003B7217"/>
    <w:rsid w:val="003B7627"/>
    <w:rsid w:val="003B7978"/>
    <w:rsid w:val="003B7B78"/>
    <w:rsid w:val="003B7CBB"/>
    <w:rsid w:val="003B7D62"/>
    <w:rsid w:val="003B7E1A"/>
    <w:rsid w:val="003C00D7"/>
    <w:rsid w:val="003C01C1"/>
    <w:rsid w:val="003C09AC"/>
    <w:rsid w:val="003C0AAB"/>
    <w:rsid w:val="003C0C4D"/>
    <w:rsid w:val="003C0E64"/>
    <w:rsid w:val="003C120F"/>
    <w:rsid w:val="003C1686"/>
    <w:rsid w:val="003C19A1"/>
    <w:rsid w:val="003C1BA0"/>
    <w:rsid w:val="003C1BF8"/>
    <w:rsid w:val="003C1F31"/>
    <w:rsid w:val="003C23C0"/>
    <w:rsid w:val="003C2D9A"/>
    <w:rsid w:val="003C3133"/>
    <w:rsid w:val="003C377E"/>
    <w:rsid w:val="003C3783"/>
    <w:rsid w:val="003C3C66"/>
    <w:rsid w:val="003C496C"/>
    <w:rsid w:val="003C49F9"/>
    <w:rsid w:val="003C4CE7"/>
    <w:rsid w:val="003C4D4F"/>
    <w:rsid w:val="003C57EE"/>
    <w:rsid w:val="003C5AEA"/>
    <w:rsid w:val="003C5AEC"/>
    <w:rsid w:val="003C5AFD"/>
    <w:rsid w:val="003C5BF7"/>
    <w:rsid w:val="003C63F7"/>
    <w:rsid w:val="003C6E61"/>
    <w:rsid w:val="003C73A4"/>
    <w:rsid w:val="003C7591"/>
    <w:rsid w:val="003C75CF"/>
    <w:rsid w:val="003C7F43"/>
    <w:rsid w:val="003D0044"/>
    <w:rsid w:val="003D0AF1"/>
    <w:rsid w:val="003D0DB3"/>
    <w:rsid w:val="003D0F74"/>
    <w:rsid w:val="003D11F3"/>
    <w:rsid w:val="003D16A9"/>
    <w:rsid w:val="003D1B26"/>
    <w:rsid w:val="003D1B89"/>
    <w:rsid w:val="003D1CEB"/>
    <w:rsid w:val="003D2278"/>
    <w:rsid w:val="003D2563"/>
    <w:rsid w:val="003D2979"/>
    <w:rsid w:val="003D2D7D"/>
    <w:rsid w:val="003D2DE0"/>
    <w:rsid w:val="003D3000"/>
    <w:rsid w:val="003D30B7"/>
    <w:rsid w:val="003D35F0"/>
    <w:rsid w:val="003D36F5"/>
    <w:rsid w:val="003D3784"/>
    <w:rsid w:val="003D3AAC"/>
    <w:rsid w:val="003D3D3A"/>
    <w:rsid w:val="003D411C"/>
    <w:rsid w:val="003D43E4"/>
    <w:rsid w:val="003D44AD"/>
    <w:rsid w:val="003D4849"/>
    <w:rsid w:val="003D52E9"/>
    <w:rsid w:val="003D5407"/>
    <w:rsid w:val="003D5434"/>
    <w:rsid w:val="003D662B"/>
    <w:rsid w:val="003D69C7"/>
    <w:rsid w:val="003D69D7"/>
    <w:rsid w:val="003D6EF9"/>
    <w:rsid w:val="003D709A"/>
    <w:rsid w:val="003D76FF"/>
    <w:rsid w:val="003D7C0C"/>
    <w:rsid w:val="003D7DFB"/>
    <w:rsid w:val="003E0608"/>
    <w:rsid w:val="003E1566"/>
    <w:rsid w:val="003E22F3"/>
    <w:rsid w:val="003E275F"/>
    <w:rsid w:val="003E34BF"/>
    <w:rsid w:val="003E36C3"/>
    <w:rsid w:val="003E4082"/>
    <w:rsid w:val="003E460C"/>
    <w:rsid w:val="003E4CC8"/>
    <w:rsid w:val="003E4E74"/>
    <w:rsid w:val="003E4FE1"/>
    <w:rsid w:val="003E5171"/>
    <w:rsid w:val="003E5423"/>
    <w:rsid w:val="003E6B18"/>
    <w:rsid w:val="003E7152"/>
    <w:rsid w:val="003E740A"/>
    <w:rsid w:val="003E7ABC"/>
    <w:rsid w:val="003E7BB6"/>
    <w:rsid w:val="003E7E88"/>
    <w:rsid w:val="003E7EFC"/>
    <w:rsid w:val="003F0064"/>
    <w:rsid w:val="003F021A"/>
    <w:rsid w:val="003F06E6"/>
    <w:rsid w:val="003F0ACE"/>
    <w:rsid w:val="003F1575"/>
    <w:rsid w:val="003F15C6"/>
    <w:rsid w:val="003F16F9"/>
    <w:rsid w:val="003F1879"/>
    <w:rsid w:val="003F1E18"/>
    <w:rsid w:val="003F25D0"/>
    <w:rsid w:val="003F2704"/>
    <w:rsid w:val="003F2BC6"/>
    <w:rsid w:val="003F2C61"/>
    <w:rsid w:val="003F2E88"/>
    <w:rsid w:val="003F332B"/>
    <w:rsid w:val="003F40E7"/>
    <w:rsid w:val="003F4CA6"/>
    <w:rsid w:val="003F5339"/>
    <w:rsid w:val="003F5ABB"/>
    <w:rsid w:val="003F5B3A"/>
    <w:rsid w:val="003F6594"/>
    <w:rsid w:val="003F669D"/>
    <w:rsid w:val="003F6B77"/>
    <w:rsid w:val="003F6CEF"/>
    <w:rsid w:val="003F6FF0"/>
    <w:rsid w:val="003F7012"/>
    <w:rsid w:val="003F7BD7"/>
    <w:rsid w:val="003F7BE5"/>
    <w:rsid w:val="003F7C4E"/>
    <w:rsid w:val="003F7C8A"/>
    <w:rsid w:val="003F7DCC"/>
    <w:rsid w:val="00400183"/>
    <w:rsid w:val="00400216"/>
    <w:rsid w:val="004003FE"/>
    <w:rsid w:val="004006F3"/>
    <w:rsid w:val="00400882"/>
    <w:rsid w:val="00400B28"/>
    <w:rsid w:val="00400E43"/>
    <w:rsid w:val="004012C9"/>
    <w:rsid w:val="00401550"/>
    <w:rsid w:val="004018C3"/>
    <w:rsid w:val="00401B59"/>
    <w:rsid w:val="004025BC"/>
    <w:rsid w:val="004037BD"/>
    <w:rsid w:val="00403807"/>
    <w:rsid w:val="0040384F"/>
    <w:rsid w:val="004039C9"/>
    <w:rsid w:val="00404191"/>
    <w:rsid w:val="00404370"/>
    <w:rsid w:val="004045BD"/>
    <w:rsid w:val="004046B5"/>
    <w:rsid w:val="00404F6F"/>
    <w:rsid w:val="004060B9"/>
    <w:rsid w:val="00406632"/>
    <w:rsid w:val="0040674C"/>
    <w:rsid w:val="0040678F"/>
    <w:rsid w:val="0040687B"/>
    <w:rsid w:val="00406AE5"/>
    <w:rsid w:val="00406C57"/>
    <w:rsid w:val="00407496"/>
    <w:rsid w:val="00410123"/>
    <w:rsid w:val="004105AB"/>
    <w:rsid w:val="00410924"/>
    <w:rsid w:val="00411274"/>
    <w:rsid w:val="004113F2"/>
    <w:rsid w:val="00411452"/>
    <w:rsid w:val="004122F9"/>
    <w:rsid w:val="0041241D"/>
    <w:rsid w:val="004124B8"/>
    <w:rsid w:val="004124DB"/>
    <w:rsid w:val="0041258D"/>
    <w:rsid w:val="004126AE"/>
    <w:rsid w:val="004129E8"/>
    <w:rsid w:val="00412A04"/>
    <w:rsid w:val="00412B82"/>
    <w:rsid w:val="00412E89"/>
    <w:rsid w:val="00413D17"/>
    <w:rsid w:val="00413E25"/>
    <w:rsid w:val="00413E4A"/>
    <w:rsid w:val="004140EA"/>
    <w:rsid w:val="004142EF"/>
    <w:rsid w:val="00414432"/>
    <w:rsid w:val="0041459A"/>
    <w:rsid w:val="004147BD"/>
    <w:rsid w:val="00414A9E"/>
    <w:rsid w:val="00414B83"/>
    <w:rsid w:val="00414BCB"/>
    <w:rsid w:val="00415251"/>
    <w:rsid w:val="0041526D"/>
    <w:rsid w:val="004152A7"/>
    <w:rsid w:val="0041548B"/>
    <w:rsid w:val="00415E5F"/>
    <w:rsid w:val="00416114"/>
    <w:rsid w:val="0041620C"/>
    <w:rsid w:val="00416A5B"/>
    <w:rsid w:val="00416DAA"/>
    <w:rsid w:val="004171A1"/>
    <w:rsid w:val="004171FE"/>
    <w:rsid w:val="004172E2"/>
    <w:rsid w:val="004175E1"/>
    <w:rsid w:val="004176F0"/>
    <w:rsid w:val="00417981"/>
    <w:rsid w:val="00417D95"/>
    <w:rsid w:val="0042021A"/>
    <w:rsid w:val="0042037F"/>
    <w:rsid w:val="00420739"/>
    <w:rsid w:val="00420869"/>
    <w:rsid w:val="00420899"/>
    <w:rsid w:val="00421211"/>
    <w:rsid w:val="004212E7"/>
    <w:rsid w:val="00421562"/>
    <w:rsid w:val="00421982"/>
    <w:rsid w:val="00421CCF"/>
    <w:rsid w:val="00421F90"/>
    <w:rsid w:val="00423282"/>
    <w:rsid w:val="00423967"/>
    <w:rsid w:val="00423D56"/>
    <w:rsid w:val="00424972"/>
    <w:rsid w:val="00424A25"/>
    <w:rsid w:val="00424E65"/>
    <w:rsid w:val="00424EBB"/>
    <w:rsid w:val="00425368"/>
    <w:rsid w:val="00425380"/>
    <w:rsid w:val="0042538A"/>
    <w:rsid w:val="00425B84"/>
    <w:rsid w:val="00425DF1"/>
    <w:rsid w:val="00425E42"/>
    <w:rsid w:val="00426BBE"/>
    <w:rsid w:val="004270F1"/>
    <w:rsid w:val="00427275"/>
    <w:rsid w:val="0042740F"/>
    <w:rsid w:val="004277DE"/>
    <w:rsid w:val="004305D5"/>
    <w:rsid w:val="004307F7"/>
    <w:rsid w:val="00430C84"/>
    <w:rsid w:val="00431569"/>
    <w:rsid w:val="004318E3"/>
    <w:rsid w:val="004322E2"/>
    <w:rsid w:val="00432337"/>
    <w:rsid w:val="004325A8"/>
    <w:rsid w:val="00432CDB"/>
    <w:rsid w:val="00432D73"/>
    <w:rsid w:val="004330F7"/>
    <w:rsid w:val="0043322B"/>
    <w:rsid w:val="004332E7"/>
    <w:rsid w:val="0043337C"/>
    <w:rsid w:val="00433820"/>
    <w:rsid w:val="00433AEB"/>
    <w:rsid w:val="00433BCB"/>
    <w:rsid w:val="00433F6C"/>
    <w:rsid w:val="00433FA7"/>
    <w:rsid w:val="00434941"/>
    <w:rsid w:val="00434E25"/>
    <w:rsid w:val="004351B0"/>
    <w:rsid w:val="00435396"/>
    <w:rsid w:val="0043567C"/>
    <w:rsid w:val="004356ED"/>
    <w:rsid w:val="00435805"/>
    <w:rsid w:val="00435906"/>
    <w:rsid w:val="00435C24"/>
    <w:rsid w:val="00435F99"/>
    <w:rsid w:val="004362AE"/>
    <w:rsid w:val="004364CC"/>
    <w:rsid w:val="0043690B"/>
    <w:rsid w:val="00436CF3"/>
    <w:rsid w:val="00436D3E"/>
    <w:rsid w:val="00436F9A"/>
    <w:rsid w:val="0043793A"/>
    <w:rsid w:val="00437CEA"/>
    <w:rsid w:val="00437D9C"/>
    <w:rsid w:val="00437E45"/>
    <w:rsid w:val="00440B1F"/>
    <w:rsid w:val="00441519"/>
    <w:rsid w:val="004415C7"/>
    <w:rsid w:val="00441630"/>
    <w:rsid w:val="00441845"/>
    <w:rsid w:val="00441B16"/>
    <w:rsid w:val="00441E9F"/>
    <w:rsid w:val="00441F4B"/>
    <w:rsid w:val="004420A5"/>
    <w:rsid w:val="00442171"/>
    <w:rsid w:val="00442178"/>
    <w:rsid w:val="00442445"/>
    <w:rsid w:val="00442598"/>
    <w:rsid w:val="00442977"/>
    <w:rsid w:val="00442B74"/>
    <w:rsid w:val="0044303C"/>
    <w:rsid w:val="00443338"/>
    <w:rsid w:val="004433E9"/>
    <w:rsid w:val="004434A9"/>
    <w:rsid w:val="00443A55"/>
    <w:rsid w:val="00443E1F"/>
    <w:rsid w:val="00444549"/>
    <w:rsid w:val="00444825"/>
    <w:rsid w:val="0044486C"/>
    <w:rsid w:val="00444DA8"/>
    <w:rsid w:val="00445014"/>
    <w:rsid w:val="00445158"/>
    <w:rsid w:val="00445262"/>
    <w:rsid w:val="00445D03"/>
    <w:rsid w:val="00446013"/>
    <w:rsid w:val="004464E2"/>
    <w:rsid w:val="0044681D"/>
    <w:rsid w:val="0044685A"/>
    <w:rsid w:val="00446869"/>
    <w:rsid w:val="00446BD4"/>
    <w:rsid w:val="00446CD3"/>
    <w:rsid w:val="00447002"/>
    <w:rsid w:val="0044714D"/>
    <w:rsid w:val="004475F9"/>
    <w:rsid w:val="0044779F"/>
    <w:rsid w:val="0045055E"/>
    <w:rsid w:val="00450AA0"/>
    <w:rsid w:val="00450BA5"/>
    <w:rsid w:val="004511DD"/>
    <w:rsid w:val="00451295"/>
    <w:rsid w:val="004516F7"/>
    <w:rsid w:val="00451CBB"/>
    <w:rsid w:val="00452B2F"/>
    <w:rsid w:val="00452DD6"/>
    <w:rsid w:val="00453239"/>
    <w:rsid w:val="0045324F"/>
    <w:rsid w:val="004534B7"/>
    <w:rsid w:val="00453877"/>
    <w:rsid w:val="00453A13"/>
    <w:rsid w:val="00453DD5"/>
    <w:rsid w:val="00453F99"/>
    <w:rsid w:val="00454D1C"/>
    <w:rsid w:val="00454ECD"/>
    <w:rsid w:val="00455161"/>
    <w:rsid w:val="004555D6"/>
    <w:rsid w:val="0045593F"/>
    <w:rsid w:val="00455FB6"/>
    <w:rsid w:val="00456165"/>
    <w:rsid w:val="00456232"/>
    <w:rsid w:val="004569FB"/>
    <w:rsid w:val="00456A88"/>
    <w:rsid w:val="004575E7"/>
    <w:rsid w:val="00457B88"/>
    <w:rsid w:val="00460089"/>
    <w:rsid w:val="00460217"/>
    <w:rsid w:val="00460927"/>
    <w:rsid w:val="00460B19"/>
    <w:rsid w:val="00460B57"/>
    <w:rsid w:val="00460DFC"/>
    <w:rsid w:val="00460E63"/>
    <w:rsid w:val="004611AB"/>
    <w:rsid w:val="0046168B"/>
    <w:rsid w:val="0046172E"/>
    <w:rsid w:val="00461892"/>
    <w:rsid w:val="00461CDB"/>
    <w:rsid w:val="00462B3D"/>
    <w:rsid w:val="00462F27"/>
    <w:rsid w:val="00462F8D"/>
    <w:rsid w:val="00463149"/>
    <w:rsid w:val="00463282"/>
    <w:rsid w:val="004638EF"/>
    <w:rsid w:val="00463C20"/>
    <w:rsid w:val="00463CB3"/>
    <w:rsid w:val="0046406A"/>
    <w:rsid w:val="0046499B"/>
    <w:rsid w:val="004649C8"/>
    <w:rsid w:val="00465332"/>
    <w:rsid w:val="00465450"/>
    <w:rsid w:val="0046584D"/>
    <w:rsid w:val="00465953"/>
    <w:rsid w:val="00466090"/>
    <w:rsid w:val="004662B0"/>
    <w:rsid w:val="004662C0"/>
    <w:rsid w:val="004665E9"/>
    <w:rsid w:val="0046668B"/>
    <w:rsid w:val="00466D81"/>
    <w:rsid w:val="00466FE5"/>
    <w:rsid w:val="00467031"/>
    <w:rsid w:val="004674C0"/>
    <w:rsid w:val="00467740"/>
    <w:rsid w:val="004679F0"/>
    <w:rsid w:val="0047021D"/>
    <w:rsid w:val="00470409"/>
    <w:rsid w:val="00470658"/>
    <w:rsid w:val="004706A6"/>
    <w:rsid w:val="00470782"/>
    <w:rsid w:val="004709C0"/>
    <w:rsid w:val="004709EE"/>
    <w:rsid w:val="00470FA9"/>
    <w:rsid w:val="00470FB8"/>
    <w:rsid w:val="0047117D"/>
    <w:rsid w:val="00471843"/>
    <w:rsid w:val="004719F9"/>
    <w:rsid w:val="00471C90"/>
    <w:rsid w:val="00471C9B"/>
    <w:rsid w:val="00471E3E"/>
    <w:rsid w:val="004721B1"/>
    <w:rsid w:val="004725A9"/>
    <w:rsid w:val="00472812"/>
    <w:rsid w:val="0047289E"/>
    <w:rsid w:val="0047298D"/>
    <w:rsid w:val="00473303"/>
    <w:rsid w:val="00473560"/>
    <w:rsid w:val="00473945"/>
    <w:rsid w:val="00473A91"/>
    <w:rsid w:val="00473C07"/>
    <w:rsid w:val="00473D5E"/>
    <w:rsid w:val="0047405F"/>
    <w:rsid w:val="00474491"/>
    <w:rsid w:val="00474851"/>
    <w:rsid w:val="004748F8"/>
    <w:rsid w:val="00474E66"/>
    <w:rsid w:val="00474F4A"/>
    <w:rsid w:val="00474FC2"/>
    <w:rsid w:val="0047565A"/>
    <w:rsid w:val="00475820"/>
    <w:rsid w:val="00475921"/>
    <w:rsid w:val="0047623C"/>
    <w:rsid w:val="004762CB"/>
    <w:rsid w:val="00476E09"/>
    <w:rsid w:val="00477125"/>
    <w:rsid w:val="00477AFA"/>
    <w:rsid w:val="00477CDD"/>
    <w:rsid w:val="00477DB5"/>
    <w:rsid w:val="00477FB6"/>
    <w:rsid w:val="0048006F"/>
    <w:rsid w:val="0048013B"/>
    <w:rsid w:val="00480646"/>
    <w:rsid w:val="00481659"/>
    <w:rsid w:val="0048174A"/>
    <w:rsid w:val="00481834"/>
    <w:rsid w:val="00481A3B"/>
    <w:rsid w:val="00481EF2"/>
    <w:rsid w:val="0048203E"/>
    <w:rsid w:val="00482088"/>
    <w:rsid w:val="004823AF"/>
    <w:rsid w:val="0048242A"/>
    <w:rsid w:val="00482A5A"/>
    <w:rsid w:val="00482BD1"/>
    <w:rsid w:val="00483017"/>
    <w:rsid w:val="0048312C"/>
    <w:rsid w:val="004833AE"/>
    <w:rsid w:val="004834CD"/>
    <w:rsid w:val="00483581"/>
    <w:rsid w:val="004835DF"/>
    <w:rsid w:val="004840EE"/>
    <w:rsid w:val="004845A3"/>
    <w:rsid w:val="00484CA9"/>
    <w:rsid w:val="0048525E"/>
    <w:rsid w:val="0048544B"/>
    <w:rsid w:val="00485457"/>
    <w:rsid w:val="004857BB"/>
    <w:rsid w:val="00485835"/>
    <w:rsid w:val="00485A8D"/>
    <w:rsid w:val="00486285"/>
    <w:rsid w:val="0048668B"/>
    <w:rsid w:val="004870F6"/>
    <w:rsid w:val="00487A4A"/>
    <w:rsid w:val="00487BE9"/>
    <w:rsid w:val="00487BEE"/>
    <w:rsid w:val="00487D7F"/>
    <w:rsid w:val="00490242"/>
    <w:rsid w:val="00490373"/>
    <w:rsid w:val="00490734"/>
    <w:rsid w:val="00490A4F"/>
    <w:rsid w:val="00490BB5"/>
    <w:rsid w:val="00490FA5"/>
    <w:rsid w:val="0049119B"/>
    <w:rsid w:val="00491236"/>
    <w:rsid w:val="00491586"/>
    <w:rsid w:val="0049199F"/>
    <w:rsid w:val="00491A99"/>
    <w:rsid w:val="00491BBC"/>
    <w:rsid w:val="00491E66"/>
    <w:rsid w:val="00491F35"/>
    <w:rsid w:val="00491FF8"/>
    <w:rsid w:val="00492433"/>
    <w:rsid w:val="004926ED"/>
    <w:rsid w:val="0049272B"/>
    <w:rsid w:val="00492CBF"/>
    <w:rsid w:val="00493231"/>
    <w:rsid w:val="004934A0"/>
    <w:rsid w:val="004936B8"/>
    <w:rsid w:val="0049373A"/>
    <w:rsid w:val="00493ED9"/>
    <w:rsid w:val="00494162"/>
    <w:rsid w:val="0049470C"/>
    <w:rsid w:val="00494B36"/>
    <w:rsid w:val="00494FF1"/>
    <w:rsid w:val="004951E0"/>
    <w:rsid w:val="00495567"/>
    <w:rsid w:val="004959D3"/>
    <w:rsid w:val="00495F98"/>
    <w:rsid w:val="0049602F"/>
    <w:rsid w:val="0049626F"/>
    <w:rsid w:val="004967E0"/>
    <w:rsid w:val="004969F5"/>
    <w:rsid w:val="00496C94"/>
    <w:rsid w:val="00496FFD"/>
    <w:rsid w:val="0049700F"/>
    <w:rsid w:val="00497122"/>
    <w:rsid w:val="00497129"/>
    <w:rsid w:val="004971B1"/>
    <w:rsid w:val="00497558"/>
    <w:rsid w:val="004977AA"/>
    <w:rsid w:val="00497B36"/>
    <w:rsid w:val="00497C97"/>
    <w:rsid w:val="004A008B"/>
    <w:rsid w:val="004A099E"/>
    <w:rsid w:val="004A0A87"/>
    <w:rsid w:val="004A0B3B"/>
    <w:rsid w:val="004A0E82"/>
    <w:rsid w:val="004A109D"/>
    <w:rsid w:val="004A1258"/>
    <w:rsid w:val="004A1AC0"/>
    <w:rsid w:val="004A1BFC"/>
    <w:rsid w:val="004A1C16"/>
    <w:rsid w:val="004A1F88"/>
    <w:rsid w:val="004A26B4"/>
    <w:rsid w:val="004A2718"/>
    <w:rsid w:val="004A2817"/>
    <w:rsid w:val="004A2853"/>
    <w:rsid w:val="004A2A2C"/>
    <w:rsid w:val="004A2DDB"/>
    <w:rsid w:val="004A3076"/>
    <w:rsid w:val="004A3429"/>
    <w:rsid w:val="004A3660"/>
    <w:rsid w:val="004A3A0B"/>
    <w:rsid w:val="004A3D2D"/>
    <w:rsid w:val="004A44E2"/>
    <w:rsid w:val="004A46DE"/>
    <w:rsid w:val="004A4708"/>
    <w:rsid w:val="004A49AB"/>
    <w:rsid w:val="004A4C17"/>
    <w:rsid w:val="004A4E43"/>
    <w:rsid w:val="004A50B9"/>
    <w:rsid w:val="004A50CC"/>
    <w:rsid w:val="004A52CB"/>
    <w:rsid w:val="004A5748"/>
    <w:rsid w:val="004A58CF"/>
    <w:rsid w:val="004A5AD0"/>
    <w:rsid w:val="004A64D2"/>
    <w:rsid w:val="004A69E7"/>
    <w:rsid w:val="004A6DC1"/>
    <w:rsid w:val="004A7865"/>
    <w:rsid w:val="004A797D"/>
    <w:rsid w:val="004A7AA1"/>
    <w:rsid w:val="004A7D35"/>
    <w:rsid w:val="004A7DB1"/>
    <w:rsid w:val="004B0214"/>
    <w:rsid w:val="004B0289"/>
    <w:rsid w:val="004B0A8A"/>
    <w:rsid w:val="004B0BA8"/>
    <w:rsid w:val="004B0C0A"/>
    <w:rsid w:val="004B0DC6"/>
    <w:rsid w:val="004B11D5"/>
    <w:rsid w:val="004B151F"/>
    <w:rsid w:val="004B1848"/>
    <w:rsid w:val="004B1854"/>
    <w:rsid w:val="004B18F1"/>
    <w:rsid w:val="004B1987"/>
    <w:rsid w:val="004B1C9E"/>
    <w:rsid w:val="004B205A"/>
    <w:rsid w:val="004B24CC"/>
    <w:rsid w:val="004B2766"/>
    <w:rsid w:val="004B2C61"/>
    <w:rsid w:val="004B34A1"/>
    <w:rsid w:val="004B38FE"/>
    <w:rsid w:val="004B4168"/>
    <w:rsid w:val="004B4201"/>
    <w:rsid w:val="004B422E"/>
    <w:rsid w:val="004B4546"/>
    <w:rsid w:val="004B45E5"/>
    <w:rsid w:val="004B49C9"/>
    <w:rsid w:val="004B4AE2"/>
    <w:rsid w:val="004B528E"/>
    <w:rsid w:val="004B5569"/>
    <w:rsid w:val="004B55FE"/>
    <w:rsid w:val="004B5791"/>
    <w:rsid w:val="004B5DCE"/>
    <w:rsid w:val="004B626F"/>
    <w:rsid w:val="004B6412"/>
    <w:rsid w:val="004B660A"/>
    <w:rsid w:val="004B66EC"/>
    <w:rsid w:val="004B689F"/>
    <w:rsid w:val="004B69CE"/>
    <w:rsid w:val="004B706E"/>
    <w:rsid w:val="004B73EB"/>
    <w:rsid w:val="004B76FB"/>
    <w:rsid w:val="004B7AF7"/>
    <w:rsid w:val="004C0036"/>
    <w:rsid w:val="004C0381"/>
    <w:rsid w:val="004C03D4"/>
    <w:rsid w:val="004C0517"/>
    <w:rsid w:val="004C0A5F"/>
    <w:rsid w:val="004C0B52"/>
    <w:rsid w:val="004C0CFD"/>
    <w:rsid w:val="004C188B"/>
    <w:rsid w:val="004C1A83"/>
    <w:rsid w:val="004C1ADE"/>
    <w:rsid w:val="004C1CC3"/>
    <w:rsid w:val="004C2112"/>
    <w:rsid w:val="004C22BE"/>
    <w:rsid w:val="004C22BF"/>
    <w:rsid w:val="004C2B87"/>
    <w:rsid w:val="004C30D8"/>
    <w:rsid w:val="004C3336"/>
    <w:rsid w:val="004C3EE5"/>
    <w:rsid w:val="004C4FFF"/>
    <w:rsid w:val="004C5008"/>
    <w:rsid w:val="004C5122"/>
    <w:rsid w:val="004C5175"/>
    <w:rsid w:val="004C52B9"/>
    <w:rsid w:val="004C52D6"/>
    <w:rsid w:val="004C53FD"/>
    <w:rsid w:val="004C59E6"/>
    <w:rsid w:val="004C60B7"/>
    <w:rsid w:val="004C64F4"/>
    <w:rsid w:val="004C69BD"/>
    <w:rsid w:val="004C6A83"/>
    <w:rsid w:val="004C6B3B"/>
    <w:rsid w:val="004C6DC3"/>
    <w:rsid w:val="004C7193"/>
    <w:rsid w:val="004C7488"/>
    <w:rsid w:val="004C74D6"/>
    <w:rsid w:val="004C7839"/>
    <w:rsid w:val="004D075F"/>
    <w:rsid w:val="004D0F7D"/>
    <w:rsid w:val="004D1090"/>
    <w:rsid w:val="004D10BF"/>
    <w:rsid w:val="004D1277"/>
    <w:rsid w:val="004D19C7"/>
    <w:rsid w:val="004D1B5E"/>
    <w:rsid w:val="004D21AF"/>
    <w:rsid w:val="004D248B"/>
    <w:rsid w:val="004D260A"/>
    <w:rsid w:val="004D287C"/>
    <w:rsid w:val="004D2A47"/>
    <w:rsid w:val="004D3308"/>
    <w:rsid w:val="004D3388"/>
    <w:rsid w:val="004D3765"/>
    <w:rsid w:val="004D3CF0"/>
    <w:rsid w:val="004D3DE2"/>
    <w:rsid w:val="004D4088"/>
    <w:rsid w:val="004D4311"/>
    <w:rsid w:val="004D4680"/>
    <w:rsid w:val="004D47B4"/>
    <w:rsid w:val="004D49D1"/>
    <w:rsid w:val="004D4B7B"/>
    <w:rsid w:val="004D4BF8"/>
    <w:rsid w:val="004D4FBC"/>
    <w:rsid w:val="004D5BC8"/>
    <w:rsid w:val="004D5F3E"/>
    <w:rsid w:val="004D6513"/>
    <w:rsid w:val="004D6514"/>
    <w:rsid w:val="004D734A"/>
    <w:rsid w:val="004D7732"/>
    <w:rsid w:val="004D7A5E"/>
    <w:rsid w:val="004D7D15"/>
    <w:rsid w:val="004E0100"/>
    <w:rsid w:val="004E0897"/>
    <w:rsid w:val="004E14CD"/>
    <w:rsid w:val="004E1E11"/>
    <w:rsid w:val="004E2836"/>
    <w:rsid w:val="004E2842"/>
    <w:rsid w:val="004E2A4B"/>
    <w:rsid w:val="004E2B9C"/>
    <w:rsid w:val="004E2EC9"/>
    <w:rsid w:val="004E300C"/>
    <w:rsid w:val="004E3620"/>
    <w:rsid w:val="004E3728"/>
    <w:rsid w:val="004E389D"/>
    <w:rsid w:val="004E39D0"/>
    <w:rsid w:val="004E3A53"/>
    <w:rsid w:val="004E3C32"/>
    <w:rsid w:val="004E3D7E"/>
    <w:rsid w:val="004E3F7E"/>
    <w:rsid w:val="004E51BC"/>
    <w:rsid w:val="004E551B"/>
    <w:rsid w:val="004E55A4"/>
    <w:rsid w:val="004E5B59"/>
    <w:rsid w:val="004E5CE2"/>
    <w:rsid w:val="004E6AA0"/>
    <w:rsid w:val="004E6C31"/>
    <w:rsid w:val="004E6DFB"/>
    <w:rsid w:val="004E70A3"/>
    <w:rsid w:val="004E7201"/>
    <w:rsid w:val="004E7259"/>
    <w:rsid w:val="004E750E"/>
    <w:rsid w:val="004E7557"/>
    <w:rsid w:val="004E7855"/>
    <w:rsid w:val="004E78D0"/>
    <w:rsid w:val="004E7C45"/>
    <w:rsid w:val="004E7E9E"/>
    <w:rsid w:val="004F004B"/>
    <w:rsid w:val="004F010D"/>
    <w:rsid w:val="004F03BC"/>
    <w:rsid w:val="004F0770"/>
    <w:rsid w:val="004F07E5"/>
    <w:rsid w:val="004F08CE"/>
    <w:rsid w:val="004F1491"/>
    <w:rsid w:val="004F14CE"/>
    <w:rsid w:val="004F19D6"/>
    <w:rsid w:val="004F1C09"/>
    <w:rsid w:val="004F22A9"/>
    <w:rsid w:val="004F2377"/>
    <w:rsid w:val="004F24CC"/>
    <w:rsid w:val="004F2C10"/>
    <w:rsid w:val="004F2C66"/>
    <w:rsid w:val="004F2CEA"/>
    <w:rsid w:val="004F2E37"/>
    <w:rsid w:val="004F2E4A"/>
    <w:rsid w:val="004F335C"/>
    <w:rsid w:val="004F3608"/>
    <w:rsid w:val="004F371D"/>
    <w:rsid w:val="004F3BA4"/>
    <w:rsid w:val="004F4090"/>
    <w:rsid w:val="004F442E"/>
    <w:rsid w:val="004F483B"/>
    <w:rsid w:val="004F48DF"/>
    <w:rsid w:val="004F5405"/>
    <w:rsid w:val="004F58D2"/>
    <w:rsid w:val="004F590A"/>
    <w:rsid w:val="004F5BA5"/>
    <w:rsid w:val="004F5BCA"/>
    <w:rsid w:val="004F602E"/>
    <w:rsid w:val="004F6958"/>
    <w:rsid w:val="004F69A3"/>
    <w:rsid w:val="004F6D91"/>
    <w:rsid w:val="004F71B1"/>
    <w:rsid w:val="004F7D9F"/>
    <w:rsid w:val="00500065"/>
    <w:rsid w:val="005003E0"/>
    <w:rsid w:val="00500606"/>
    <w:rsid w:val="00500B83"/>
    <w:rsid w:val="00500E53"/>
    <w:rsid w:val="0050124F"/>
    <w:rsid w:val="005013BE"/>
    <w:rsid w:val="005014C9"/>
    <w:rsid w:val="005015B7"/>
    <w:rsid w:val="0050186C"/>
    <w:rsid w:val="00501D97"/>
    <w:rsid w:val="005020B6"/>
    <w:rsid w:val="00502289"/>
    <w:rsid w:val="0050228B"/>
    <w:rsid w:val="005025C8"/>
    <w:rsid w:val="005026CF"/>
    <w:rsid w:val="00502947"/>
    <w:rsid w:val="00502B80"/>
    <w:rsid w:val="00502D5B"/>
    <w:rsid w:val="00502EA2"/>
    <w:rsid w:val="00502EDD"/>
    <w:rsid w:val="005032DE"/>
    <w:rsid w:val="0050390E"/>
    <w:rsid w:val="00503A3B"/>
    <w:rsid w:val="005040BF"/>
    <w:rsid w:val="005043EB"/>
    <w:rsid w:val="00504AD7"/>
    <w:rsid w:val="0050502A"/>
    <w:rsid w:val="0050555C"/>
    <w:rsid w:val="00505676"/>
    <w:rsid w:val="00505CE9"/>
    <w:rsid w:val="00505F11"/>
    <w:rsid w:val="00505FC7"/>
    <w:rsid w:val="00506C55"/>
    <w:rsid w:val="00506C69"/>
    <w:rsid w:val="00506CA9"/>
    <w:rsid w:val="00506D0D"/>
    <w:rsid w:val="0050716D"/>
    <w:rsid w:val="00507602"/>
    <w:rsid w:val="0050769C"/>
    <w:rsid w:val="00507EFE"/>
    <w:rsid w:val="00507F73"/>
    <w:rsid w:val="005102E5"/>
    <w:rsid w:val="00510351"/>
    <w:rsid w:val="005117D9"/>
    <w:rsid w:val="00511F97"/>
    <w:rsid w:val="005123D4"/>
    <w:rsid w:val="005126B2"/>
    <w:rsid w:val="005126C2"/>
    <w:rsid w:val="0051310A"/>
    <w:rsid w:val="00513343"/>
    <w:rsid w:val="00513439"/>
    <w:rsid w:val="0051363F"/>
    <w:rsid w:val="00513661"/>
    <w:rsid w:val="00513940"/>
    <w:rsid w:val="00513FAA"/>
    <w:rsid w:val="00514113"/>
    <w:rsid w:val="005143E4"/>
    <w:rsid w:val="0051448E"/>
    <w:rsid w:val="005148C5"/>
    <w:rsid w:val="00514C45"/>
    <w:rsid w:val="00514CC4"/>
    <w:rsid w:val="005150E8"/>
    <w:rsid w:val="0051510C"/>
    <w:rsid w:val="00515E4C"/>
    <w:rsid w:val="00515F3A"/>
    <w:rsid w:val="00516072"/>
    <w:rsid w:val="00516461"/>
    <w:rsid w:val="00516C9E"/>
    <w:rsid w:val="00516CF3"/>
    <w:rsid w:val="00516D77"/>
    <w:rsid w:val="00517286"/>
    <w:rsid w:val="005172FB"/>
    <w:rsid w:val="005173C9"/>
    <w:rsid w:val="005173F0"/>
    <w:rsid w:val="0051777D"/>
    <w:rsid w:val="005178CE"/>
    <w:rsid w:val="00520281"/>
    <w:rsid w:val="00520329"/>
    <w:rsid w:val="0052044C"/>
    <w:rsid w:val="00520C7F"/>
    <w:rsid w:val="00521CBB"/>
    <w:rsid w:val="0052212D"/>
    <w:rsid w:val="005222F3"/>
    <w:rsid w:val="00522482"/>
    <w:rsid w:val="005226A2"/>
    <w:rsid w:val="0052285D"/>
    <w:rsid w:val="00522A44"/>
    <w:rsid w:val="00522AFC"/>
    <w:rsid w:val="00522CAA"/>
    <w:rsid w:val="005230D5"/>
    <w:rsid w:val="005235F4"/>
    <w:rsid w:val="005235FF"/>
    <w:rsid w:val="00523F69"/>
    <w:rsid w:val="0052405C"/>
    <w:rsid w:val="0052477A"/>
    <w:rsid w:val="00524F27"/>
    <w:rsid w:val="005258AE"/>
    <w:rsid w:val="00525A99"/>
    <w:rsid w:val="0052606A"/>
    <w:rsid w:val="005263D7"/>
    <w:rsid w:val="0052689B"/>
    <w:rsid w:val="00526EA6"/>
    <w:rsid w:val="00526FDF"/>
    <w:rsid w:val="0052706F"/>
    <w:rsid w:val="005271AB"/>
    <w:rsid w:val="005273C2"/>
    <w:rsid w:val="005273C8"/>
    <w:rsid w:val="005275A8"/>
    <w:rsid w:val="00527CF2"/>
    <w:rsid w:val="00527F96"/>
    <w:rsid w:val="00530223"/>
    <w:rsid w:val="0053082E"/>
    <w:rsid w:val="00530BCC"/>
    <w:rsid w:val="00530DFA"/>
    <w:rsid w:val="00531467"/>
    <w:rsid w:val="00531533"/>
    <w:rsid w:val="00531632"/>
    <w:rsid w:val="005317EA"/>
    <w:rsid w:val="00531990"/>
    <w:rsid w:val="00531B85"/>
    <w:rsid w:val="00531CA5"/>
    <w:rsid w:val="00531D0C"/>
    <w:rsid w:val="00531EF6"/>
    <w:rsid w:val="0053218B"/>
    <w:rsid w:val="005326A0"/>
    <w:rsid w:val="005328B2"/>
    <w:rsid w:val="00532DA5"/>
    <w:rsid w:val="00533DC5"/>
    <w:rsid w:val="00533DE9"/>
    <w:rsid w:val="00533E29"/>
    <w:rsid w:val="0053460C"/>
    <w:rsid w:val="00534C7D"/>
    <w:rsid w:val="00534E2B"/>
    <w:rsid w:val="005358C3"/>
    <w:rsid w:val="00535B83"/>
    <w:rsid w:val="0053612C"/>
    <w:rsid w:val="00536311"/>
    <w:rsid w:val="00536387"/>
    <w:rsid w:val="005363E7"/>
    <w:rsid w:val="005364A0"/>
    <w:rsid w:val="005366D5"/>
    <w:rsid w:val="00536721"/>
    <w:rsid w:val="0053682E"/>
    <w:rsid w:val="00536B88"/>
    <w:rsid w:val="00536D39"/>
    <w:rsid w:val="00536F40"/>
    <w:rsid w:val="00536F5C"/>
    <w:rsid w:val="0053704C"/>
    <w:rsid w:val="00537254"/>
    <w:rsid w:val="005379C6"/>
    <w:rsid w:val="00537C31"/>
    <w:rsid w:val="00537FF0"/>
    <w:rsid w:val="0054005D"/>
    <w:rsid w:val="00540374"/>
    <w:rsid w:val="00540650"/>
    <w:rsid w:val="00540964"/>
    <w:rsid w:val="00540C28"/>
    <w:rsid w:val="00540D3B"/>
    <w:rsid w:val="00541252"/>
    <w:rsid w:val="005415D1"/>
    <w:rsid w:val="0054173F"/>
    <w:rsid w:val="00541743"/>
    <w:rsid w:val="00541871"/>
    <w:rsid w:val="00541A22"/>
    <w:rsid w:val="00542515"/>
    <w:rsid w:val="005426FF"/>
    <w:rsid w:val="005428B7"/>
    <w:rsid w:val="005428F2"/>
    <w:rsid w:val="00542968"/>
    <w:rsid w:val="00543031"/>
    <w:rsid w:val="00543351"/>
    <w:rsid w:val="0054343B"/>
    <w:rsid w:val="005435A6"/>
    <w:rsid w:val="005437E4"/>
    <w:rsid w:val="00543974"/>
    <w:rsid w:val="00543982"/>
    <w:rsid w:val="00543DB5"/>
    <w:rsid w:val="00544563"/>
    <w:rsid w:val="0054463D"/>
    <w:rsid w:val="005448E6"/>
    <w:rsid w:val="00544934"/>
    <w:rsid w:val="00545667"/>
    <w:rsid w:val="005457DC"/>
    <w:rsid w:val="005459CA"/>
    <w:rsid w:val="00545A16"/>
    <w:rsid w:val="00545AC8"/>
    <w:rsid w:val="00545C8E"/>
    <w:rsid w:val="00545D03"/>
    <w:rsid w:val="00545E43"/>
    <w:rsid w:val="00546171"/>
    <w:rsid w:val="0054620E"/>
    <w:rsid w:val="0054623D"/>
    <w:rsid w:val="00546448"/>
    <w:rsid w:val="005467DD"/>
    <w:rsid w:val="00546984"/>
    <w:rsid w:val="00546C55"/>
    <w:rsid w:val="00546CAA"/>
    <w:rsid w:val="00546CE1"/>
    <w:rsid w:val="0054768E"/>
    <w:rsid w:val="0054798B"/>
    <w:rsid w:val="00550017"/>
    <w:rsid w:val="0055034D"/>
    <w:rsid w:val="00551716"/>
    <w:rsid w:val="00551AA9"/>
    <w:rsid w:val="00551E58"/>
    <w:rsid w:val="00552184"/>
    <w:rsid w:val="005523CE"/>
    <w:rsid w:val="005523F7"/>
    <w:rsid w:val="00552C46"/>
    <w:rsid w:val="00552C69"/>
    <w:rsid w:val="00552F4A"/>
    <w:rsid w:val="0055313C"/>
    <w:rsid w:val="0055364D"/>
    <w:rsid w:val="00553A21"/>
    <w:rsid w:val="00553A3B"/>
    <w:rsid w:val="00553CC5"/>
    <w:rsid w:val="00553D2D"/>
    <w:rsid w:val="005544DC"/>
    <w:rsid w:val="00554797"/>
    <w:rsid w:val="00554C9C"/>
    <w:rsid w:val="00554CD0"/>
    <w:rsid w:val="00555211"/>
    <w:rsid w:val="00555517"/>
    <w:rsid w:val="00555D5A"/>
    <w:rsid w:val="00555DAE"/>
    <w:rsid w:val="00555F81"/>
    <w:rsid w:val="0055627A"/>
    <w:rsid w:val="005563E5"/>
    <w:rsid w:val="005566DA"/>
    <w:rsid w:val="00556907"/>
    <w:rsid w:val="00556E94"/>
    <w:rsid w:val="00557B74"/>
    <w:rsid w:val="00557B7A"/>
    <w:rsid w:val="00557E52"/>
    <w:rsid w:val="005601C8"/>
    <w:rsid w:val="005605D6"/>
    <w:rsid w:val="00560CF7"/>
    <w:rsid w:val="00560DCB"/>
    <w:rsid w:val="00561338"/>
    <w:rsid w:val="005613AA"/>
    <w:rsid w:val="00561E55"/>
    <w:rsid w:val="0056228D"/>
    <w:rsid w:val="005623B3"/>
    <w:rsid w:val="0056295B"/>
    <w:rsid w:val="00562EC5"/>
    <w:rsid w:val="0056303B"/>
    <w:rsid w:val="00563441"/>
    <w:rsid w:val="00563630"/>
    <w:rsid w:val="00563948"/>
    <w:rsid w:val="00563E6B"/>
    <w:rsid w:val="00564196"/>
    <w:rsid w:val="00564683"/>
    <w:rsid w:val="00564C8E"/>
    <w:rsid w:val="00564FBF"/>
    <w:rsid w:val="0056575B"/>
    <w:rsid w:val="0056596E"/>
    <w:rsid w:val="00565BDF"/>
    <w:rsid w:val="00565C5F"/>
    <w:rsid w:val="00566AB3"/>
    <w:rsid w:val="00566BDB"/>
    <w:rsid w:val="00567732"/>
    <w:rsid w:val="0056799C"/>
    <w:rsid w:val="00567F68"/>
    <w:rsid w:val="005703EA"/>
    <w:rsid w:val="00570B59"/>
    <w:rsid w:val="00570D4A"/>
    <w:rsid w:val="00570E64"/>
    <w:rsid w:val="00570FDE"/>
    <w:rsid w:val="00571370"/>
    <w:rsid w:val="00571CE2"/>
    <w:rsid w:val="005722E8"/>
    <w:rsid w:val="0057284A"/>
    <w:rsid w:val="00572B06"/>
    <w:rsid w:val="00572DF9"/>
    <w:rsid w:val="00573228"/>
    <w:rsid w:val="005734FC"/>
    <w:rsid w:val="005735DF"/>
    <w:rsid w:val="00573DBA"/>
    <w:rsid w:val="00573E12"/>
    <w:rsid w:val="00574281"/>
    <w:rsid w:val="00574306"/>
    <w:rsid w:val="00574444"/>
    <w:rsid w:val="00574DCC"/>
    <w:rsid w:val="00574EF8"/>
    <w:rsid w:val="00574F55"/>
    <w:rsid w:val="00575635"/>
    <w:rsid w:val="00575A80"/>
    <w:rsid w:val="00575F08"/>
    <w:rsid w:val="0057650E"/>
    <w:rsid w:val="005768AB"/>
    <w:rsid w:val="00576D0E"/>
    <w:rsid w:val="00577241"/>
    <w:rsid w:val="005773DC"/>
    <w:rsid w:val="00577515"/>
    <w:rsid w:val="00577893"/>
    <w:rsid w:val="00577A56"/>
    <w:rsid w:val="00577DCC"/>
    <w:rsid w:val="00580086"/>
    <w:rsid w:val="005800CE"/>
    <w:rsid w:val="005801C6"/>
    <w:rsid w:val="0058021D"/>
    <w:rsid w:val="00580381"/>
    <w:rsid w:val="005804BE"/>
    <w:rsid w:val="00581080"/>
    <w:rsid w:val="005812CC"/>
    <w:rsid w:val="005813EF"/>
    <w:rsid w:val="00581690"/>
    <w:rsid w:val="0058180C"/>
    <w:rsid w:val="00581E1D"/>
    <w:rsid w:val="00582849"/>
    <w:rsid w:val="00582B23"/>
    <w:rsid w:val="005830A5"/>
    <w:rsid w:val="00583889"/>
    <w:rsid w:val="005839B1"/>
    <w:rsid w:val="00583D71"/>
    <w:rsid w:val="00583E91"/>
    <w:rsid w:val="0058410E"/>
    <w:rsid w:val="005843DB"/>
    <w:rsid w:val="005844EC"/>
    <w:rsid w:val="00584832"/>
    <w:rsid w:val="00584FBC"/>
    <w:rsid w:val="00584FD6"/>
    <w:rsid w:val="0058508B"/>
    <w:rsid w:val="005851A3"/>
    <w:rsid w:val="005858D4"/>
    <w:rsid w:val="00585B40"/>
    <w:rsid w:val="00586B66"/>
    <w:rsid w:val="00586BDB"/>
    <w:rsid w:val="0058758D"/>
    <w:rsid w:val="00587593"/>
    <w:rsid w:val="00590243"/>
    <w:rsid w:val="005909D1"/>
    <w:rsid w:val="005909F1"/>
    <w:rsid w:val="00591696"/>
    <w:rsid w:val="00591D43"/>
    <w:rsid w:val="005920E5"/>
    <w:rsid w:val="00592129"/>
    <w:rsid w:val="00592874"/>
    <w:rsid w:val="00592B68"/>
    <w:rsid w:val="00592D1B"/>
    <w:rsid w:val="00592E6A"/>
    <w:rsid w:val="00592F00"/>
    <w:rsid w:val="00592F9D"/>
    <w:rsid w:val="005937A7"/>
    <w:rsid w:val="00593B12"/>
    <w:rsid w:val="00593BFA"/>
    <w:rsid w:val="00593DCD"/>
    <w:rsid w:val="00594AA3"/>
    <w:rsid w:val="00594F15"/>
    <w:rsid w:val="00595020"/>
    <w:rsid w:val="0059512A"/>
    <w:rsid w:val="00595D33"/>
    <w:rsid w:val="0059649B"/>
    <w:rsid w:val="00596F3A"/>
    <w:rsid w:val="00597382"/>
    <w:rsid w:val="00597659"/>
    <w:rsid w:val="00597D4D"/>
    <w:rsid w:val="005A009B"/>
    <w:rsid w:val="005A023B"/>
    <w:rsid w:val="005A0C6D"/>
    <w:rsid w:val="005A130F"/>
    <w:rsid w:val="005A1551"/>
    <w:rsid w:val="005A184C"/>
    <w:rsid w:val="005A1866"/>
    <w:rsid w:val="005A18D8"/>
    <w:rsid w:val="005A19C6"/>
    <w:rsid w:val="005A2143"/>
    <w:rsid w:val="005A242B"/>
    <w:rsid w:val="005A2500"/>
    <w:rsid w:val="005A2674"/>
    <w:rsid w:val="005A29F6"/>
    <w:rsid w:val="005A2A94"/>
    <w:rsid w:val="005A2BB6"/>
    <w:rsid w:val="005A32D0"/>
    <w:rsid w:val="005A339F"/>
    <w:rsid w:val="005A3482"/>
    <w:rsid w:val="005A40ED"/>
    <w:rsid w:val="005A429B"/>
    <w:rsid w:val="005A42C5"/>
    <w:rsid w:val="005A4FD9"/>
    <w:rsid w:val="005A5405"/>
    <w:rsid w:val="005A55F7"/>
    <w:rsid w:val="005A5915"/>
    <w:rsid w:val="005A5B18"/>
    <w:rsid w:val="005A5D5A"/>
    <w:rsid w:val="005A5EAF"/>
    <w:rsid w:val="005A5EC4"/>
    <w:rsid w:val="005A5F0E"/>
    <w:rsid w:val="005A62F2"/>
    <w:rsid w:val="005A64BE"/>
    <w:rsid w:val="005A6622"/>
    <w:rsid w:val="005A670C"/>
    <w:rsid w:val="005A6A84"/>
    <w:rsid w:val="005A6B6C"/>
    <w:rsid w:val="005A7000"/>
    <w:rsid w:val="005A79EC"/>
    <w:rsid w:val="005A7A70"/>
    <w:rsid w:val="005A7BD1"/>
    <w:rsid w:val="005B0BF9"/>
    <w:rsid w:val="005B22F9"/>
    <w:rsid w:val="005B25E7"/>
    <w:rsid w:val="005B28DF"/>
    <w:rsid w:val="005B2B36"/>
    <w:rsid w:val="005B31A7"/>
    <w:rsid w:val="005B348D"/>
    <w:rsid w:val="005B385B"/>
    <w:rsid w:val="005B3A2F"/>
    <w:rsid w:val="005B3D67"/>
    <w:rsid w:val="005B3DDA"/>
    <w:rsid w:val="005B4199"/>
    <w:rsid w:val="005B42DA"/>
    <w:rsid w:val="005B4574"/>
    <w:rsid w:val="005B45D8"/>
    <w:rsid w:val="005B4A77"/>
    <w:rsid w:val="005B4F0D"/>
    <w:rsid w:val="005B534C"/>
    <w:rsid w:val="005B547E"/>
    <w:rsid w:val="005B563B"/>
    <w:rsid w:val="005B5BCD"/>
    <w:rsid w:val="005B5EA8"/>
    <w:rsid w:val="005B61B2"/>
    <w:rsid w:val="005B6358"/>
    <w:rsid w:val="005B6656"/>
    <w:rsid w:val="005B6995"/>
    <w:rsid w:val="005B6D84"/>
    <w:rsid w:val="005B6F58"/>
    <w:rsid w:val="005B7143"/>
    <w:rsid w:val="005B744E"/>
    <w:rsid w:val="005B75C0"/>
    <w:rsid w:val="005B7687"/>
    <w:rsid w:val="005B7706"/>
    <w:rsid w:val="005B777E"/>
    <w:rsid w:val="005B77B5"/>
    <w:rsid w:val="005B7DDE"/>
    <w:rsid w:val="005C0357"/>
    <w:rsid w:val="005C07D4"/>
    <w:rsid w:val="005C11E2"/>
    <w:rsid w:val="005C14D3"/>
    <w:rsid w:val="005C20D4"/>
    <w:rsid w:val="005C20E4"/>
    <w:rsid w:val="005C218A"/>
    <w:rsid w:val="005C21BA"/>
    <w:rsid w:val="005C2275"/>
    <w:rsid w:val="005C24CF"/>
    <w:rsid w:val="005C270E"/>
    <w:rsid w:val="005C2869"/>
    <w:rsid w:val="005C2B1D"/>
    <w:rsid w:val="005C2D7C"/>
    <w:rsid w:val="005C2E22"/>
    <w:rsid w:val="005C3131"/>
    <w:rsid w:val="005C3181"/>
    <w:rsid w:val="005C38DB"/>
    <w:rsid w:val="005C38FB"/>
    <w:rsid w:val="005C398C"/>
    <w:rsid w:val="005C3B45"/>
    <w:rsid w:val="005C3CB3"/>
    <w:rsid w:val="005C3F6D"/>
    <w:rsid w:val="005C55C7"/>
    <w:rsid w:val="005C56F7"/>
    <w:rsid w:val="005C5FE2"/>
    <w:rsid w:val="005C6490"/>
    <w:rsid w:val="005C6513"/>
    <w:rsid w:val="005C65AF"/>
    <w:rsid w:val="005C67BB"/>
    <w:rsid w:val="005C68DA"/>
    <w:rsid w:val="005C7237"/>
    <w:rsid w:val="005C7E28"/>
    <w:rsid w:val="005D046E"/>
    <w:rsid w:val="005D0A23"/>
    <w:rsid w:val="005D0C1E"/>
    <w:rsid w:val="005D0C70"/>
    <w:rsid w:val="005D0F89"/>
    <w:rsid w:val="005D10D7"/>
    <w:rsid w:val="005D17B8"/>
    <w:rsid w:val="005D1AA0"/>
    <w:rsid w:val="005D1ABC"/>
    <w:rsid w:val="005D1AD6"/>
    <w:rsid w:val="005D1BF0"/>
    <w:rsid w:val="005D1C01"/>
    <w:rsid w:val="005D214F"/>
    <w:rsid w:val="005D21A1"/>
    <w:rsid w:val="005D291F"/>
    <w:rsid w:val="005D2A7B"/>
    <w:rsid w:val="005D2EFD"/>
    <w:rsid w:val="005D328B"/>
    <w:rsid w:val="005D3792"/>
    <w:rsid w:val="005D3946"/>
    <w:rsid w:val="005D3D69"/>
    <w:rsid w:val="005D41C2"/>
    <w:rsid w:val="005D4A3B"/>
    <w:rsid w:val="005D4BE4"/>
    <w:rsid w:val="005D4CC7"/>
    <w:rsid w:val="005D4DF3"/>
    <w:rsid w:val="005D569E"/>
    <w:rsid w:val="005D5785"/>
    <w:rsid w:val="005D57E5"/>
    <w:rsid w:val="005D5A06"/>
    <w:rsid w:val="005D5C4D"/>
    <w:rsid w:val="005D5E91"/>
    <w:rsid w:val="005D5FAD"/>
    <w:rsid w:val="005D6089"/>
    <w:rsid w:val="005D6694"/>
    <w:rsid w:val="005D688F"/>
    <w:rsid w:val="005D69FF"/>
    <w:rsid w:val="005D6A89"/>
    <w:rsid w:val="005D6B3C"/>
    <w:rsid w:val="005D6B7F"/>
    <w:rsid w:val="005D739F"/>
    <w:rsid w:val="005D7719"/>
    <w:rsid w:val="005D7BAB"/>
    <w:rsid w:val="005D7DE0"/>
    <w:rsid w:val="005D7FB7"/>
    <w:rsid w:val="005E0347"/>
    <w:rsid w:val="005E067F"/>
    <w:rsid w:val="005E0F5B"/>
    <w:rsid w:val="005E0F81"/>
    <w:rsid w:val="005E114E"/>
    <w:rsid w:val="005E12D0"/>
    <w:rsid w:val="005E1524"/>
    <w:rsid w:val="005E1BB3"/>
    <w:rsid w:val="005E1C15"/>
    <w:rsid w:val="005E2322"/>
    <w:rsid w:val="005E29A4"/>
    <w:rsid w:val="005E2EA4"/>
    <w:rsid w:val="005E2F49"/>
    <w:rsid w:val="005E302B"/>
    <w:rsid w:val="005E3216"/>
    <w:rsid w:val="005E32AA"/>
    <w:rsid w:val="005E331F"/>
    <w:rsid w:val="005E358B"/>
    <w:rsid w:val="005E37B9"/>
    <w:rsid w:val="005E39F3"/>
    <w:rsid w:val="005E414D"/>
    <w:rsid w:val="005E449C"/>
    <w:rsid w:val="005E534E"/>
    <w:rsid w:val="005E54C7"/>
    <w:rsid w:val="005E565D"/>
    <w:rsid w:val="005E6397"/>
    <w:rsid w:val="005E63B4"/>
    <w:rsid w:val="005E6DDD"/>
    <w:rsid w:val="005E6F62"/>
    <w:rsid w:val="005E7493"/>
    <w:rsid w:val="005E7C08"/>
    <w:rsid w:val="005E7CD3"/>
    <w:rsid w:val="005E7F80"/>
    <w:rsid w:val="005F010B"/>
    <w:rsid w:val="005F03CD"/>
    <w:rsid w:val="005F0934"/>
    <w:rsid w:val="005F13EE"/>
    <w:rsid w:val="005F16D0"/>
    <w:rsid w:val="005F1819"/>
    <w:rsid w:val="005F19D4"/>
    <w:rsid w:val="005F220A"/>
    <w:rsid w:val="005F24AF"/>
    <w:rsid w:val="005F2595"/>
    <w:rsid w:val="005F326B"/>
    <w:rsid w:val="005F32BB"/>
    <w:rsid w:val="005F3345"/>
    <w:rsid w:val="005F373C"/>
    <w:rsid w:val="005F3788"/>
    <w:rsid w:val="005F37CF"/>
    <w:rsid w:val="005F4004"/>
    <w:rsid w:val="005F40CD"/>
    <w:rsid w:val="005F42D6"/>
    <w:rsid w:val="005F437F"/>
    <w:rsid w:val="005F459B"/>
    <w:rsid w:val="005F469F"/>
    <w:rsid w:val="005F4A29"/>
    <w:rsid w:val="005F4C1F"/>
    <w:rsid w:val="005F50D0"/>
    <w:rsid w:val="005F513B"/>
    <w:rsid w:val="005F550B"/>
    <w:rsid w:val="005F555D"/>
    <w:rsid w:val="005F55BE"/>
    <w:rsid w:val="005F5EB4"/>
    <w:rsid w:val="005F62C8"/>
    <w:rsid w:val="005F637E"/>
    <w:rsid w:val="005F6442"/>
    <w:rsid w:val="005F64F6"/>
    <w:rsid w:val="005F65A7"/>
    <w:rsid w:val="005F6786"/>
    <w:rsid w:val="005F700C"/>
    <w:rsid w:val="005F712F"/>
    <w:rsid w:val="005F79AA"/>
    <w:rsid w:val="005F7F35"/>
    <w:rsid w:val="005F7FF7"/>
    <w:rsid w:val="0060040C"/>
    <w:rsid w:val="006006A5"/>
    <w:rsid w:val="00600949"/>
    <w:rsid w:val="00600B31"/>
    <w:rsid w:val="00600EDB"/>
    <w:rsid w:val="00601159"/>
    <w:rsid w:val="0060147D"/>
    <w:rsid w:val="00601C71"/>
    <w:rsid w:val="006020E4"/>
    <w:rsid w:val="00602101"/>
    <w:rsid w:val="006023FF"/>
    <w:rsid w:val="006026A8"/>
    <w:rsid w:val="00602760"/>
    <w:rsid w:val="006027B1"/>
    <w:rsid w:val="00602D4B"/>
    <w:rsid w:val="00602FA2"/>
    <w:rsid w:val="006032AC"/>
    <w:rsid w:val="00603595"/>
    <w:rsid w:val="00603AFE"/>
    <w:rsid w:val="00603B8C"/>
    <w:rsid w:val="00603E97"/>
    <w:rsid w:val="00603EDB"/>
    <w:rsid w:val="0060423A"/>
    <w:rsid w:val="00604422"/>
    <w:rsid w:val="006050FC"/>
    <w:rsid w:val="00605337"/>
    <w:rsid w:val="00605507"/>
    <w:rsid w:val="00605A3A"/>
    <w:rsid w:val="00605CB3"/>
    <w:rsid w:val="006060DD"/>
    <w:rsid w:val="006062E0"/>
    <w:rsid w:val="006068AF"/>
    <w:rsid w:val="00606998"/>
    <w:rsid w:val="00606BFF"/>
    <w:rsid w:val="00606C21"/>
    <w:rsid w:val="00606E87"/>
    <w:rsid w:val="00607110"/>
    <w:rsid w:val="00607C78"/>
    <w:rsid w:val="00607E51"/>
    <w:rsid w:val="00607E8E"/>
    <w:rsid w:val="00610463"/>
    <w:rsid w:val="006110DD"/>
    <w:rsid w:val="006116B6"/>
    <w:rsid w:val="00611914"/>
    <w:rsid w:val="00611B10"/>
    <w:rsid w:val="00611D89"/>
    <w:rsid w:val="00611EBA"/>
    <w:rsid w:val="00611FD4"/>
    <w:rsid w:val="0061227C"/>
    <w:rsid w:val="006122FC"/>
    <w:rsid w:val="00612873"/>
    <w:rsid w:val="006128CB"/>
    <w:rsid w:val="00612933"/>
    <w:rsid w:val="00612BFC"/>
    <w:rsid w:val="00612D96"/>
    <w:rsid w:val="00613237"/>
    <w:rsid w:val="006134C4"/>
    <w:rsid w:val="0061357D"/>
    <w:rsid w:val="006135C2"/>
    <w:rsid w:val="00613661"/>
    <w:rsid w:val="006138CE"/>
    <w:rsid w:val="006138F7"/>
    <w:rsid w:val="00613EBA"/>
    <w:rsid w:val="00613EC5"/>
    <w:rsid w:val="00614A3E"/>
    <w:rsid w:val="00614B25"/>
    <w:rsid w:val="006154F1"/>
    <w:rsid w:val="0061566B"/>
    <w:rsid w:val="006157C9"/>
    <w:rsid w:val="006157FD"/>
    <w:rsid w:val="006161B8"/>
    <w:rsid w:val="00616206"/>
    <w:rsid w:val="00616659"/>
    <w:rsid w:val="00616BAD"/>
    <w:rsid w:val="00616C68"/>
    <w:rsid w:val="00616EFA"/>
    <w:rsid w:val="00616F08"/>
    <w:rsid w:val="006173B4"/>
    <w:rsid w:val="006173E0"/>
    <w:rsid w:val="00617521"/>
    <w:rsid w:val="0061765D"/>
    <w:rsid w:val="0061792E"/>
    <w:rsid w:val="00617A3B"/>
    <w:rsid w:val="00620097"/>
    <w:rsid w:val="00620EC3"/>
    <w:rsid w:val="006210BD"/>
    <w:rsid w:val="00621284"/>
    <w:rsid w:val="0062162F"/>
    <w:rsid w:val="00621805"/>
    <w:rsid w:val="00621A50"/>
    <w:rsid w:val="00621B8A"/>
    <w:rsid w:val="00621ED5"/>
    <w:rsid w:val="0062229C"/>
    <w:rsid w:val="006223F2"/>
    <w:rsid w:val="00622415"/>
    <w:rsid w:val="00622DEF"/>
    <w:rsid w:val="00624142"/>
    <w:rsid w:val="00624417"/>
    <w:rsid w:val="00624641"/>
    <w:rsid w:val="006248E7"/>
    <w:rsid w:val="00624AE8"/>
    <w:rsid w:val="006257EA"/>
    <w:rsid w:val="00625E62"/>
    <w:rsid w:val="00626855"/>
    <w:rsid w:val="00626FDE"/>
    <w:rsid w:val="006274C2"/>
    <w:rsid w:val="00627958"/>
    <w:rsid w:val="00627F2F"/>
    <w:rsid w:val="00630372"/>
    <w:rsid w:val="00630829"/>
    <w:rsid w:val="006309E7"/>
    <w:rsid w:val="00631191"/>
    <w:rsid w:val="00631274"/>
    <w:rsid w:val="00631996"/>
    <w:rsid w:val="006320DD"/>
    <w:rsid w:val="006321B2"/>
    <w:rsid w:val="00632E71"/>
    <w:rsid w:val="00632F9C"/>
    <w:rsid w:val="006332C0"/>
    <w:rsid w:val="006336AC"/>
    <w:rsid w:val="00633A4B"/>
    <w:rsid w:val="006345CA"/>
    <w:rsid w:val="006349DB"/>
    <w:rsid w:val="00634CA3"/>
    <w:rsid w:val="00634E1C"/>
    <w:rsid w:val="0063504D"/>
    <w:rsid w:val="006354EB"/>
    <w:rsid w:val="0063551C"/>
    <w:rsid w:val="0063562D"/>
    <w:rsid w:val="006357A1"/>
    <w:rsid w:val="00635817"/>
    <w:rsid w:val="006363B2"/>
    <w:rsid w:val="006366B6"/>
    <w:rsid w:val="00636730"/>
    <w:rsid w:val="00636904"/>
    <w:rsid w:val="00636AD8"/>
    <w:rsid w:val="00636D09"/>
    <w:rsid w:val="006373C4"/>
    <w:rsid w:val="00637969"/>
    <w:rsid w:val="00637A37"/>
    <w:rsid w:val="00637D36"/>
    <w:rsid w:val="006403EE"/>
    <w:rsid w:val="0064092E"/>
    <w:rsid w:val="00640A55"/>
    <w:rsid w:val="00641030"/>
    <w:rsid w:val="00641374"/>
    <w:rsid w:val="00641400"/>
    <w:rsid w:val="006414C5"/>
    <w:rsid w:val="006422BB"/>
    <w:rsid w:val="006422E9"/>
    <w:rsid w:val="00642850"/>
    <w:rsid w:val="00642BBC"/>
    <w:rsid w:val="00642C1D"/>
    <w:rsid w:val="0064307A"/>
    <w:rsid w:val="00643625"/>
    <w:rsid w:val="00643649"/>
    <w:rsid w:val="00643ECF"/>
    <w:rsid w:val="00644663"/>
    <w:rsid w:val="00644A5D"/>
    <w:rsid w:val="00645766"/>
    <w:rsid w:val="006459FC"/>
    <w:rsid w:val="00645DC4"/>
    <w:rsid w:val="00646070"/>
    <w:rsid w:val="00646FB5"/>
    <w:rsid w:val="00646FDC"/>
    <w:rsid w:val="006477F7"/>
    <w:rsid w:val="00647A58"/>
    <w:rsid w:val="00647AC5"/>
    <w:rsid w:val="00647BF4"/>
    <w:rsid w:val="006500D3"/>
    <w:rsid w:val="0065016E"/>
    <w:rsid w:val="00650948"/>
    <w:rsid w:val="00650A30"/>
    <w:rsid w:val="00650A98"/>
    <w:rsid w:val="00650D63"/>
    <w:rsid w:val="00650D76"/>
    <w:rsid w:val="00651008"/>
    <w:rsid w:val="0065133F"/>
    <w:rsid w:val="00651357"/>
    <w:rsid w:val="00651C1D"/>
    <w:rsid w:val="006521C0"/>
    <w:rsid w:val="006525CC"/>
    <w:rsid w:val="00652993"/>
    <w:rsid w:val="00652E08"/>
    <w:rsid w:val="006531D0"/>
    <w:rsid w:val="0065328D"/>
    <w:rsid w:val="006532DF"/>
    <w:rsid w:val="00653480"/>
    <w:rsid w:val="00653746"/>
    <w:rsid w:val="00653C92"/>
    <w:rsid w:val="00653D24"/>
    <w:rsid w:val="0065403D"/>
    <w:rsid w:val="0065437B"/>
    <w:rsid w:val="00654B67"/>
    <w:rsid w:val="00654B77"/>
    <w:rsid w:val="00654B97"/>
    <w:rsid w:val="006556C9"/>
    <w:rsid w:val="006557F1"/>
    <w:rsid w:val="00655E6B"/>
    <w:rsid w:val="006560CC"/>
    <w:rsid w:val="0065689D"/>
    <w:rsid w:val="006569B2"/>
    <w:rsid w:val="00656BAE"/>
    <w:rsid w:val="00656D6F"/>
    <w:rsid w:val="00656F00"/>
    <w:rsid w:val="00657665"/>
    <w:rsid w:val="006578E6"/>
    <w:rsid w:val="006579C7"/>
    <w:rsid w:val="00657A51"/>
    <w:rsid w:val="00657E71"/>
    <w:rsid w:val="006606A8"/>
    <w:rsid w:val="00660AEF"/>
    <w:rsid w:val="00660F78"/>
    <w:rsid w:val="006613C6"/>
    <w:rsid w:val="00661627"/>
    <w:rsid w:val="00661A64"/>
    <w:rsid w:val="00661A74"/>
    <w:rsid w:val="00661CFC"/>
    <w:rsid w:val="006620CA"/>
    <w:rsid w:val="00662229"/>
    <w:rsid w:val="0066233F"/>
    <w:rsid w:val="00662530"/>
    <w:rsid w:val="00662660"/>
    <w:rsid w:val="00662775"/>
    <w:rsid w:val="0066294B"/>
    <w:rsid w:val="0066297F"/>
    <w:rsid w:val="00662C05"/>
    <w:rsid w:val="00662E7B"/>
    <w:rsid w:val="00663099"/>
    <w:rsid w:val="006634E9"/>
    <w:rsid w:val="00663C59"/>
    <w:rsid w:val="006647AF"/>
    <w:rsid w:val="00664C7C"/>
    <w:rsid w:val="00664E5A"/>
    <w:rsid w:val="006650FB"/>
    <w:rsid w:val="006655EB"/>
    <w:rsid w:val="006659D2"/>
    <w:rsid w:val="00665BC0"/>
    <w:rsid w:val="00665D23"/>
    <w:rsid w:val="00666061"/>
    <w:rsid w:val="00666065"/>
    <w:rsid w:val="00666250"/>
    <w:rsid w:val="00666624"/>
    <w:rsid w:val="00666A4C"/>
    <w:rsid w:val="00666CA1"/>
    <w:rsid w:val="00667224"/>
    <w:rsid w:val="00667A1C"/>
    <w:rsid w:val="00667FCC"/>
    <w:rsid w:val="006709A5"/>
    <w:rsid w:val="00670B65"/>
    <w:rsid w:val="00670FD8"/>
    <w:rsid w:val="006714A3"/>
    <w:rsid w:val="0067161E"/>
    <w:rsid w:val="006717CD"/>
    <w:rsid w:val="00671B07"/>
    <w:rsid w:val="00671D76"/>
    <w:rsid w:val="00671D85"/>
    <w:rsid w:val="00672364"/>
    <w:rsid w:val="0067252A"/>
    <w:rsid w:val="00672940"/>
    <w:rsid w:val="00672B34"/>
    <w:rsid w:val="00672B49"/>
    <w:rsid w:val="00673AED"/>
    <w:rsid w:val="00673CDD"/>
    <w:rsid w:val="006741B3"/>
    <w:rsid w:val="006743C5"/>
    <w:rsid w:val="00674FCF"/>
    <w:rsid w:val="006755B2"/>
    <w:rsid w:val="00675672"/>
    <w:rsid w:val="00675E50"/>
    <w:rsid w:val="00676127"/>
    <w:rsid w:val="006761C7"/>
    <w:rsid w:val="00676410"/>
    <w:rsid w:val="006767DC"/>
    <w:rsid w:val="0067686C"/>
    <w:rsid w:val="006769D0"/>
    <w:rsid w:val="00676CA0"/>
    <w:rsid w:val="00677221"/>
    <w:rsid w:val="006773BC"/>
    <w:rsid w:val="0067765D"/>
    <w:rsid w:val="0067775F"/>
    <w:rsid w:val="006779FD"/>
    <w:rsid w:val="0068051B"/>
    <w:rsid w:val="006805FF"/>
    <w:rsid w:val="00681032"/>
    <w:rsid w:val="00681123"/>
    <w:rsid w:val="006811D4"/>
    <w:rsid w:val="0068129E"/>
    <w:rsid w:val="00681623"/>
    <w:rsid w:val="0068162D"/>
    <w:rsid w:val="00681ABB"/>
    <w:rsid w:val="00681AE9"/>
    <w:rsid w:val="00682A47"/>
    <w:rsid w:val="00682F16"/>
    <w:rsid w:val="00683583"/>
    <w:rsid w:val="006835D3"/>
    <w:rsid w:val="006839D1"/>
    <w:rsid w:val="00683E4A"/>
    <w:rsid w:val="00683F2A"/>
    <w:rsid w:val="006846EB"/>
    <w:rsid w:val="00684C18"/>
    <w:rsid w:val="00685873"/>
    <w:rsid w:val="006858E6"/>
    <w:rsid w:val="00685AE4"/>
    <w:rsid w:val="00685B1B"/>
    <w:rsid w:val="00685D6A"/>
    <w:rsid w:val="00685FE8"/>
    <w:rsid w:val="0068610F"/>
    <w:rsid w:val="0068697E"/>
    <w:rsid w:val="00686A03"/>
    <w:rsid w:val="00686CAA"/>
    <w:rsid w:val="00686D8E"/>
    <w:rsid w:val="00686E2D"/>
    <w:rsid w:val="00687200"/>
    <w:rsid w:val="00687354"/>
    <w:rsid w:val="00687DFF"/>
    <w:rsid w:val="00687F20"/>
    <w:rsid w:val="0069051A"/>
    <w:rsid w:val="00691171"/>
    <w:rsid w:val="00691192"/>
    <w:rsid w:val="0069139E"/>
    <w:rsid w:val="006915C0"/>
    <w:rsid w:val="00691687"/>
    <w:rsid w:val="006916B7"/>
    <w:rsid w:val="006917A7"/>
    <w:rsid w:val="006918C4"/>
    <w:rsid w:val="00691CD5"/>
    <w:rsid w:val="00692270"/>
    <w:rsid w:val="0069233D"/>
    <w:rsid w:val="00692D1B"/>
    <w:rsid w:val="0069304B"/>
    <w:rsid w:val="006933E7"/>
    <w:rsid w:val="00693B61"/>
    <w:rsid w:val="00694091"/>
    <w:rsid w:val="0069493B"/>
    <w:rsid w:val="00694A73"/>
    <w:rsid w:val="00694F8E"/>
    <w:rsid w:val="0069524D"/>
    <w:rsid w:val="00695494"/>
    <w:rsid w:val="006954D1"/>
    <w:rsid w:val="006959A8"/>
    <w:rsid w:val="00695A79"/>
    <w:rsid w:val="00695AE0"/>
    <w:rsid w:val="00695E51"/>
    <w:rsid w:val="00696087"/>
    <w:rsid w:val="00696AA9"/>
    <w:rsid w:val="00696B2A"/>
    <w:rsid w:val="00696B7C"/>
    <w:rsid w:val="00696C82"/>
    <w:rsid w:val="00696CB9"/>
    <w:rsid w:val="00696E73"/>
    <w:rsid w:val="006972EB"/>
    <w:rsid w:val="00697472"/>
    <w:rsid w:val="00697602"/>
    <w:rsid w:val="0069788D"/>
    <w:rsid w:val="00697AD9"/>
    <w:rsid w:val="00697D08"/>
    <w:rsid w:val="006A0664"/>
    <w:rsid w:val="006A0745"/>
    <w:rsid w:val="006A08DA"/>
    <w:rsid w:val="006A1068"/>
    <w:rsid w:val="006A1533"/>
    <w:rsid w:val="006A1742"/>
    <w:rsid w:val="006A1EAE"/>
    <w:rsid w:val="006A21FA"/>
    <w:rsid w:val="006A2730"/>
    <w:rsid w:val="006A2B4E"/>
    <w:rsid w:val="006A2F73"/>
    <w:rsid w:val="006A2F91"/>
    <w:rsid w:val="006A3138"/>
    <w:rsid w:val="006A39C8"/>
    <w:rsid w:val="006A3BF1"/>
    <w:rsid w:val="006A4850"/>
    <w:rsid w:val="006A4851"/>
    <w:rsid w:val="006A4940"/>
    <w:rsid w:val="006A4C99"/>
    <w:rsid w:val="006A5324"/>
    <w:rsid w:val="006A54B0"/>
    <w:rsid w:val="006A58DC"/>
    <w:rsid w:val="006A5DD1"/>
    <w:rsid w:val="006A6118"/>
    <w:rsid w:val="006A61C4"/>
    <w:rsid w:val="006A61E8"/>
    <w:rsid w:val="006A6376"/>
    <w:rsid w:val="006A68A3"/>
    <w:rsid w:val="006A7144"/>
    <w:rsid w:val="006A760F"/>
    <w:rsid w:val="006A772A"/>
    <w:rsid w:val="006A7BC3"/>
    <w:rsid w:val="006A7C21"/>
    <w:rsid w:val="006B0018"/>
    <w:rsid w:val="006B0201"/>
    <w:rsid w:val="006B0A0E"/>
    <w:rsid w:val="006B17A9"/>
    <w:rsid w:val="006B17D3"/>
    <w:rsid w:val="006B192D"/>
    <w:rsid w:val="006B1967"/>
    <w:rsid w:val="006B1BB4"/>
    <w:rsid w:val="006B1D27"/>
    <w:rsid w:val="006B2076"/>
    <w:rsid w:val="006B3AF3"/>
    <w:rsid w:val="006B41ED"/>
    <w:rsid w:val="006B486E"/>
    <w:rsid w:val="006B4DBB"/>
    <w:rsid w:val="006B53CA"/>
    <w:rsid w:val="006B5E79"/>
    <w:rsid w:val="006B5FB7"/>
    <w:rsid w:val="006B6218"/>
    <w:rsid w:val="006B62C5"/>
    <w:rsid w:val="006B6858"/>
    <w:rsid w:val="006B6B2F"/>
    <w:rsid w:val="006B6D66"/>
    <w:rsid w:val="006B70DC"/>
    <w:rsid w:val="006B70E1"/>
    <w:rsid w:val="006B7294"/>
    <w:rsid w:val="006B74E6"/>
    <w:rsid w:val="006B7841"/>
    <w:rsid w:val="006B7CF9"/>
    <w:rsid w:val="006C0134"/>
    <w:rsid w:val="006C01A5"/>
    <w:rsid w:val="006C0260"/>
    <w:rsid w:val="006C04BF"/>
    <w:rsid w:val="006C0756"/>
    <w:rsid w:val="006C0B4F"/>
    <w:rsid w:val="006C10A6"/>
    <w:rsid w:val="006C12D4"/>
    <w:rsid w:val="006C1AA3"/>
    <w:rsid w:val="006C1BC9"/>
    <w:rsid w:val="006C1E1A"/>
    <w:rsid w:val="006C2385"/>
    <w:rsid w:val="006C25BE"/>
    <w:rsid w:val="006C2FEF"/>
    <w:rsid w:val="006C31F1"/>
    <w:rsid w:val="006C31F4"/>
    <w:rsid w:val="006C328E"/>
    <w:rsid w:val="006C3901"/>
    <w:rsid w:val="006C3BE9"/>
    <w:rsid w:val="006C40EF"/>
    <w:rsid w:val="006C419D"/>
    <w:rsid w:val="006C4486"/>
    <w:rsid w:val="006C47EE"/>
    <w:rsid w:val="006C4816"/>
    <w:rsid w:val="006C4E41"/>
    <w:rsid w:val="006C528C"/>
    <w:rsid w:val="006C5479"/>
    <w:rsid w:val="006C54B7"/>
    <w:rsid w:val="006C5565"/>
    <w:rsid w:val="006C5731"/>
    <w:rsid w:val="006C575B"/>
    <w:rsid w:val="006C5BA0"/>
    <w:rsid w:val="006C6210"/>
    <w:rsid w:val="006C6236"/>
    <w:rsid w:val="006C6C88"/>
    <w:rsid w:val="006C7370"/>
    <w:rsid w:val="006C778E"/>
    <w:rsid w:val="006C7B0E"/>
    <w:rsid w:val="006D0158"/>
    <w:rsid w:val="006D05D8"/>
    <w:rsid w:val="006D0828"/>
    <w:rsid w:val="006D0DB7"/>
    <w:rsid w:val="006D183D"/>
    <w:rsid w:val="006D1AF2"/>
    <w:rsid w:val="006D2362"/>
    <w:rsid w:val="006D23A5"/>
    <w:rsid w:val="006D2908"/>
    <w:rsid w:val="006D3A3B"/>
    <w:rsid w:val="006D3BC3"/>
    <w:rsid w:val="006D4016"/>
    <w:rsid w:val="006D40FC"/>
    <w:rsid w:val="006D4647"/>
    <w:rsid w:val="006D474F"/>
    <w:rsid w:val="006D4B44"/>
    <w:rsid w:val="006D4BE2"/>
    <w:rsid w:val="006D4C95"/>
    <w:rsid w:val="006D4D83"/>
    <w:rsid w:val="006D524C"/>
    <w:rsid w:val="006D5545"/>
    <w:rsid w:val="006D6379"/>
    <w:rsid w:val="006D6497"/>
    <w:rsid w:val="006D696A"/>
    <w:rsid w:val="006D697D"/>
    <w:rsid w:val="006D69AD"/>
    <w:rsid w:val="006D6FA5"/>
    <w:rsid w:val="006D74C8"/>
    <w:rsid w:val="006D78FD"/>
    <w:rsid w:val="006D7B7C"/>
    <w:rsid w:val="006D7B8C"/>
    <w:rsid w:val="006D7CFE"/>
    <w:rsid w:val="006E02DB"/>
    <w:rsid w:val="006E0846"/>
    <w:rsid w:val="006E0E2A"/>
    <w:rsid w:val="006E1785"/>
    <w:rsid w:val="006E199F"/>
    <w:rsid w:val="006E1A4D"/>
    <w:rsid w:val="006E1AC0"/>
    <w:rsid w:val="006E1AF1"/>
    <w:rsid w:val="006E246A"/>
    <w:rsid w:val="006E257B"/>
    <w:rsid w:val="006E2661"/>
    <w:rsid w:val="006E29AB"/>
    <w:rsid w:val="006E3E30"/>
    <w:rsid w:val="006E4133"/>
    <w:rsid w:val="006E445B"/>
    <w:rsid w:val="006E4477"/>
    <w:rsid w:val="006E45DD"/>
    <w:rsid w:val="006E4784"/>
    <w:rsid w:val="006E5299"/>
    <w:rsid w:val="006E577D"/>
    <w:rsid w:val="006E5EF2"/>
    <w:rsid w:val="006E60E1"/>
    <w:rsid w:val="006E698D"/>
    <w:rsid w:val="006E69A4"/>
    <w:rsid w:val="006E6CE1"/>
    <w:rsid w:val="006E6EA5"/>
    <w:rsid w:val="006E7084"/>
    <w:rsid w:val="006E71CA"/>
    <w:rsid w:val="006E752D"/>
    <w:rsid w:val="006E79EA"/>
    <w:rsid w:val="006E7E2B"/>
    <w:rsid w:val="006F024A"/>
    <w:rsid w:val="006F1451"/>
    <w:rsid w:val="006F1644"/>
    <w:rsid w:val="006F1762"/>
    <w:rsid w:val="006F1788"/>
    <w:rsid w:val="006F195F"/>
    <w:rsid w:val="006F207B"/>
    <w:rsid w:val="006F2158"/>
    <w:rsid w:val="006F2D83"/>
    <w:rsid w:val="006F3620"/>
    <w:rsid w:val="006F3632"/>
    <w:rsid w:val="006F3878"/>
    <w:rsid w:val="006F3F41"/>
    <w:rsid w:val="006F42C1"/>
    <w:rsid w:val="006F4824"/>
    <w:rsid w:val="006F4A9D"/>
    <w:rsid w:val="006F5040"/>
    <w:rsid w:val="006F50A2"/>
    <w:rsid w:val="006F5168"/>
    <w:rsid w:val="006F5292"/>
    <w:rsid w:val="006F5D75"/>
    <w:rsid w:val="006F5FF6"/>
    <w:rsid w:val="006F6317"/>
    <w:rsid w:val="006F662F"/>
    <w:rsid w:val="006F66DF"/>
    <w:rsid w:val="006F6711"/>
    <w:rsid w:val="006F6829"/>
    <w:rsid w:val="006F68F7"/>
    <w:rsid w:val="006F69B9"/>
    <w:rsid w:val="006F6C91"/>
    <w:rsid w:val="006F6DFB"/>
    <w:rsid w:val="006F6E68"/>
    <w:rsid w:val="006F6EEE"/>
    <w:rsid w:val="006F6F8D"/>
    <w:rsid w:val="006F7260"/>
    <w:rsid w:val="006F73BC"/>
    <w:rsid w:val="006F73CB"/>
    <w:rsid w:val="006F7921"/>
    <w:rsid w:val="006F7B87"/>
    <w:rsid w:val="0070006E"/>
    <w:rsid w:val="00700627"/>
    <w:rsid w:val="0070076D"/>
    <w:rsid w:val="007007CD"/>
    <w:rsid w:val="007007F6"/>
    <w:rsid w:val="00700819"/>
    <w:rsid w:val="00700952"/>
    <w:rsid w:val="00700B14"/>
    <w:rsid w:val="00700C4B"/>
    <w:rsid w:val="00700D70"/>
    <w:rsid w:val="00701290"/>
    <w:rsid w:val="0070183E"/>
    <w:rsid w:val="0070198F"/>
    <w:rsid w:val="007025A6"/>
    <w:rsid w:val="00702A59"/>
    <w:rsid w:val="00702AC5"/>
    <w:rsid w:val="00702C4E"/>
    <w:rsid w:val="00702E4C"/>
    <w:rsid w:val="007034C3"/>
    <w:rsid w:val="00703D39"/>
    <w:rsid w:val="007040D3"/>
    <w:rsid w:val="007041F7"/>
    <w:rsid w:val="0070422C"/>
    <w:rsid w:val="0070461D"/>
    <w:rsid w:val="00704BDF"/>
    <w:rsid w:val="00704D48"/>
    <w:rsid w:val="00704FEC"/>
    <w:rsid w:val="007050B7"/>
    <w:rsid w:val="00705175"/>
    <w:rsid w:val="007055CD"/>
    <w:rsid w:val="00706136"/>
    <w:rsid w:val="007061C0"/>
    <w:rsid w:val="0070621C"/>
    <w:rsid w:val="00706231"/>
    <w:rsid w:val="007064CE"/>
    <w:rsid w:val="007066DB"/>
    <w:rsid w:val="0070686F"/>
    <w:rsid w:val="00706AFA"/>
    <w:rsid w:val="00706C3F"/>
    <w:rsid w:val="00706D66"/>
    <w:rsid w:val="00707322"/>
    <w:rsid w:val="00707415"/>
    <w:rsid w:val="007075B5"/>
    <w:rsid w:val="00710DE5"/>
    <w:rsid w:val="00710EF6"/>
    <w:rsid w:val="007114CC"/>
    <w:rsid w:val="0071165D"/>
    <w:rsid w:val="00711708"/>
    <w:rsid w:val="00711821"/>
    <w:rsid w:val="007118CA"/>
    <w:rsid w:val="00712194"/>
    <w:rsid w:val="00712830"/>
    <w:rsid w:val="00712969"/>
    <w:rsid w:val="00712B3E"/>
    <w:rsid w:val="00713B57"/>
    <w:rsid w:val="00713D71"/>
    <w:rsid w:val="00713F74"/>
    <w:rsid w:val="0071400E"/>
    <w:rsid w:val="00714801"/>
    <w:rsid w:val="00714A7E"/>
    <w:rsid w:val="007155BC"/>
    <w:rsid w:val="00715700"/>
    <w:rsid w:val="00715BF8"/>
    <w:rsid w:val="0071636A"/>
    <w:rsid w:val="00716BBE"/>
    <w:rsid w:val="00717B6B"/>
    <w:rsid w:val="00720A0C"/>
    <w:rsid w:val="00720EA6"/>
    <w:rsid w:val="007210E6"/>
    <w:rsid w:val="007213C2"/>
    <w:rsid w:val="0072164A"/>
    <w:rsid w:val="00721E08"/>
    <w:rsid w:val="00721E30"/>
    <w:rsid w:val="0072214F"/>
    <w:rsid w:val="0072221E"/>
    <w:rsid w:val="0072233F"/>
    <w:rsid w:val="00722479"/>
    <w:rsid w:val="00722693"/>
    <w:rsid w:val="007227CB"/>
    <w:rsid w:val="00722929"/>
    <w:rsid w:val="00722A16"/>
    <w:rsid w:val="00722A7F"/>
    <w:rsid w:val="0072323F"/>
    <w:rsid w:val="00723356"/>
    <w:rsid w:val="007233EB"/>
    <w:rsid w:val="0072362A"/>
    <w:rsid w:val="00723634"/>
    <w:rsid w:val="007238DD"/>
    <w:rsid w:val="00723971"/>
    <w:rsid w:val="00723D3B"/>
    <w:rsid w:val="00723F6B"/>
    <w:rsid w:val="00723FFD"/>
    <w:rsid w:val="007243C1"/>
    <w:rsid w:val="00724B75"/>
    <w:rsid w:val="00724C6C"/>
    <w:rsid w:val="00724F2E"/>
    <w:rsid w:val="00725322"/>
    <w:rsid w:val="00725675"/>
    <w:rsid w:val="00725A67"/>
    <w:rsid w:val="007263CB"/>
    <w:rsid w:val="007264AD"/>
    <w:rsid w:val="00726BBF"/>
    <w:rsid w:val="00726EA0"/>
    <w:rsid w:val="00726FA3"/>
    <w:rsid w:val="00727670"/>
    <w:rsid w:val="00727BFD"/>
    <w:rsid w:val="00727C5C"/>
    <w:rsid w:val="007305E9"/>
    <w:rsid w:val="00730608"/>
    <w:rsid w:val="00730B30"/>
    <w:rsid w:val="00730B78"/>
    <w:rsid w:val="00730D12"/>
    <w:rsid w:val="007310ED"/>
    <w:rsid w:val="00731457"/>
    <w:rsid w:val="007314BC"/>
    <w:rsid w:val="00731985"/>
    <w:rsid w:val="00732161"/>
    <w:rsid w:val="007321AC"/>
    <w:rsid w:val="00732B84"/>
    <w:rsid w:val="00732C77"/>
    <w:rsid w:val="0073339C"/>
    <w:rsid w:val="007336C6"/>
    <w:rsid w:val="007337BA"/>
    <w:rsid w:val="00733FD5"/>
    <w:rsid w:val="007343AD"/>
    <w:rsid w:val="007344B0"/>
    <w:rsid w:val="007345DD"/>
    <w:rsid w:val="007346B1"/>
    <w:rsid w:val="007357BB"/>
    <w:rsid w:val="007358BF"/>
    <w:rsid w:val="007358CD"/>
    <w:rsid w:val="0073597B"/>
    <w:rsid w:val="00735D91"/>
    <w:rsid w:val="007368FB"/>
    <w:rsid w:val="00736B34"/>
    <w:rsid w:val="00736B79"/>
    <w:rsid w:val="007375F3"/>
    <w:rsid w:val="00737B1F"/>
    <w:rsid w:val="00737B94"/>
    <w:rsid w:val="00737FD4"/>
    <w:rsid w:val="007400C9"/>
    <w:rsid w:val="007400DE"/>
    <w:rsid w:val="007408E2"/>
    <w:rsid w:val="00740E5F"/>
    <w:rsid w:val="00740E6F"/>
    <w:rsid w:val="00740F0E"/>
    <w:rsid w:val="00740F43"/>
    <w:rsid w:val="007412F9"/>
    <w:rsid w:val="00741375"/>
    <w:rsid w:val="007414C4"/>
    <w:rsid w:val="007429ED"/>
    <w:rsid w:val="00742D7D"/>
    <w:rsid w:val="007434FD"/>
    <w:rsid w:val="007435D4"/>
    <w:rsid w:val="00743AB6"/>
    <w:rsid w:val="00743FD7"/>
    <w:rsid w:val="0074420D"/>
    <w:rsid w:val="007442FF"/>
    <w:rsid w:val="00744564"/>
    <w:rsid w:val="007448D8"/>
    <w:rsid w:val="00744AE1"/>
    <w:rsid w:val="00744C4C"/>
    <w:rsid w:val="00744FF7"/>
    <w:rsid w:val="0074544C"/>
    <w:rsid w:val="007458CD"/>
    <w:rsid w:val="00745C3A"/>
    <w:rsid w:val="007462EE"/>
    <w:rsid w:val="00746F0F"/>
    <w:rsid w:val="007474C4"/>
    <w:rsid w:val="00747CFD"/>
    <w:rsid w:val="00750282"/>
    <w:rsid w:val="00750503"/>
    <w:rsid w:val="00750557"/>
    <w:rsid w:val="007505EC"/>
    <w:rsid w:val="0075081D"/>
    <w:rsid w:val="00750CD7"/>
    <w:rsid w:val="0075121F"/>
    <w:rsid w:val="007513BA"/>
    <w:rsid w:val="00751413"/>
    <w:rsid w:val="007514BB"/>
    <w:rsid w:val="007516F6"/>
    <w:rsid w:val="007519E2"/>
    <w:rsid w:val="007519FC"/>
    <w:rsid w:val="00751A06"/>
    <w:rsid w:val="00751C21"/>
    <w:rsid w:val="00752219"/>
    <w:rsid w:val="007524E3"/>
    <w:rsid w:val="007527FC"/>
    <w:rsid w:val="00752C53"/>
    <w:rsid w:val="0075343F"/>
    <w:rsid w:val="0075363B"/>
    <w:rsid w:val="00753815"/>
    <w:rsid w:val="00753F9A"/>
    <w:rsid w:val="007548C2"/>
    <w:rsid w:val="00754BCA"/>
    <w:rsid w:val="00754D62"/>
    <w:rsid w:val="007550D1"/>
    <w:rsid w:val="00756534"/>
    <w:rsid w:val="0075675B"/>
    <w:rsid w:val="0075729A"/>
    <w:rsid w:val="007574C6"/>
    <w:rsid w:val="007578ED"/>
    <w:rsid w:val="00757920"/>
    <w:rsid w:val="00757A67"/>
    <w:rsid w:val="00757AAF"/>
    <w:rsid w:val="00757CF8"/>
    <w:rsid w:val="007604E6"/>
    <w:rsid w:val="007605FA"/>
    <w:rsid w:val="00760614"/>
    <w:rsid w:val="00760AE9"/>
    <w:rsid w:val="0076196E"/>
    <w:rsid w:val="00761D97"/>
    <w:rsid w:val="00762227"/>
    <w:rsid w:val="00762922"/>
    <w:rsid w:val="007629C4"/>
    <w:rsid w:val="00762AF8"/>
    <w:rsid w:val="0076346D"/>
    <w:rsid w:val="007634B9"/>
    <w:rsid w:val="007640F2"/>
    <w:rsid w:val="00764600"/>
    <w:rsid w:val="00764651"/>
    <w:rsid w:val="007648D8"/>
    <w:rsid w:val="0076497A"/>
    <w:rsid w:val="00764DB1"/>
    <w:rsid w:val="00764EBE"/>
    <w:rsid w:val="00765079"/>
    <w:rsid w:val="007650F0"/>
    <w:rsid w:val="0076559D"/>
    <w:rsid w:val="007656B3"/>
    <w:rsid w:val="007657BC"/>
    <w:rsid w:val="00765A61"/>
    <w:rsid w:val="00765C08"/>
    <w:rsid w:val="007661EE"/>
    <w:rsid w:val="00766B9B"/>
    <w:rsid w:val="00766D07"/>
    <w:rsid w:val="00766D9F"/>
    <w:rsid w:val="00767304"/>
    <w:rsid w:val="00767833"/>
    <w:rsid w:val="00767B1D"/>
    <w:rsid w:val="00767B27"/>
    <w:rsid w:val="00767BB8"/>
    <w:rsid w:val="00767FC5"/>
    <w:rsid w:val="00767FD2"/>
    <w:rsid w:val="007708B3"/>
    <w:rsid w:val="00770D4D"/>
    <w:rsid w:val="00770ED7"/>
    <w:rsid w:val="00771026"/>
    <w:rsid w:val="007713BA"/>
    <w:rsid w:val="0077185E"/>
    <w:rsid w:val="0077206C"/>
    <w:rsid w:val="00772445"/>
    <w:rsid w:val="007724D1"/>
    <w:rsid w:val="007726AF"/>
    <w:rsid w:val="00772996"/>
    <w:rsid w:val="00772FF8"/>
    <w:rsid w:val="007731AA"/>
    <w:rsid w:val="00773216"/>
    <w:rsid w:val="00773317"/>
    <w:rsid w:val="007736B3"/>
    <w:rsid w:val="0077372E"/>
    <w:rsid w:val="00773931"/>
    <w:rsid w:val="00773E23"/>
    <w:rsid w:val="0077452C"/>
    <w:rsid w:val="00774A14"/>
    <w:rsid w:val="00774B89"/>
    <w:rsid w:val="00774D4B"/>
    <w:rsid w:val="0077521A"/>
    <w:rsid w:val="00775249"/>
    <w:rsid w:val="00775680"/>
    <w:rsid w:val="007757B3"/>
    <w:rsid w:val="0077599D"/>
    <w:rsid w:val="00776033"/>
    <w:rsid w:val="00776372"/>
    <w:rsid w:val="0077655B"/>
    <w:rsid w:val="00776DB0"/>
    <w:rsid w:val="00776EB8"/>
    <w:rsid w:val="00776F2B"/>
    <w:rsid w:val="0077704E"/>
    <w:rsid w:val="00777527"/>
    <w:rsid w:val="007775ED"/>
    <w:rsid w:val="00777D5C"/>
    <w:rsid w:val="00777D7C"/>
    <w:rsid w:val="00780380"/>
    <w:rsid w:val="00780690"/>
    <w:rsid w:val="007807AD"/>
    <w:rsid w:val="00780CB6"/>
    <w:rsid w:val="007811D3"/>
    <w:rsid w:val="00781629"/>
    <w:rsid w:val="007827D3"/>
    <w:rsid w:val="007828BD"/>
    <w:rsid w:val="00782B10"/>
    <w:rsid w:val="00782B2D"/>
    <w:rsid w:val="00782D14"/>
    <w:rsid w:val="00782E9A"/>
    <w:rsid w:val="007830BB"/>
    <w:rsid w:val="00783621"/>
    <w:rsid w:val="0078375B"/>
    <w:rsid w:val="007838FA"/>
    <w:rsid w:val="00783E58"/>
    <w:rsid w:val="00784915"/>
    <w:rsid w:val="00784B4C"/>
    <w:rsid w:val="0078524E"/>
    <w:rsid w:val="007855C9"/>
    <w:rsid w:val="007863CA"/>
    <w:rsid w:val="00786578"/>
    <w:rsid w:val="007867EC"/>
    <w:rsid w:val="007868E1"/>
    <w:rsid w:val="00786D30"/>
    <w:rsid w:val="00786FD1"/>
    <w:rsid w:val="0078708B"/>
    <w:rsid w:val="00787168"/>
    <w:rsid w:val="00787597"/>
    <w:rsid w:val="007878AB"/>
    <w:rsid w:val="00787A12"/>
    <w:rsid w:val="00787CF3"/>
    <w:rsid w:val="0079030A"/>
    <w:rsid w:val="00790715"/>
    <w:rsid w:val="007909A2"/>
    <w:rsid w:val="00790AAB"/>
    <w:rsid w:val="00790C25"/>
    <w:rsid w:val="00791005"/>
    <w:rsid w:val="007911F3"/>
    <w:rsid w:val="00791233"/>
    <w:rsid w:val="00791350"/>
    <w:rsid w:val="00791717"/>
    <w:rsid w:val="00791723"/>
    <w:rsid w:val="00791B0E"/>
    <w:rsid w:val="00791C5B"/>
    <w:rsid w:val="00792012"/>
    <w:rsid w:val="0079213A"/>
    <w:rsid w:val="007922F2"/>
    <w:rsid w:val="00792906"/>
    <w:rsid w:val="00792A5F"/>
    <w:rsid w:val="00792BEA"/>
    <w:rsid w:val="00793096"/>
    <w:rsid w:val="0079321A"/>
    <w:rsid w:val="007933B9"/>
    <w:rsid w:val="00793940"/>
    <w:rsid w:val="00793B69"/>
    <w:rsid w:val="00793DA0"/>
    <w:rsid w:val="00793F7C"/>
    <w:rsid w:val="00793FBB"/>
    <w:rsid w:val="0079490F"/>
    <w:rsid w:val="00794A40"/>
    <w:rsid w:val="007954FE"/>
    <w:rsid w:val="007955F8"/>
    <w:rsid w:val="00795AA3"/>
    <w:rsid w:val="00795C58"/>
    <w:rsid w:val="007961C0"/>
    <w:rsid w:val="007961F6"/>
    <w:rsid w:val="007963EA"/>
    <w:rsid w:val="007966BC"/>
    <w:rsid w:val="00796F65"/>
    <w:rsid w:val="00797037"/>
    <w:rsid w:val="0079716C"/>
    <w:rsid w:val="0079719A"/>
    <w:rsid w:val="00797721"/>
    <w:rsid w:val="00797CD8"/>
    <w:rsid w:val="00797E94"/>
    <w:rsid w:val="007A0327"/>
    <w:rsid w:val="007A04B3"/>
    <w:rsid w:val="007A0597"/>
    <w:rsid w:val="007A067E"/>
    <w:rsid w:val="007A0708"/>
    <w:rsid w:val="007A0F4E"/>
    <w:rsid w:val="007A12E2"/>
    <w:rsid w:val="007A183C"/>
    <w:rsid w:val="007A1A5C"/>
    <w:rsid w:val="007A1AD3"/>
    <w:rsid w:val="007A1B68"/>
    <w:rsid w:val="007A2C32"/>
    <w:rsid w:val="007A2E1D"/>
    <w:rsid w:val="007A381F"/>
    <w:rsid w:val="007A39A6"/>
    <w:rsid w:val="007A3DCB"/>
    <w:rsid w:val="007A3DF3"/>
    <w:rsid w:val="007A407E"/>
    <w:rsid w:val="007A41EA"/>
    <w:rsid w:val="007A446A"/>
    <w:rsid w:val="007A4507"/>
    <w:rsid w:val="007A4EED"/>
    <w:rsid w:val="007A59B2"/>
    <w:rsid w:val="007A60A2"/>
    <w:rsid w:val="007A6A85"/>
    <w:rsid w:val="007A6B8F"/>
    <w:rsid w:val="007A7015"/>
    <w:rsid w:val="007A7056"/>
    <w:rsid w:val="007A7733"/>
    <w:rsid w:val="007A7946"/>
    <w:rsid w:val="007A7C7D"/>
    <w:rsid w:val="007B005F"/>
    <w:rsid w:val="007B051E"/>
    <w:rsid w:val="007B0A97"/>
    <w:rsid w:val="007B0F60"/>
    <w:rsid w:val="007B120D"/>
    <w:rsid w:val="007B176C"/>
    <w:rsid w:val="007B179A"/>
    <w:rsid w:val="007B1800"/>
    <w:rsid w:val="007B1FB4"/>
    <w:rsid w:val="007B1FC2"/>
    <w:rsid w:val="007B2697"/>
    <w:rsid w:val="007B27E9"/>
    <w:rsid w:val="007B284E"/>
    <w:rsid w:val="007B314E"/>
    <w:rsid w:val="007B3EEF"/>
    <w:rsid w:val="007B3EFC"/>
    <w:rsid w:val="007B400D"/>
    <w:rsid w:val="007B40C9"/>
    <w:rsid w:val="007B4DB9"/>
    <w:rsid w:val="007B58D9"/>
    <w:rsid w:val="007B5C69"/>
    <w:rsid w:val="007B5D5B"/>
    <w:rsid w:val="007B6407"/>
    <w:rsid w:val="007B67BF"/>
    <w:rsid w:val="007B69BC"/>
    <w:rsid w:val="007B6A97"/>
    <w:rsid w:val="007B6CAD"/>
    <w:rsid w:val="007B6EC3"/>
    <w:rsid w:val="007B6FE0"/>
    <w:rsid w:val="007B7144"/>
    <w:rsid w:val="007B74A3"/>
    <w:rsid w:val="007C04BC"/>
    <w:rsid w:val="007C06AD"/>
    <w:rsid w:val="007C08EE"/>
    <w:rsid w:val="007C0BCE"/>
    <w:rsid w:val="007C0FA7"/>
    <w:rsid w:val="007C100A"/>
    <w:rsid w:val="007C12E6"/>
    <w:rsid w:val="007C14B6"/>
    <w:rsid w:val="007C1CE2"/>
    <w:rsid w:val="007C27DA"/>
    <w:rsid w:val="007C2C36"/>
    <w:rsid w:val="007C2E39"/>
    <w:rsid w:val="007C2FBF"/>
    <w:rsid w:val="007C3099"/>
    <w:rsid w:val="007C3D8D"/>
    <w:rsid w:val="007C418D"/>
    <w:rsid w:val="007C49F5"/>
    <w:rsid w:val="007C4A70"/>
    <w:rsid w:val="007C4C37"/>
    <w:rsid w:val="007C51D6"/>
    <w:rsid w:val="007C52A5"/>
    <w:rsid w:val="007C55F9"/>
    <w:rsid w:val="007C5E55"/>
    <w:rsid w:val="007C69C4"/>
    <w:rsid w:val="007C6C03"/>
    <w:rsid w:val="007C7292"/>
    <w:rsid w:val="007C73DF"/>
    <w:rsid w:val="007C7616"/>
    <w:rsid w:val="007C7AEC"/>
    <w:rsid w:val="007C7EFD"/>
    <w:rsid w:val="007D0067"/>
    <w:rsid w:val="007D0139"/>
    <w:rsid w:val="007D01DC"/>
    <w:rsid w:val="007D047F"/>
    <w:rsid w:val="007D08BC"/>
    <w:rsid w:val="007D0DFF"/>
    <w:rsid w:val="007D1722"/>
    <w:rsid w:val="007D1E3E"/>
    <w:rsid w:val="007D1ED4"/>
    <w:rsid w:val="007D2990"/>
    <w:rsid w:val="007D3320"/>
    <w:rsid w:val="007D385F"/>
    <w:rsid w:val="007D3A2A"/>
    <w:rsid w:val="007D3A7E"/>
    <w:rsid w:val="007D3D96"/>
    <w:rsid w:val="007D42FB"/>
    <w:rsid w:val="007D43FB"/>
    <w:rsid w:val="007D4C66"/>
    <w:rsid w:val="007D4CE6"/>
    <w:rsid w:val="007D4F29"/>
    <w:rsid w:val="007D5016"/>
    <w:rsid w:val="007D5129"/>
    <w:rsid w:val="007D52AC"/>
    <w:rsid w:val="007D6C17"/>
    <w:rsid w:val="007D6F94"/>
    <w:rsid w:val="007D773F"/>
    <w:rsid w:val="007D7EFF"/>
    <w:rsid w:val="007E0460"/>
    <w:rsid w:val="007E0648"/>
    <w:rsid w:val="007E0780"/>
    <w:rsid w:val="007E0A69"/>
    <w:rsid w:val="007E0D70"/>
    <w:rsid w:val="007E1C6A"/>
    <w:rsid w:val="007E23DC"/>
    <w:rsid w:val="007E24A9"/>
    <w:rsid w:val="007E2658"/>
    <w:rsid w:val="007E28C6"/>
    <w:rsid w:val="007E2987"/>
    <w:rsid w:val="007E2BA4"/>
    <w:rsid w:val="007E2CE8"/>
    <w:rsid w:val="007E2D55"/>
    <w:rsid w:val="007E3126"/>
    <w:rsid w:val="007E338E"/>
    <w:rsid w:val="007E367E"/>
    <w:rsid w:val="007E372C"/>
    <w:rsid w:val="007E3A34"/>
    <w:rsid w:val="007E3A4D"/>
    <w:rsid w:val="007E3B0C"/>
    <w:rsid w:val="007E3C30"/>
    <w:rsid w:val="007E3C90"/>
    <w:rsid w:val="007E3F82"/>
    <w:rsid w:val="007E43E7"/>
    <w:rsid w:val="007E4485"/>
    <w:rsid w:val="007E463B"/>
    <w:rsid w:val="007E48B1"/>
    <w:rsid w:val="007E4981"/>
    <w:rsid w:val="007E4B78"/>
    <w:rsid w:val="007E5872"/>
    <w:rsid w:val="007E58A6"/>
    <w:rsid w:val="007E6067"/>
    <w:rsid w:val="007E6472"/>
    <w:rsid w:val="007E67AE"/>
    <w:rsid w:val="007E6DD8"/>
    <w:rsid w:val="007E6E1F"/>
    <w:rsid w:val="007E7065"/>
    <w:rsid w:val="007E727A"/>
    <w:rsid w:val="007E76C0"/>
    <w:rsid w:val="007E7884"/>
    <w:rsid w:val="007E78AD"/>
    <w:rsid w:val="007E79F7"/>
    <w:rsid w:val="007E7A80"/>
    <w:rsid w:val="007E7FF5"/>
    <w:rsid w:val="007F0587"/>
    <w:rsid w:val="007F0729"/>
    <w:rsid w:val="007F0831"/>
    <w:rsid w:val="007F0C4F"/>
    <w:rsid w:val="007F0D9A"/>
    <w:rsid w:val="007F14F4"/>
    <w:rsid w:val="007F1730"/>
    <w:rsid w:val="007F17C3"/>
    <w:rsid w:val="007F1ADD"/>
    <w:rsid w:val="007F1FC6"/>
    <w:rsid w:val="007F21BB"/>
    <w:rsid w:val="007F22FA"/>
    <w:rsid w:val="007F280A"/>
    <w:rsid w:val="007F298A"/>
    <w:rsid w:val="007F29ED"/>
    <w:rsid w:val="007F2C33"/>
    <w:rsid w:val="007F2DE9"/>
    <w:rsid w:val="007F353B"/>
    <w:rsid w:val="007F3B40"/>
    <w:rsid w:val="007F3E5C"/>
    <w:rsid w:val="007F3F28"/>
    <w:rsid w:val="007F3F7F"/>
    <w:rsid w:val="007F4680"/>
    <w:rsid w:val="007F4843"/>
    <w:rsid w:val="007F4944"/>
    <w:rsid w:val="007F4996"/>
    <w:rsid w:val="007F4AB1"/>
    <w:rsid w:val="007F4B39"/>
    <w:rsid w:val="007F51F7"/>
    <w:rsid w:val="007F5275"/>
    <w:rsid w:val="007F53B0"/>
    <w:rsid w:val="007F58BE"/>
    <w:rsid w:val="007F5B9B"/>
    <w:rsid w:val="007F5E00"/>
    <w:rsid w:val="007F5FC2"/>
    <w:rsid w:val="007F62E9"/>
    <w:rsid w:val="007F78FD"/>
    <w:rsid w:val="007F7F74"/>
    <w:rsid w:val="008000F7"/>
    <w:rsid w:val="008001FC"/>
    <w:rsid w:val="008006E9"/>
    <w:rsid w:val="0080091E"/>
    <w:rsid w:val="00800D21"/>
    <w:rsid w:val="0080106C"/>
    <w:rsid w:val="00801AB2"/>
    <w:rsid w:val="00801D09"/>
    <w:rsid w:val="00801E09"/>
    <w:rsid w:val="0080225E"/>
    <w:rsid w:val="008023B9"/>
    <w:rsid w:val="00802447"/>
    <w:rsid w:val="0080258C"/>
    <w:rsid w:val="00802CCA"/>
    <w:rsid w:val="00803786"/>
    <w:rsid w:val="008041D6"/>
    <w:rsid w:val="0080444B"/>
    <w:rsid w:val="00805032"/>
    <w:rsid w:val="0080549D"/>
    <w:rsid w:val="008058C2"/>
    <w:rsid w:val="00806223"/>
    <w:rsid w:val="00806270"/>
    <w:rsid w:val="00806491"/>
    <w:rsid w:val="00806643"/>
    <w:rsid w:val="00807250"/>
    <w:rsid w:val="00807632"/>
    <w:rsid w:val="00807CED"/>
    <w:rsid w:val="00807F09"/>
    <w:rsid w:val="0081002D"/>
    <w:rsid w:val="00810838"/>
    <w:rsid w:val="00810EEF"/>
    <w:rsid w:val="00810F25"/>
    <w:rsid w:val="00811258"/>
    <w:rsid w:val="0081156A"/>
    <w:rsid w:val="00811A45"/>
    <w:rsid w:val="00811BC8"/>
    <w:rsid w:val="0081241D"/>
    <w:rsid w:val="008132BD"/>
    <w:rsid w:val="00813AA9"/>
    <w:rsid w:val="00813DA3"/>
    <w:rsid w:val="00813EA3"/>
    <w:rsid w:val="0081482A"/>
    <w:rsid w:val="00814A7F"/>
    <w:rsid w:val="00814F51"/>
    <w:rsid w:val="0081508C"/>
    <w:rsid w:val="008152F8"/>
    <w:rsid w:val="008157E1"/>
    <w:rsid w:val="0081581C"/>
    <w:rsid w:val="00815A36"/>
    <w:rsid w:val="00815CCA"/>
    <w:rsid w:val="00815E3F"/>
    <w:rsid w:val="00815F15"/>
    <w:rsid w:val="00815F70"/>
    <w:rsid w:val="008164AB"/>
    <w:rsid w:val="008168BB"/>
    <w:rsid w:val="00816C42"/>
    <w:rsid w:val="00817161"/>
    <w:rsid w:val="008174C9"/>
    <w:rsid w:val="008177C5"/>
    <w:rsid w:val="00817A61"/>
    <w:rsid w:val="008201DD"/>
    <w:rsid w:val="0082036A"/>
    <w:rsid w:val="008205E0"/>
    <w:rsid w:val="00820BFD"/>
    <w:rsid w:val="00820D15"/>
    <w:rsid w:val="00820D75"/>
    <w:rsid w:val="008210C6"/>
    <w:rsid w:val="008215FC"/>
    <w:rsid w:val="0082207C"/>
    <w:rsid w:val="008223B3"/>
    <w:rsid w:val="008224A3"/>
    <w:rsid w:val="0082277D"/>
    <w:rsid w:val="00822EAB"/>
    <w:rsid w:val="00823482"/>
    <w:rsid w:val="00823929"/>
    <w:rsid w:val="00823966"/>
    <w:rsid w:val="00823A8B"/>
    <w:rsid w:val="00823B84"/>
    <w:rsid w:val="00824136"/>
    <w:rsid w:val="00824198"/>
    <w:rsid w:val="00824728"/>
    <w:rsid w:val="00824806"/>
    <w:rsid w:val="00824BEE"/>
    <w:rsid w:val="00824BF3"/>
    <w:rsid w:val="00824E37"/>
    <w:rsid w:val="00824E52"/>
    <w:rsid w:val="00825413"/>
    <w:rsid w:val="0082557F"/>
    <w:rsid w:val="0082580E"/>
    <w:rsid w:val="00825DA5"/>
    <w:rsid w:val="00826B09"/>
    <w:rsid w:val="00826BAF"/>
    <w:rsid w:val="0082700A"/>
    <w:rsid w:val="008270B2"/>
    <w:rsid w:val="00827302"/>
    <w:rsid w:val="00827FCD"/>
    <w:rsid w:val="008300AE"/>
    <w:rsid w:val="008309BE"/>
    <w:rsid w:val="00830C8C"/>
    <w:rsid w:val="00830D86"/>
    <w:rsid w:val="00830FC8"/>
    <w:rsid w:val="008311F8"/>
    <w:rsid w:val="008313EA"/>
    <w:rsid w:val="00831446"/>
    <w:rsid w:val="00831831"/>
    <w:rsid w:val="00831C78"/>
    <w:rsid w:val="008327E3"/>
    <w:rsid w:val="00832A8C"/>
    <w:rsid w:val="00832C25"/>
    <w:rsid w:val="00833A81"/>
    <w:rsid w:val="00833E8B"/>
    <w:rsid w:val="008340B3"/>
    <w:rsid w:val="00834204"/>
    <w:rsid w:val="008343ED"/>
    <w:rsid w:val="008345D9"/>
    <w:rsid w:val="0083507B"/>
    <w:rsid w:val="008350E5"/>
    <w:rsid w:val="008352CD"/>
    <w:rsid w:val="0083565C"/>
    <w:rsid w:val="00835DED"/>
    <w:rsid w:val="00836124"/>
    <w:rsid w:val="00836236"/>
    <w:rsid w:val="00836407"/>
    <w:rsid w:val="008366D9"/>
    <w:rsid w:val="008368DA"/>
    <w:rsid w:val="008369C6"/>
    <w:rsid w:val="00836EB2"/>
    <w:rsid w:val="00837295"/>
    <w:rsid w:val="0083734C"/>
    <w:rsid w:val="0083736A"/>
    <w:rsid w:val="00837517"/>
    <w:rsid w:val="00837667"/>
    <w:rsid w:val="008377E6"/>
    <w:rsid w:val="00837837"/>
    <w:rsid w:val="00837F35"/>
    <w:rsid w:val="00840312"/>
    <w:rsid w:val="008403C6"/>
    <w:rsid w:val="00840627"/>
    <w:rsid w:val="0084089A"/>
    <w:rsid w:val="008408B4"/>
    <w:rsid w:val="00840D0A"/>
    <w:rsid w:val="00840DA2"/>
    <w:rsid w:val="00840E49"/>
    <w:rsid w:val="00840F81"/>
    <w:rsid w:val="0084148F"/>
    <w:rsid w:val="008417E8"/>
    <w:rsid w:val="00841B09"/>
    <w:rsid w:val="00841BD5"/>
    <w:rsid w:val="00841C58"/>
    <w:rsid w:val="00841D00"/>
    <w:rsid w:val="00842178"/>
    <w:rsid w:val="00842725"/>
    <w:rsid w:val="00842DF7"/>
    <w:rsid w:val="00842EF5"/>
    <w:rsid w:val="00843079"/>
    <w:rsid w:val="008430D1"/>
    <w:rsid w:val="0084339E"/>
    <w:rsid w:val="0084364E"/>
    <w:rsid w:val="00843895"/>
    <w:rsid w:val="00843AB9"/>
    <w:rsid w:val="00844510"/>
    <w:rsid w:val="0084463F"/>
    <w:rsid w:val="008451A6"/>
    <w:rsid w:val="00845578"/>
    <w:rsid w:val="00845878"/>
    <w:rsid w:val="00845A73"/>
    <w:rsid w:val="0084634F"/>
    <w:rsid w:val="00846994"/>
    <w:rsid w:val="00846BDA"/>
    <w:rsid w:val="008510BA"/>
    <w:rsid w:val="00851A60"/>
    <w:rsid w:val="00852398"/>
    <w:rsid w:val="0085282F"/>
    <w:rsid w:val="0085289F"/>
    <w:rsid w:val="00852E85"/>
    <w:rsid w:val="00853065"/>
    <w:rsid w:val="008530C1"/>
    <w:rsid w:val="008532FA"/>
    <w:rsid w:val="00853726"/>
    <w:rsid w:val="00853730"/>
    <w:rsid w:val="00853D28"/>
    <w:rsid w:val="00853E71"/>
    <w:rsid w:val="00854187"/>
    <w:rsid w:val="0085451F"/>
    <w:rsid w:val="00854D84"/>
    <w:rsid w:val="0085533C"/>
    <w:rsid w:val="008553C0"/>
    <w:rsid w:val="0085554C"/>
    <w:rsid w:val="0085579F"/>
    <w:rsid w:val="0085637F"/>
    <w:rsid w:val="0085651D"/>
    <w:rsid w:val="0085654E"/>
    <w:rsid w:val="008567F8"/>
    <w:rsid w:val="0085699B"/>
    <w:rsid w:val="00856AAA"/>
    <w:rsid w:val="00856B8C"/>
    <w:rsid w:val="00856C3C"/>
    <w:rsid w:val="00856E9A"/>
    <w:rsid w:val="00856FA6"/>
    <w:rsid w:val="008575E1"/>
    <w:rsid w:val="008575F9"/>
    <w:rsid w:val="0085769A"/>
    <w:rsid w:val="008601C2"/>
    <w:rsid w:val="0086027E"/>
    <w:rsid w:val="008609F1"/>
    <w:rsid w:val="00860A98"/>
    <w:rsid w:val="00860DAA"/>
    <w:rsid w:val="00860E51"/>
    <w:rsid w:val="008616F4"/>
    <w:rsid w:val="0086182F"/>
    <w:rsid w:val="00861B06"/>
    <w:rsid w:val="0086258D"/>
    <w:rsid w:val="00862619"/>
    <w:rsid w:val="00862717"/>
    <w:rsid w:val="0086286A"/>
    <w:rsid w:val="00862918"/>
    <w:rsid w:val="00862B71"/>
    <w:rsid w:val="00862E0C"/>
    <w:rsid w:val="00863150"/>
    <w:rsid w:val="008631D6"/>
    <w:rsid w:val="00863DC8"/>
    <w:rsid w:val="00864BAB"/>
    <w:rsid w:val="00864C42"/>
    <w:rsid w:val="00864C9D"/>
    <w:rsid w:val="00865425"/>
    <w:rsid w:val="00865599"/>
    <w:rsid w:val="00865887"/>
    <w:rsid w:val="008658CA"/>
    <w:rsid w:val="00865C28"/>
    <w:rsid w:val="00865CD9"/>
    <w:rsid w:val="00866026"/>
    <w:rsid w:val="00866C66"/>
    <w:rsid w:val="00866C7A"/>
    <w:rsid w:val="00866D7A"/>
    <w:rsid w:val="008671A2"/>
    <w:rsid w:val="00867450"/>
    <w:rsid w:val="00867864"/>
    <w:rsid w:val="00867C2E"/>
    <w:rsid w:val="00867C62"/>
    <w:rsid w:val="00867CBA"/>
    <w:rsid w:val="0087037E"/>
    <w:rsid w:val="0087039B"/>
    <w:rsid w:val="00870418"/>
    <w:rsid w:val="0087053A"/>
    <w:rsid w:val="00870B36"/>
    <w:rsid w:val="00870FED"/>
    <w:rsid w:val="00871099"/>
    <w:rsid w:val="00871124"/>
    <w:rsid w:val="00871B22"/>
    <w:rsid w:val="008729DE"/>
    <w:rsid w:val="00872B03"/>
    <w:rsid w:val="00872DC9"/>
    <w:rsid w:val="00872E56"/>
    <w:rsid w:val="00872E76"/>
    <w:rsid w:val="008731A6"/>
    <w:rsid w:val="008735C6"/>
    <w:rsid w:val="00873820"/>
    <w:rsid w:val="008739B5"/>
    <w:rsid w:val="00873C56"/>
    <w:rsid w:val="00874600"/>
    <w:rsid w:val="00874EF8"/>
    <w:rsid w:val="00875599"/>
    <w:rsid w:val="008755CA"/>
    <w:rsid w:val="008759F9"/>
    <w:rsid w:val="00876653"/>
    <w:rsid w:val="008768EB"/>
    <w:rsid w:val="008769B3"/>
    <w:rsid w:val="008770AD"/>
    <w:rsid w:val="00877806"/>
    <w:rsid w:val="00877DA4"/>
    <w:rsid w:val="0088023B"/>
    <w:rsid w:val="0088116F"/>
    <w:rsid w:val="00881DBF"/>
    <w:rsid w:val="00881F1A"/>
    <w:rsid w:val="00882184"/>
    <w:rsid w:val="00882565"/>
    <w:rsid w:val="008828CD"/>
    <w:rsid w:val="0088291B"/>
    <w:rsid w:val="00882DCC"/>
    <w:rsid w:val="00883562"/>
    <w:rsid w:val="008835B4"/>
    <w:rsid w:val="00883713"/>
    <w:rsid w:val="00883B8B"/>
    <w:rsid w:val="00883DEB"/>
    <w:rsid w:val="00884308"/>
    <w:rsid w:val="008846F7"/>
    <w:rsid w:val="00884AA4"/>
    <w:rsid w:val="00884C63"/>
    <w:rsid w:val="00884C87"/>
    <w:rsid w:val="00885690"/>
    <w:rsid w:val="00885878"/>
    <w:rsid w:val="00885DA0"/>
    <w:rsid w:val="008865DC"/>
    <w:rsid w:val="00886628"/>
    <w:rsid w:val="00886910"/>
    <w:rsid w:val="00886F6E"/>
    <w:rsid w:val="00887380"/>
    <w:rsid w:val="008876C6"/>
    <w:rsid w:val="008876DB"/>
    <w:rsid w:val="0088776F"/>
    <w:rsid w:val="00887993"/>
    <w:rsid w:val="00887A05"/>
    <w:rsid w:val="00887C94"/>
    <w:rsid w:val="00887F55"/>
    <w:rsid w:val="0089001F"/>
    <w:rsid w:val="008903F5"/>
    <w:rsid w:val="00890779"/>
    <w:rsid w:val="00890A3A"/>
    <w:rsid w:val="00890CC8"/>
    <w:rsid w:val="00890D5A"/>
    <w:rsid w:val="008915A9"/>
    <w:rsid w:val="008918CF"/>
    <w:rsid w:val="00891BCC"/>
    <w:rsid w:val="00891BD6"/>
    <w:rsid w:val="00891BE7"/>
    <w:rsid w:val="00891C8C"/>
    <w:rsid w:val="00892062"/>
    <w:rsid w:val="00892312"/>
    <w:rsid w:val="00892416"/>
    <w:rsid w:val="00892B03"/>
    <w:rsid w:val="00892B11"/>
    <w:rsid w:val="00892CEA"/>
    <w:rsid w:val="008930F5"/>
    <w:rsid w:val="00893131"/>
    <w:rsid w:val="00893A53"/>
    <w:rsid w:val="00893B34"/>
    <w:rsid w:val="00893C76"/>
    <w:rsid w:val="008945A8"/>
    <w:rsid w:val="0089465C"/>
    <w:rsid w:val="00894A3B"/>
    <w:rsid w:val="00894A64"/>
    <w:rsid w:val="00894A93"/>
    <w:rsid w:val="008950D6"/>
    <w:rsid w:val="008955CB"/>
    <w:rsid w:val="00895983"/>
    <w:rsid w:val="008960DD"/>
    <w:rsid w:val="00896289"/>
    <w:rsid w:val="0089644A"/>
    <w:rsid w:val="00896641"/>
    <w:rsid w:val="00896677"/>
    <w:rsid w:val="008966F1"/>
    <w:rsid w:val="00896740"/>
    <w:rsid w:val="00896D02"/>
    <w:rsid w:val="00896F3A"/>
    <w:rsid w:val="008976CB"/>
    <w:rsid w:val="00897A4D"/>
    <w:rsid w:val="00897C8A"/>
    <w:rsid w:val="00897C9F"/>
    <w:rsid w:val="00897E56"/>
    <w:rsid w:val="008A04EA"/>
    <w:rsid w:val="008A05D0"/>
    <w:rsid w:val="008A0638"/>
    <w:rsid w:val="008A0910"/>
    <w:rsid w:val="008A0C37"/>
    <w:rsid w:val="008A0DC0"/>
    <w:rsid w:val="008A1026"/>
    <w:rsid w:val="008A21F4"/>
    <w:rsid w:val="008A2207"/>
    <w:rsid w:val="008A282F"/>
    <w:rsid w:val="008A2A6A"/>
    <w:rsid w:val="008A2E3F"/>
    <w:rsid w:val="008A31B1"/>
    <w:rsid w:val="008A3DA6"/>
    <w:rsid w:val="008A3E20"/>
    <w:rsid w:val="008A40E5"/>
    <w:rsid w:val="008A422C"/>
    <w:rsid w:val="008A49E2"/>
    <w:rsid w:val="008A5A55"/>
    <w:rsid w:val="008A6493"/>
    <w:rsid w:val="008A6661"/>
    <w:rsid w:val="008A68A1"/>
    <w:rsid w:val="008A6C7F"/>
    <w:rsid w:val="008A6D51"/>
    <w:rsid w:val="008A7799"/>
    <w:rsid w:val="008A78DA"/>
    <w:rsid w:val="008A7BEB"/>
    <w:rsid w:val="008A7DF6"/>
    <w:rsid w:val="008B0729"/>
    <w:rsid w:val="008B1004"/>
    <w:rsid w:val="008B15DC"/>
    <w:rsid w:val="008B1929"/>
    <w:rsid w:val="008B1B21"/>
    <w:rsid w:val="008B2330"/>
    <w:rsid w:val="008B2E1D"/>
    <w:rsid w:val="008B32AF"/>
    <w:rsid w:val="008B3711"/>
    <w:rsid w:val="008B3AE0"/>
    <w:rsid w:val="008B3BDB"/>
    <w:rsid w:val="008B483C"/>
    <w:rsid w:val="008B51E1"/>
    <w:rsid w:val="008B61CB"/>
    <w:rsid w:val="008B630B"/>
    <w:rsid w:val="008B6486"/>
    <w:rsid w:val="008B69D4"/>
    <w:rsid w:val="008B6A24"/>
    <w:rsid w:val="008B6B8E"/>
    <w:rsid w:val="008B6F14"/>
    <w:rsid w:val="008B6F97"/>
    <w:rsid w:val="008B75F9"/>
    <w:rsid w:val="008B79EE"/>
    <w:rsid w:val="008B7A0E"/>
    <w:rsid w:val="008B7C99"/>
    <w:rsid w:val="008B7F11"/>
    <w:rsid w:val="008C0460"/>
    <w:rsid w:val="008C0B2B"/>
    <w:rsid w:val="008C0D06"/>
    <w:rsid w:val="008C0D51"/>
    <w:rsid w:val="008C0EBA"/>
    <w:rsid w:val="008C0EF8"/>
    <w:rsid w:val="008C1381"/>
    <w:rsid w:val="008C16B5"/>
    <w:rsid w:val="008C1791"/>
    <w:rsid w:val="008C1F83"/>
    <w:rsid w:val="008C2019"/>
    <w:rsid w:val="008C2024"/>
    <w:rsid w:val="008C204C"/>
    <w:rsid w:val="008C21A1"/>
    <w:rsid w:val="008C22A1"/>
    <w:rsid w:val="008C26F5"/>
    <w:rsid w:val="008C2A5F"/>
    <w:rsid w:val="008C2A68"/>
    <w:rsid w:val="008C35E3"/>
    <w:rsid w:val="008C37B8"/>
    <w:rsid w:val="008C44FC"/>
    <w:rsid w:val="008C50EC"/>
    <w:rsid w:val="008C51A2"/>
    <w:rsid w:val="008C53FF"/>
    <w:rsid w:val="008C54C9"/>
    <w:rsid w:val="008C58A8"/>
    <w:rsid w:val="008C59E8"/>
    <w:rsid w:val="008C5A53"/>
    <w:rsid w:val="008C5A7A"/>
    <w:rsid w:val="008C5A99"/>
    <w:rsid w:val="008C5F3F"/>
    <w:rsid w:val="008C6862"/>
    <w:rsid w:val="008C691C"/>
    <w:rsid w:val="008C69BA"/>
    <w:rsid w:val="008C6AB7"/>
    <w:rsid w:val="008C6B05"/>
    <w:rsid w:val="008C7055"/>
    <w:rsid w:val="008C7408"/>
    <w:rsid w:val="008C793E"/>
    <w:rsid w:val="008C7D64"/>
    <w:rsid w:val="008C7D9F"/>
    <w:rsid w:val="008C7E12"/>
    <w:rsid w:val="008C7EDE"/>
    <w:rsid w:val="008D0074"/>
    <w:rsid w:val="008D01FE"/>
    <w:rsid w:val="008D06EE"/>
    <w:rsid w:val="008D0D3F"/>
    <w:rsid w:val="008D11E9"/>
    <w:rsid w:val="008D1FF1"/>
    <w:rsid w:val="008D21F6"/>
    <w:rsid w:val="008D2F84"/>
    <w:rsid w:val="008D2FB6"/>
    <w:rsid w:val="008D388D"/>
    <w:rsid w:val="008D38C6"/>
    <w:rsid w:val="008D38FF"/>
    <w:rsid w:val="008D3A08"/>
    <w:rsid w:val="008D3E91"/>
    <w:rsid w:val="008D3F00"/>
    <w:rsid w:val="008D4076"/>
    <w:rsid w:val="008D41A9"/>
    <w:rsid w:val="008D4644"/>
    <w:rsid w:val="008D4A9A"/>
    <w:rsid w:val="008D4C4E"/>
    <w:rsid w:val="008D534E"/>
    <w:rsid w:val="008D55B3"/>
    <w:rsid w:val="008D6591"/>
    <w:rsid w:val="008D6C89"/>
    <w:rsid w:val="008D6E1E"/>
    <w:rsid w:val="008D6F91"/>
    <w:rsid w:val="008D6FA5"/>
    <w:rsid w:val="008D775E"/>
    <w:rsid w:val="008D7A07"/>
    <w:rsid w:val="008E0014"/>
    <w:rsid w:val="008E0306"/>
    <w:rsid w:val="008E0596"/>
    <w:rsid w:val="008E0B27"/>
    <w:rsid w:val="008E0E5C"/>
    <w:rsid w:val="008E0ED8"/>
    <w:rsid w:val="008E1296"/>
    <w:rsid w:val="008E1800"/>
    <w:rsid w:val="008E1A62"/>
    <w:rsid w:val="008E1C88"/>
    <w:rsid w:val="008E2104"/>
    <w:rsid w:val="008E26FD"/>
    <w:rsid w:val="008E29A9"/>
    <w:rsid w:val="008E2AE9"/>
    <w:rsid w:val="008E2BEF"/>
    <w:rsid w:val="008E31CC"/>
    <w:rsid w:val="008E34F8"/>
    <w:rsid w:val="008E350C"/>
    <w:rsid w:val="008E3E67"/>
    <w:rsid w:val="008E41FB"/>
    <w:rsid w:val="008E424A"/>
    <w:rsid w:val="008E4680"/>
    <w:rsid w:val="008E5240"/>
    <w:rsid w:val="008E55A0"/>
    <w:rsid w:val="008E565F"/>
    <w:rsid w:val="008E57D8"/>
    <w:rsid w:val="008E5ECE"/>
    <w:rsid w:val="008E6171"/>
    <w:rsid w:val="008E64D9"/>
    <w:rsid w:val="008E688F"/>
    <w:rsid w:val="008E6964"/>
    <w:rsid w:val="008E700B"/>
    <w:rsid w:val="008E718C"/>
    <w:rsid w:val="008E7B95"/>
    <w:rsid w:val="008E7C51"/>
    <w:rsid w:val="008F0081"/>
    <w:rsid w:val="008F08F2"/>
    <w:rsid w:val="008F0B13"/>
    <w:rsid w:val="008F1DB0"/>
    <w:rsid w:val="008F2791"/>
    <w:rsid w:val="008F27FC"/>
    <w:rsid w:val="008F2879"/>
    <w:rsid w:val="008F2A0D"/>
    <w:rsid w:val="008F2C42"/>
    <w:rsid w:val="008F302F"/>
    <w:rsid w:val="008F30B8"/>
    <w:rsid w:val="008F3271"/>
    <w:rsid w:val="008F357A"/>
    <w:rsid w:val="008F3807"/>
    <w:rsid w:val="008F3AE7"/>
    <w:rsid w:val="008F3B9A"/>
    <w:rsid w:val="008F3CD1"/>
    <w:rsid w:val="008F3E8E"/>
    <w:rsid w:val="008F4518"/>
    <w:rsid w:val="008F4644"/>
    <w:rsid w:val="008F4661"/>
    <w:rsid w:val="008F534F"/>
    <w:rsid w:val="008F593A"/>
    <w:rsid w:val="008F6596"/>
    <w:rsid w:val="008F663E"/>
    <w:rsid w:val="008F66DB"/>
    <w:rsid w:val="008F6A81"/>
    <w:rsid w:val="008F770F"/>
    <w:rsid w:val="008F7831"/>
    <w:rsid w:val="008F785C"/>
    <w:rsid w:val="008F7B4C"/>
    <w:rsid w:val="008F7BA9"/>
    <w:rsid w:val="008F7FE7"/>
    <w:rsid w:val="009006F7"/>
    <w:rsid w:val="00900CCC"/>
    <w:rsid w:val="00900DEB"/>
    <w:rsid w:val="00900EB8"/>
    <w:rsid w:val="00900EE8"/>
    <w:rsid w:val="009016D0"/>
    <w:rsid w:val="00901D24"/>
    <w:rsid w:val="00902233"/>
    <w:rsid w:val="009023F4"/>
    <w:rsid w:val="0090272F"/>
    <w:rsid w:val="0090275A"/>
    <w:rsid w:val="00902A64"/>
    <w:rsid w:val="009031A3"/>
    <w:rsid w:val="009033BB"/>
    <w:rsid w:val="00903419"/>
    <w:rsid w:val="00904285"/>
    <w:rsid w:val="00904383"/>
    <w:rsid w:val="009047A9"/>
    <w:rsid w:val="0090499F"/>
    <w:rsid w:val="00904DFE"/>
    <w:rsid w:val="00904F7F"/>
    <w:rsid w:val="00904FFE"/>
    <w:rsid w:val="00905BB8"/>
    <w:rsid w:val="009063FB"/>
    <w:rsid w:val="00906564"/>
    <w:rsid w:val="00906706"/>
    <w:rsid w:val="00906C26"/>
    <w:rsid w:val="009072A7"/>
    <w:rsid w:val="009073E1"/>
    <w:rsid w:val="00907445"/>
    <w:rsid w:val="009076E0"/>
    <w:rsid w:val="0090771D"/>
    <w:rsid w:val="00907823"/>
    <w:rsid w:val="00907CD5"/>
    <w:rsid w:val="00907D7C"/>
    <w:rsid w:val="009103EB"/>
    <w:rsid w:val="00910552"/>
    <w:rsid w:val="00911168"/>
    <w:rsid w:val="00911599"/>
    <w:rsid w:val="00911669"/>
    <w:rsid w:val="00911D31"/>
    <w:rsid w:val="00911EBD"/>
    <w:rsid w:val="0091204D"/>
    <w:rsid w:val="009121D9"/>
    <w:rsid w:val="00912763"/>
    <w:rsid w:val="00912902"/>
    <w:rsid w:val="00913035"/>
    <w:rsid w:val="009132E7"/>
    <w:rsid w:val="00913355"/>
    <w:rsid w:val="00913522"/>
    <w:rsid w:val="009135F0"/>
    <w:rsid w:val="009137D8"/>
    <w:rsid w:val="009138C8"/>
    <w:rsid w:val="0091394D"/>
    <w:rsid w:val="00913C59"/>
    <w:rsid w:val="00913C5D"/>
    <w:rsid w:val="00913FA5"/>
    <w:rsid w:val="009141E3"/>
    <w:rsid w:val="00914817"/>
    <w:rsid w:val="00914C90"/>
    <w:rsid w:val="0091516A"/>
    <w:rsid w:val="009153CF"/>
    <w:rsid w:val="009159B9"/>
    <w:rsid w:val="009159EB"/>
    <w:rsid w:val="00915BEE"/>
    <w:rsid w:val="009160C7"/>
    <w:rsid w:val="00916314"/>
    <w:rsid w:val="00916BD3"/>
    <w:rsid w:val="00916CC9"/>
    <w:rsid w:val="00916D06"/>
    <w:rsid w:val="00916E8C"/>
    <w:rsid w:val="00917245"/>
    <w:rsid w:val="0091769E"/>
    <w:rsid w:val="0091773E"/>
    <w:rsid w:val="00917A3F"/>
    <w:rsid w:val="00917B5F"/>
    <w:rsid w:val="00917DCD"/>
    <w:rsid w:val="00920150"/>
    <w:rsid w:val="00920633"/>
    <w:rsid w:val="00920A2D"/>
    <w:rsid w:val="00920B3B"/>
    <w:rsid w:val="00920B9A"/>
    <w:rsid w:val="00920BA7"/>
    <w:rsid w:val="00921163"/>
    <w:rsid w:val="00921319"/>
    <w:rsid w:val="0092143B"/>
    <w:rsid w:val="0092150B"/>
    <w:rsid w:val="00921B83"/>
    <w:rsid w:val="00921BAA"/>
    <w:rsid w:val="00921CE7"/>
    <w:rsid w:val="00921D6B"/>
    <w:rsid w:val="009224F5"/>
    <w:rsid w:val="00922672"/>
    <w:rsid w:val="0092288B"/>
    <w:rsid w:val="009231B1"/>
    <w:rsid w:val="0092347D"/>
    <w:rsid w:val="009234CC"/>
    <w:rsid w:val="009239CB"/>
    <w:rsid w:val="009249E2"/>
    <w:rsid w:val="00924D01"/>
    <w:rsid w:val="00925580"/>
    <w:rsid w:val="009256D5"/>
    <w:rsid w:val="0092585E"/>
    <w:rsid w:val="00925A7B"/>
    <w:rsid w:val="00925C52"/>
    <w:rsid w:val="009260AA"/>
    <w:rsid w:val="0092614C"/>
    <w:rsid w:val="009261C7"/>
    <w:rsid w:val="00926281"/>
    <w:rsid w:val="00926464"/>
    <w:rsid w:val="009267EC"/>
    <w:rsid w:val="00926EEE"/>
    <w:rsid w:val="00926F65"/>
    <w:rsid w:val="009271A2"/>
    <w:rsid w:val="00927376"/>
    <w:rsid w:val="009277B7"/>
    <w:rsid w:val="00927E67"/>
    <w:rsid w:val="00930193"/>
    <w:rsid w:val="00930348"/>
    <w:rsid w:val="00930DC5"/>
    <w:rsid w:val="00930DD5"/>
    <w:rsid w:val="00930E74"/>
    <w:rsid w:val="009314B4"/>
    <w:rsid w:val="009316DD"/>
    <w:rsid w:val="00931DEE"/>
    <w:rsid w:val="0093280F"/>
    <w:rsid w:val="009328BE"/>
    <w:rsid w:val="00932DFF"/>
    <w:rsid w:val="00933093"/>
    <w:rsid w:val="0093328C"/>
    <w:rsid w:val="0093387E"/>
    <w:rsid w:val="009338D8"/>
    <w:rsid w:val="00933CF2"/>
    <w:rsid w:val="00933D8D"/>
    <w:rsid w:val="00934090"/>
    <w:rsid w:val="00934665"/>
    <w:rsid w:val="00934693"/>
    <w:rsid w:val="00934C6D"/>
    <w:rsid w:val="009352AB"/>
    <w:rsid w:val="00935BF8"/>
    <w:rsid w:val="00935EB9"/>
    <w:rsid w:val="0093608A"/>
    <w:rsid w:val="00936464"/>
    <w:rsid w:val="0093654F"/>
    <w:rsid w:val="00936AF8"/>
    <w:rsid w:val="00936B1A"/>
    <w:rsid w:val="00937576"/>
    <w:rsid w:val="009378F7"/>
    <w:rsid w:val="00937972"/>
    <w:rsid w:val="00937C35"/>
    <w:rsid w:val="0094046E"/>
    <w:rsid w:val="00940683"/>
    <w:rsid w:val="00940B93"/>
    <w:rsid w:val="00940D8D"/>
    <w:rsid w:val="00941092"/>
    <w:rsid w:val="00941132"/>
    <w:rsid w:val="00941431"/>
    <w:rsid w:val="00941D34"/>
    <w:rsid w:val="00942165"/>
    <w:rsid w:val="0094279A"/>
    <w:rsid w:val="0094286F"/>
    <w:rsid w:val="00942D87"/>
    <w:rsid w:val="009433BA"/>
    <w:rsid w:val="00943603"/>
    <w:rsid w:val="009439B0"/>
    <w:rsid w:val="00943A56"/>
    <w:rsid w:val="00943ED0"/>
    <w:rsid w:val="00944621"/>
    <w:rsid w:val="009449A4"/>
    <w:rsid w:val="00944CC0"/>
    <w:rsid w:val="00944EE8"/>
    <w:rsid w:val="00945065"/>
    <w:rsid w:val="0094517B"/>
    <w:rsid w:val="00945BB3"/>
    <w:rsid w:val="00945BCF"/>
    <w:rsid w:val="00945D02"/>
    <w:rsid w:val="00945E8C"/>
    <w:rsid w:val="00946613"/>
    <w:rsid w:val="00946843"/>
    <w:rsid w:val="0094690A"/>
    <w:rsid w:val="009474BA"/>
    <w:rsid w:val="00947B3F"/>
    <w:rsid w:val="00950945"/>
    <w:rsid w:val="00950B4E"/>
    <w:rsid w:val="00950EC7"/>
    <w:rsid w:val="00950FF7"/>
    <w:rsid w:val="0095104A"/>
    <w:rsid w:val="009512BC"/>
    <w:rsid w:val="00951448"/>
    <w:rsid w:val="0095184D"/>
    <w:rsid w:val="00951F09"/>
    <w:rsid w:val="0095219A"/>
    <w:rsid w:val="009523B0"/>
    <w:rsid w:val="009524FF"/>
    <w:rsid w:val="0095328C"/>
    <w:rsid w:val="0095332D"/>
    <w:rsid w:val="009533F5"/>
    <w:rsid w:val="00953636"/>
    <w:rsid w:val="0095427A"/>
    <w:rsid w:val="009545A4"/>
    <w:rsid w:val="009547A2"/>
    <w:rsid w:val="00954B74"/>
    <w:rsid w:val="00954C5C"/>
    <w:rsid w:val="00955957"/>
    <w:rsid w:val="00956106"/>
    <w:rsid w:val="00956195"/>
    <w:rsid w:val="00956CFC"/>
    <w:rsid w:val="0095703B"/>
    <w:rsid w:val="009571A2"/>
    <w:rsid w:val="00957707"/>
    <w:rsid w:val="009577F0"/>
    <w:rsid w:val="00957CC2"/>
    <w:rsid w:val="00957F15"/>
    <w:rsid w:val="009602B0"/>
    <w:rsid w:val="009603A6"/>
    <w:rsid w:val="0096072E"/>
    <w:rsid w:val="009608C8"/>
    <w:rsid w:val="009608D8"/>
    <w:rsid w:val="00960C20"/>
    <w:rsid w:val="00960E61"/>
    <w:rsid w:val="00960F15"/>
    <w:rsid w:val="00960FA8"/>
    <w:rsid w:val="009610BC"/>
    <w:rsid w:val="009610E0"/>
    <w:rsid w:val="0096181A"/>
    <w:rsid w:val="0096186B"/>
    <w:rsid w:val="009621A8"/>
    <w:rsid w:val="0096231E"/>
    <w:rsid w:val="00962394"/>
    <w:rsid w:val="0096298F"/>
    <w:rsid w:val="009632E8"/>
    <w:rsid w:val="009633D7"/>
    <w:rsid w:val="00963431"/>
    <w:rsid w:val="00963706"/>
    <w:rsid w:val="00963734"/>
    <w:rsid w:val="009639F8"/>
    <w:rsid w:val="009645DA"/>
    <w:rsid w:val="00964760"/>
    <w:rsid w:val="00964BEC"/>
    <w:rsid w:val="009650CA"/>
    <w:rsid w:val="009652DB"/>
    <w:rsid w:val="0096547C"/>
    <w:rsid w:val="009654C6"/>
    <w:rsid w:val="0096585F"/>
    <w:rsid w:val="00965989"/>
    <w:rsid w:val="009659E5"/>
    <w:rsid w:val="00965A39"/>
    <w:rsid w:val="00965E30"/>
    <w:rsid w:val="00965F84"/>
    <w:rsid w:val="00966354"/>
    <w:rsid w:val="00966501"/>
    <w:rsid w:val="00966905"/>
    <w:rsid w:val="00966BF5"/>
    <w:rsid w:val="00966DF7"/>
    <w:rsid w:val="00967492"/>
    <w:rsid w:val="009674A9"/>
    <w:rsid w:val="00967755"/>
    <w:rsid w:val="009678D9"/>
    <w:rsid w:val="00967E27"/>
    <w:rsid w:val="00967EA6"/>
    <w:rsid w:val="009700AC"/>
    <w:rsid w:val="009701BB"/>
    <w:rsid w:val="009702B6"/>
    <w:rsid w:val="00970684"/>
    <w:rsid w:val="00970CB4"/>
    <w:rsid w:val="009713D8"/>
    <w:rsid w:val="0097147B"/>
    <w:rsid w:val="00971488"/>
    <w:rsid w:val="009716C9"/>
    <w:rsid w:val="00971A7B"/>
    <w:rsid w:val="00971A90"/>
    <w:rsid w:val="00971AEC"/>
    <w:rsid w:val="00971D6D"/>
    <w:rsid w:val="00971ED3"/>
    <w:rsid w:val="00972427"/>
    <w:rsid w:val="00972643"/>
    <w:rsid w:val="00972C16"/>
    <w:rsid w:val="00972D41"/>
    <w:rsid w:val="00972FE7"/>
    <w:rsid w:val="0097321B"/>
    <w:rsid w:val="00973298"/>
    <w:rsid w:val="009732CA"/>
    <w:rsid w:val="009733F8"/>
    <w:rsid w:val="00973892"/>
    <w:rsid w:val="00973FB9"/>
    <w:rsid w:val="0097430B"/>
    <w:rsid w:val="009746B6"/>
    <w:rsid w:val="00974BFC"/>
    <w:rsid w:val="0097500A"/>
    <w:rsid w:val="009757B1"/>
    <w:rsid w:val="00975997"/>
    <w:rsid w:val="009759F3"/>
    <w:rsid w:val="00975AC2"/>
    <w:rsid w:val="00975F62"/>
    <w:rsid w:val="009763CD"/>
    <w:rsid w:val="00976694"/>
    <w:rsid w:val="00976A2E"/>
    <w:rsid w:val="0097753E"/>
    <w:rsid w:val="00977981"/>
    <w:rsid w:val="00977B4D"/>
    <w:rsid w:val="00977FEF"/>
    <w:rsid w:val="009800FC"/>
    <w:rsid w:val="0098021C"/>
    <w:rsid w:val="009802AC"/>
    <w:rsid w:val="009806AD"/>
    <w:rsid w:val="00980743"/>
    <w:rsid w:val="00980800"/>
    <w:rsid w:val="00980808"/>
    <w:rsid w:val="00980D80"/>
    <w:rsid w:val="009810BE"/>
    <w:rsid w:val="00981314"/>
    <w:rsid w:val="009814AE"/>
    <w:rsid w:val="009814D2"/>
    <w:rsid w:val="00981514"/>
    <w:rsid w:val="00981792"/>
    <w:rsid w:val="00981BDB"/>
    <w:rsid w:val="00981C77"/>
    <w:rsid w:val="009825EB"/>
    <w:rsid w:val="009827C8"/>
    <w:rsid w:val="00982838"/>
    <w:rsid w:val="00983169"/>
    <w:rsid w:val="00983556"/>
    <w:rsid w:val="00983589"/>
    <w:rsid w:val="009836A7"/>
    <w:rsid w:val="00983DB0"/>
    <w:rsid w:val="00984076"/>
    <w:rsid w:val="0098408E"/>
    <w:rsid w:val="0098429A"/>
    <w:rsid w:val="0098467A"/>
    <w:rsid w:val="009846B4"/>
    <w:rsid w:val="00984A7D"/>
    <w:rsid w:val="00984B05"/>
    <w:rsid w:val="00984B99"/>
    <w:rsid w:val="0098545F"/>
    <w:rsid w:val="00985893"/>
    <w:rsid w:val="009859EF"/>
    <w:rsid w:val="00985AD0"/>
    <w:rsid w:val="00985E71"/>
    <w:rsid w:val="00986C4C"/>
    <w:rsid w:val="00986CCA"/>
    <w:rsid w:val="00987D95"/>
    <w:rsid w:val="00987DDE"/>
    <w:rsid w:val="0099051C"/>
    <w:rsid w:val="0099082E"/>
    <w:rsid w:val="00990899"/>
    <w:rsid w:val="00990AC3"/>
    <w:rsid w:val="00990BFC"/>
    <w:rsid w:val="00990CAE"/>
    <w:rsid w:val="009914E6"/>
    <w:rsid w:val="009916CF"/>
    <w:rsid w:val="00991B92"/>
    <w:rsid w:val="00991F02"/>
    <w:rsid w:val="0099231E"/>
    <w:rsid w:val="009925BF"/>
    <w:rsid w:val="00992719"/>
    <w:rsid w:val="00992898"/>
    <w:rsid w:val="00993AAD"/>
    <w:rsid w:val="00993B32"/>
    <w:rsid w:val="00993B46"/>
    <w:rsid w:val="00993B5F"/>
    <w:rsid w:val="0099471D"/>
    <w:rsid w:val="00994813"/>
    <w:rsid w:val="00994F0F"/>
    <w:rsid w:val="00994F29"/>
    <w:rsid w:val="00995729"/>
    <w:rsid w:val="009957D0"/>
    <w:rsid w:val="00995975"/>
    <w:rsid w:val="00995C14"/>
    <w:rsid w:val="00995C47"/>
    <w:rsid w:val="00995D7D"/>
    <w:rsid w:val="00995F48"/>
    <w:rsid w:val="009962B6"/>
    <w:rsid w:val="009964E2"/>
    <w:rsid w:val="00996736"/>
    <w:rsid w:val="00997324"/>
    <w:rsid w:val="00997924"/>
    <w:rsid w:val="009A0264"/>
    <w:rsid w:val="009A02F2"/>
    <w:rsid w:val="009A056F"/>
    <w:rsid w:val="009A06E8"/>
    <w:rsid w:val="009A107C"/>
    <w:rsid w:val="009A120D"/>
    <w:rsid w:val="009A120F"/>
    <w:rsid w:val="009A12B5"/>
    <w:rsid w:val="009A1409"/>
    <w:rsid w:val="009A1641"/>
    <w:rsid w:val="009A1ABA"/>
    <w:rsid w:val="009A1C7E"/>
    <w:rsid w:val="009A1D99"/>
    <w:rsid w:val="009A2522"/>
    <w:rsid w:val="009A26FC"/>
    <w:rsid w:val="009A2755"/>
    <w:rsid w:val="009A2C24"/>
    <w:rsid w:val="009A2C58"/>
    <w:rsid w:val="009A2E87"/>
    <w:rsid w:val="009A314F"/>
    <w:rsid w:val="009A31E8"/>
    <w:rsid w:val="009A36C0"/>
    <w:rsid w:val="009A398E"/>
    <w:rsid w:val="009A40A0"/>
    <w:rsid w:val="009A42A8"/>
    <w:rsid w:val="009A4383"/>
    <w:rsid w:val="009A488B"/>
    <w:rsid w:val="009A4C0E"/>
    <w:rsid w:val="009A54B9"/>
    <w:rsid w:val="009A5525"/>
    <w:rsid w:val="009A552F"/>
    <w:rsid w:val="009A6041"/>
    <w:rsid w:val="009A6337"/>
    <w:rsid w:val="009A6915"/>
    <w:rsid w:val="009A734C"/>
    <w:rsid w:val="009A77DD"/>
    <w:rsid w:val="009A7E65"/>
    <w:rsid w:val="009A7F87"/>
    <w:rsid w:val="009B026F"/>
    <w:rsid w:val="009B0672"/>
    <w:rsid w:val="009B07F5"/>
    <w:rsid w:val="009B093A"/>
    <w:rsid w:val="009B097D"/>
    <w:rsid w:val="009B0AA7"/>
    <w:rsid w:val="009B0B96"/>
    <w:rsid w:val="009B0D1F"/>
    <w:rsid w:val="009B1042"/>
    <w:rsid w:val="009B109A"/>
    <w:rsid w:val="009B1806"/>
    <w:rsid w:val="009B1A24"/>
    <w:rsid w:val="009B1C0C"/>
    <w:rsid w:val="009B2147"/>
    <w:rsid w:val="009B23E7"/>
    <w:rsid w:val="009B2567"/>
    <w:rsid w:val="009B297F"/>
    <w:rsid w:val="009B2CB2"/>
    <w:rsid w:val="009B2DC6"/>
    <w:rsid w:val="009B3746"/>
    <w:rsid w:val="009B37B1"/>
    <w:rsid w:val="009B3A67"/>
    <w:rsid w:val="009B3C8A"/>
    <w:rsid w:val="009B4AB0"/>
    <w:rsid w:val="009B4DEC"/>
    <w:rsid w:val="009B4DF8"/>
    <w:rsid w:val="009B5A25"/>
    <w:rsid w:val="009B5A9F"/>
    <w:rsid w:val="009B5D2D"/>
    <w:rsid w:val="009B5E7C"/>
    <w:rsid w:val="009B6276"/>
    <w:rsid w:val="009B631C"/>
    <w:rsid w:val="009B77F6"/>
    <w:rsid w:val="009B7988"/>
    <w:rsid w:val="009B7B66"/>
    <w:rsid w:val="009B7BAA"/>
    <w:rsid w:val="009C02AD"/>
    <w:rsid w:val="009C03D6"/>
    <w:rsid w:val="009C1ED1"/>
    <w:rsid w:val="009C2374"/>
    <w:rsid w:val="009C26E8"/>
    <w:rsid w:val="009C2F7B"/>
    <w:rsid w:val="009C302C"/>
    <w:rsid w:val="009C31A7"/>
    <w:rsid w:val="009C31C5"/>
    <w:rsid w:val="009C3370"/>
    <w:rsid w:val="009C3449"/>
    <w:rsid w:val="009C3BCD"/>
    <w:rsid w:val="009C3F00"/>
    <w:rsid w:val="009C3FBD"/>
    <w:rsid w:val="009C5184"/>
    <w:rsid w:val="009C5682"/>
    <w:rsid w:val="009C5D98"/>
    <w:rsid w:val="009C611C"/>
    <w:rsid w:val="009C629C"/>
    <w:rsid w:val="009C62F6"/>
    <w:rsid w:val="009C664F"/>
    <w:rsid w:val="009C6DED"/>
    <w:rsid w:val="009C7095"/>
    <w:rsid w:val="009C717C"/>
    <w:rsid w:val="009C73E0"/>
    <w:rsid w:val="009C7FBF"/>
    <w:rsid w:val="009D02A9"/>
    <w:rsid w:val="009D0A28"/>
    <w:rsid w:val="009D0AEA"/>
    <w:rsid w:val="009D0D9D"/>
    <w:rsid w:val="009D11B3"/>
    <w:rsid w:val="009D1205"/>
    <w:rsid w:val="009D1535"/>
    <w:rsid w:val="009D1625"/>
    <w:rsid w:val="009D16DD"/>
    <w:rsid w:val="009D3429"/>
    <w:rsid w:val="009D381C"/>
    <w:rsid w:val="009D45BB"/>
    <w:rsid w:val="009D582F"/>
    <w:rsid w:val="009D5AF3"/>
    <w:rsid w:val="009D63AE"/>
    <w:rsid w:val="009D64E6"/>
    <w:rsid w:val="009D661E"/>
    <w:rsid w:val="009D6676"/>
    <w:rsid w:val="009D6A18"/>
    <w:rsid w:val="009D7243"/>
    <w:rsid w:val="009D726D"/>
    <w:rsid w:val="009D7605"/>
    <w:rsid w:val="009D78CC"/>
    <w:rsid w:val="009D7EA6"/>
    <w:rsid w:val="009E054B"/>
    <w:rsid w:val="009E0607"/>
    <w:rsid w:val="009E0752"/>
    <w:rsid w:val="009E0AE5"/>
    <w:rsid w:val="009E0CD9"/>
    <w:rsid w:val="009E0D89"/>
    <w:rsid w:val="009E1244"/>
    <w:rsid w:val="009E1892"/>
    <w:rsid w:val="009E1B94"/>
    <w:rsid w:val="009E1E09"/>
    <w:rsid w:val="009E1F7F"/>
    <w:rsid w:val="009E2310"/>
    <w:rsid w:val="009E27D0"/>
    <w:rsid w:val="009E2931"/>
    <w:rsid w:val="009E2B00"/>
    <w:rsid w:val="009E3210"/>
    <w:rsid w:val="009E350C"/>
    <w:rsid w:val="009E3A49"/>
    <w:rsid w:val="009E3E6A"/>
    <w:rsid w:val="009E4023"/>
    <w:rsid w:val="009E4085"/>
    <w:rsid w:val="009E40B5"/>
    <w:rsid w:val="009E413E"/>
    <w:rsid w:val="009E440F"/>
    <w:rsid w:val="009E4ED9"/>
    <w:rsid w:val="009E4FC8"/>
    <w:rsid w:val="009E5255"/>
    <w:rsid w:val="009E59AB"/>
    <w:rsid w:val="009E6036"/>
    <w:rsid w:val="009E658B"/>
    <w:rsid w:val="009E6E23"/>
    <w:rsid w:val="009E7474"/>
    <w:rsid w:val="009E7573"/>
    <w:rsid w:val="009E77F9"/>
    <w:rsid w:val="009E7A5A"/>
    <w:rsid w:val="009F039D"/>
    <w:rsid w:val="009F0685"/>
    <w:rsid w:val="009F0737"/>
    <w:rsid w:val="009F07B3"/>
    <w:rsid w:val="009F08FB"/>
    <w:rsid w:val="009F0906"/>
    <w:rsid w:val="009F107C"/>
    <w:rsid w:val="009F137C"/>
    <w:rsid w:val="009F14CB"/>
    <w:rsid w:val="009F1B53"/>
    <w:rsid w:val="009F1F7C"/>
    <w:rsid w:val="009F22EF"/>
    <w:rsid w:val="009F2780"/>
    <w:rsid w:val="009F291A"/>
    <w:rsid w:val="009F2BCB"/>
    <w:rsid w:val="009F2C89"/>
    <w:rsid w:val="009F2FC1"/>
    <w:rsid w:val="009F3030"/>
    <w:rsid w:val="009F30EF"/>
    <w:rsid w:val="009F3894"/>
    <w:rsid w:val="009F3A25"/>
    <w:rsid w:val="009F3C5C"/>
    <w:rsid w:val="009F428E"/>
    <w:rsid w:val="009F4406"/>
    <w:rsid w:val="009F48A4"/>
    <w:rsid w:val="009F48E5"/>
    <w:rsid w:val="009F4AC0"/>
    <w:rsid w:val="009F4BB6"/>
    <w:rsid w:val="009F4C8B"/>
    <w:rsid w:val="009F4D57"/>
    <w:rsid w:val="009F4FFE"/>
    <w:rsid w:val="009F524E"/>
    <w:rsid w:val="009F5501"/>
    <w:rsid w:val="009F55A2"/>
    <w:rsid w:val="009F55A7"/>
    <w:rsid w:val="009F5BA7"/>
    <w:rsid w:val="009F6299"/>
    <w:rsid w:val="009F65AE"/>
    <w:rsid w:val="009F65D5"/>
    <w:rsid w:val="009F662F"/>
    <w:rsid w:val="009F66A9"/>
    <w:rsid w:val="009F6781"/>
    <w:rsid w:val="009F6A81"/>
    <w:rsid w:val="009F7223"/>
    <w:rsid w:val="009F7233"/>
    <w:rsid w:val="009F7B04"/>
    <w:rsid w:val="009F7CA4"/>
    <w:rsid w:val="00A002F1"/>
    <w:rsid w:val="00A0063A"/>
    <w:rsid w:val="00A00675"/>
    <w:rsid w:val="00A00A1C"/>
    <w:rsid w:val="00A01334"/>
    <w:rsid w:val="00A016D4"/>
    <w:rsid w:val="00A016F7"/>
    <w:rsid w:val="00A01A74"/>
    <w:rsid w:val="00A01BFF"/>
    <w:rsid w:val="00A01E1D"/>
    <w:rsid w:val="00A02796"/>
    <w:rsid w:val="00A02C95"/>
    <w:rsid w:val="00A02D1E"/>
    <w:rsid w:val="00A02D83"/>
    <w:rsid w:val="00A03270"/>
    <w:rsid w:val="00A032FF"/>
    <w:rsid w:val="00A0398C"/>
    <w:rsid w:val="00A039DB"/>
    <w:rsid w:val="00A03D5E"/>
    <w:rsid w:val="00A03DC1"/>
    <w:rsid w:val="00A03E35"/>
    <w:rsid w:val="00A03E61"/>
    <w:rsid w:val="00A0474A"/>
    <w:rsid w:val="00A04825"/>
    <w:rsid w:val="00A04911"/>
    <w:rsid w:val="00A04A3E"/>
    <w:rsid w:val="00A04A5A"/>
    <w:rsid w:val="00A05024"/>
    <w:rsid w:val="00A0586D"/>
    <w:rsid w:val="00A059E0"/>
    <w:rsid w:val="00A05A11"/>
    <w:rsid w:val="00A05B40"/>
    <w:rsid w:val="00A05BF6"/>
    <w:rsid w:val="00A05C1B"/>
    <w:rsid w:val="00A06036"/>
    <w:rsid w:val="00A061FA"/>
    <w:rsid w:val="00A06345"/>
    <w:rsid w:val="00A063EE"/>
    <w:rsid w:val="00A06C27"/>
    <w:rsid w:val="00A072CF"/>
    <w:rsid w:val="00A07B8D"/>
    <w:rsid w:val="00A07C94"/>
    <w:rsid w:val="00A07D83"/>
    <w:rsid w:val="00A07FB4"/>
    <w:rsid w:val="00A10261"/>
    <w:rsid w:val="00A10273"/>
    <w:rsid w:val="00A102CD"/>
    <w:rsid w:val="00A1037D"/>
    <w:rsid w:val="00A10623"/>
    <w:rsid w:val="00A10652"/>
    <w:rsid w:val="00A109C5"/>
    <w:rsid w:val="00A10E91"/>
    <w:rsid w:val="00A1156F"/>
    <w:rsid w:val="00A11628"/>
    <w:rsid w:val="00A11664"/>
    <w:rsid w:val="00A11901"/>
    <w:rsid w:val="00A11B5C"/>
    <w:rsid w:val="00A12286"/>
    <w:rsid w:val="00A125A4"/>
    <w:rsid w:val="00A12A21"/>
    <w:rsid w:val="00A12E6D"/>
    <w:rsid w:val="00A13316"/>
    <w:rsid w:val="00A1375C"/>
    <w:rsid w:val="00A141DF"/>
    <w:rsid w:val="00A14553"/>
    <w:rsid w:val="00A14C97"/>
    <w:rsid w:val="00A14E89"/>
    <w:rsid w:val="00A15162"/>
    <w:rsid w:val="00A151DE"/>
    <w:rsid w:val="00A15292"/>
    <w:rsid w:val="00A15405"/>
    <w:rsid w:val="00A158C2"/>
    <w:rsid w:val="00A1605C"/>
    <w:rsid w:val="00A162A5"/>
    <w:rsid w:val="00A164AF"/>
    <w:rsid w:val="00A16A3A"/>
    <w:rsid w:val="00A16B75"/>
    <w:rsid w:val="00A16D15"/>
    <w:rsid w:val="00A16E0B"/>
    <w:rsid w:val="00A17019"/>
    <w:rsid w:val="00A17A90"/>
    <w:rsid w:val="00A17BB3"/>
    <w:rsid w:val="00A17F26"/>
    <w:rsid w:val="00A20060"/>
    <w:rsid w:val="00A20062"/>
    <w:rsid w:val="00A202B1"/>
    <w:rsid w:val="00A20398"/>
    <w:rsid w:val="00A20886"/>
    <w:rsid w:val="00A20C08"/>
    <w:rsid w:val="00A20C2E"/>
    <w:rsid w:val="00A2228F"/>
    <w:rsid w:val="00A225BD"/>
    <w:rsid w:val="00A22CEF"/>
    <w:rsid w:val="00A2311D"/>
    <w:rsid w:val="00A2326C"/>
    <w:rsid w:val="00A23348"/>
    <w:rsid w:val="00A2361F"/>
    <w:rsid w:val="00A23698"/>
    <w:rsid w:val="00A238DE"/>
    <w:rsid w:val="00A24262"/>
    <w:rsid w:val="00A2440F"/>
    <w:rsid w:val="00A2449E"/>
    <w:rsid w:val="00A24986"/>
    <w:rsid w:val="00A251F5"/>
    <w:rsid w:val="00A254E6"/>
    <w:rsid w:val="00A261F8"/>
    <w:rsid w:val="00A26339"/>
    <w:rsid w:val="00A266EA"/>
    <w:rsid w:val="00A27441"/>
    <w:rsid w:val="00A275E9"/>
    <w:rsid w:val="00A2770F"/>
    <w:rsid w:val="00A27719"/>
    <w:rsid w:val="00A278ED"/>
    <w:rsid w:val="00A27B8B"/>
    <w:rsid w:val="00A27C84"/>
    <w:rsid w:val="00A30039"/>
    <w:rsid w:val="00A3018E"/>
    <w:rsid w:val="00A301C5"/>
    <w:rsid w:val="00A3020F"/>
    <w:rsid w:val="00A30396"/>
    <w:rsid w:val="00A30402"/>
    <w:rsid w:val="00A305C0"/>
    <w:rsid w:val="00A30A5C"/>
    <w:rsid w:val="00A30DCF"/>
    <w:rsid w:val="00A3178A"/>
    <w:rsid w:val="00A317E2"/>
    <w:rsid w:val="00A3190E"/>
    <w:rsid w:val="00A31980"/>
    <w:rsid w:val="00A31A52"/>
    <w:rsid w:val="00A31CFC"/>
    <w:rsid w:val="00A31F84"/>
    <w:rsid w:val="00A321D0"/>
    <w:rsid w:val="00A3264D"/>
    <w:rsid w:val="00A327AC"/>
    <w:rsid w:val="00A327E0"/>
    <w:rsid w:val="00A32CD3"/>
    <w:rsid w:val="00A32FE5"/>
    <w:rsid w:val="00A331A2"/>
    <w:rsid w:val="00A33373"/>
    <w:rsid w:val="00A336B3"/>
    <w:rsid w:val="00A33791"/>
    <w:rsid w:val="00A34520"/>
    <w:rsid w:val="00A348AA"/>
    <w:rsid w:val="00A34A34"/>
    <w:rsid w:val="00A34C3E"/>
    <w:rsid w:val="00A34DAA"/>
    <w:rsid w:val="00A34F8D"/>
    <w:rsid w:val="00A3507D"/>
    <w:rsid w:val="00A35688"/>
    <w:rsid w:val="00A3614B"/>
    <w:rsid w:val="00A36169"/>
    <w:rsid w:val="00A362A7"/>
    <w:rsid w:val="00A37025"/>
    <w:rsid w:val="00A370EA"/>
    <w:rsid w:val="00A37109"/>
    <w:rsid w:val="00A3725B"/>
    <w:rsid w:val="00A37A39"/>
    <w:rsid w:val="00A40C07"/>
    <w:rsid w:val="00A40D4F"/>
    <w:rsid w:val="00A41031"/>
    <w:rsid w:val="00A41275"/>
    <w:rsid w:val="00A41C4A"/>
    <w:rsid w:val="00A429C5"/>
    <w:rsid w:val="00A42CDE"/>
    <w:rsid w:val="00A4353F"/>
    <w:rsid w:val="00A43688"/>
    <w:rsid w:val="00A4392D"/>
    <w:rsid w:val="00A43C3B"/>
    <w:rsid w:val="00A43E13"/>
    <w:rsid w:val="00A440FC"/>
    <w:rsid w:val="00A4441B"/>
    <w:rsid w:val="00A44B30"/>
    <w:rsid w:val="00A4500F"/>
    <w:rsid w:val="00A45236"/>
    <w:rsid w:val="00A45947"/>
    <w:rsid w:val="00A45A01"/>
    <w:rsid w:val="00A4646E"/>
    <w:rsid w:val="00A468DC"/>
    <w:rsid w:val="00A46C03"/>
    <w:rsid w:val="00A46E10"/>
    <w:rsid w:val="00A46E25"/>
    <w:rsid w:val="00A46E54"/>
    <w:rsid w:val="00A4735F"/>
    <w:rsid w:val="00A47652"/>
    <w:rsid w:val="00A477EE"/>
    <w:rsid w:val="00A47F09"/>
    <w:rsid w:val="00A500BB"/>
    <w:rsid w:val="00A504BC"/>
    <w:rsid w:val="00A504FA"/>
    <w:rsid w:val="00A50BB2"/>
    <w:rsid w:val="00A50E59"/>
    <w:rsid w:val="00A5133C"/>
    <w:rsid w:val="00A51537"/>
    <w:rsid w:val="00A516A0"/>
    <w:rsid w:val="00A51A1F"/>
    <w:rsid w:val="00A51F21"/>
    <w:rsid w:val="00A522CB"/>
    <w:rsid w:val="00A527EA"/>
    <w:rsid w:val="00A52A19"/>
    <w:rsid w:val="00A52C36"/>
    <w:rsid w:val="00A53549"/>
    <w:rsid w:val="00A539F2"/>
    <w:rsid w:val="00A53AAC"/>
    <w:rsid w:val="00A53C27"/>
    <w:rsid w:val="00A53D07"/>
    <w:rsid w:val="00A54097"/>
    <w:rsid w:val="00A5427B"/>
    <w:rsid w:val="00A54AAB"/>
    <w:rsid w:val="00A54FF7"/>
    <w:rsid w:val="00A55806"/>
    <w:rsid w:val="00A5594D"/>
    <w:rsid w:val="00A55C81"/>
    <w:rsid w:val="00A55D94"/>
    <w:rsid w:val="00A568FE"/>
    <w:rsid w:val="00A56B86"/>
    <w:rsid w:val="00A56BD3"/>
    <w:rsid w:val="00A56D56"/>
    <w:rsid w:val="00A57505"/>
    <w:rsid w:val="00A577BB"/>
    <w:rsid w:val="00A57FB9"/>
    <w:rsid w:val="00A60010"/>
    <w:rsid w:val="00A6033A"/>
    <w:rsid w:val="00A603ED"/>
    <w:rsid w:val="00A60A25"/>
    <w:rsid w:val="00A60D9B"/>
    <w:rsid w:val="00A60E85"/>
    <w:rsid w:val="00A612F2"/>
    <w:rsid w:val="00A61300"/>
    <w:rsid w:val="00A613A8"/>
    <w:rsid w:val="00A613D6"/>
    <w:rsid w:val="00A6144D"/>
    <w:rsid w:val="00A61A97"/>
    <w:rsid w:val="00A61CA5"/>
    <w:rsid w:val="00A624CD"/>
    <w:rsid w:val="00A629F6"/>
    <w:rsid w:val="00A634E7"/>
    <w:rsid w:val="00A6383A"/>
    <w:rsid w:val="00A63CAD"/>
    <w:rsid w:val="00A6466B"/>
    <w:rsid w:val="00A646D7"/>
    <w:rsid w:val="00A65187"/>
    <w:rsid w:val="00A652A0"/>
    <w:rsid w:val="00A6594F"/>
    <w:rsid w:val="00A65A35"/>
    <w:rsid w:val="00A660D8"/>
    <w:rsid w:val="00A66366"/>
    <w:rsid w:val="00A665DF"/>
    <w:rsid w:val="00A66938"/>
    <w:rsid w:val="00A66B39"/>
    <w:rsid w:val="00A66D81"/>
    <w:rsid w:val="00A67280"/>
    <w:rsid w:val="00A67351"/>
    <w:rsid w:val="00A675FB"/>
    <w:rsid w:val="00A6781B"/>
    <w:rsid w:val="00A67AB1"/>
    <w:rsid w:val="00A67B01"/>
    <w:rsid w:val="00A67D07"/>
    <w:rsid w:val="00A70110"/>
    <w:rsid w:val="00A70ACF"/>
    <w:rsid w:val="00A70FCB"/>
    <w:rsid w:val="00A71148"/>
    <w:rsid w:val="00A7131C"/>
    <w:rsid w:val="00A71353"/>
    <w:rsid w:val="00A713EF"/>
    <w:rsid w:val="00A7168B"/>
    <w:rsid w:val="00A71731"/>
    <w:rsid w:val="00A71846"/>
    <w:rsid w:val="00A71F29"/>
    <w:rsid w:val="00A7230F"/>
    <w:rsid w:val="00A72943"/>
    <w:rsid w:val="00A72A22"/>
    <w:rsid w:val="00A72E6C"/>
    <w:rsid w:val="00A73075"/>
    <w:rsid w:val="00A731B1"/>
    <w:rsid w:val="00A733CE"/>
    <w:rsid w:val="00A73704"/>
    <w:rsid w:val="00A737E8"/>
    <w:rsid w:val="00A73D58"/>
    <w:rsid w:val="00A73F4B"/>
    <w:rsid w:val="00A759AA"/>
    <w:rsid w:val="00A75AE0"/>
    <w:rsid w:val="00A76120"/>
    <w:rsid w:val="00A76C62"/>
    <w:rsid w:val="00A773FA"/>
    <w:rsid w:val="00A77529"/>
    <w:rsid w:val="00A77BB4"/>
    <w:rsid w:val="00A77BCA"/>
    <w:rsid w:val="00A80127"/>
    <w:rsid w:val="00A8052F"/>
    <w:rsid w:val="00A8066B"/>
    <w:rsid w:val="00A808E5"/>
    <w:rsid w:val="00A808E6"/>
    <w:rsid w:val="00A80A87"/>
    <w:rsid w:val="00A81F28"/>
    <w:rsid w:val="00A822DC"/>
    <w:rsid w:val="00A82786"/>
    <w:rsid w:val="00A82DF8"/>
    <w:rsid w:val="00A83036"/>
    <w:rsid w:val="00A8326B"/>
    <w:rsid w:val="00A832E9"/>
    <w:rsid w:val="00A83338"/>
    <w:rsid w:val="00A8373C"/>
    <w:rsid w:val="00A83E42"/>
    <w:rsid w:val="00A84299"/>
    <w:rsid w:val="00A84867"/>
    <w:rsid w:val="00A84A21"/>
    <w:rsid w:val="00A85452"/>
    <w:rsid w:val="00A855B3"/>
    <w:rsid w:val="00A85673"/>
    <w:rsid w:val="00A856B7"/>
    <w:rsid w:val="00A85BD4"/>
    <w:rsid w:val="00A85E91"/>
    <w:rsid w:val="00A85ED2"/>
    <w:rsid w:val="00A85F9B"/>
    <w:rsid w:val="00A86934"/>
    <w:rsid w:val="00A87406"/>
    <w:rsid w:val="00A87806"/>
    <w:rsid w:val="00A87B18"/>
    <w:rsid w:val="00A87EF8"/>
    <w:rsid w:val="00A90319"/>
    <w:rsid w:val="00A90438"/>
    <w:rsid w:val="00A90538"/>
    <w:rsid w:val="00A905F0"/>
    <w:rsid w:val="00A90724"/>
    <w:rsid w:val="00A907A5"/>
    <w:rsid w:val="00A90848"/>
    <w:rsid w:val="00A9132A"/>
    <w:rsid w:val="00A9161A"/>
    <w:rsid w:val="00A9166C"/>
    <w:rsid w:val="00A917BD"/>
    <w:rsid w:val="00A9184C"/>
    <w:rsid w:val="00A91A16"/>
    <w:rsid w:val="00A92CF6"/>
    <w:rsid w:val="00A92D9F"/>
    <w:rsid w:val="00A9321D"/>
    <w:rsid w:val="00A93387"/>
    <w:rsid w:val="00A93470"/>
    <w:rsid w:val="00A936C0"/>
    <w:rsid w:val="00A938E4"/>
    <w:rsid w:val="00A9409E"/>
    <w:rsid w:val="00A94209"/>
    <w:rsid w:val="00A9452F"/>
    <w:rsid w:val="00A94586"/>
    <w:rsid w:val="00A94643"/>
    <w:rsid w:val="00A948D5"/>
    <w:rsid w:val="00A94D6F"/>
    <w:rsid w:val="00A950F1"/>
    <w:rsid w:val="00A95317"/>
    <w:rsid w:val="00A956C3"/>
    <w:rsid w:val="00A9578E"/>
    <w:rsid w:val="00A9628C"/>
    <w:rsid w:val="00A96816"/>
    <w:rsid w:val="00A96E63"/>
    <w:rsid w:val="00A975A3"/>
    <w:rsid w:val="00A979B5"/>
    <w:rsid w:val="00A97D73"/>
    <w:rsid w:val="00A97FC7"/>
    <w:rsid w:val="00AA00B0"/>
    <w:rsid w:val="00AA087A"/>
    <w:rsid w:val="00AA0EEE"/>
    <w:rsid w:val="00AA1321"/>
    <w:rsid w:val="00AA13E3"/>
    <w:rsid w:val="00AA140F"/>
    <w:rsid w:val="00AA1687"/>
    <w:rsid w:val="00AA176A"/>
    <w:rsid w:val="00AA1A28"/>
    <w:rsid w:val="00AA1F33"/>
    <w:rsid w:val="00AA210B"/>
    <w:rsid w:val="00AA262B"/>
    <w:rsid w:val="00AA2A6B"/>
    <w:rsid w:val="00AA3131"/>
    <w:rsid w:val="00AA326B"/>
    <w:rsid w:val="00AA455D"/>
    <w:rsid w:val="00AA48E5"/>
    <w:rsid w:val="00AA4EEF"/>
    <w:rsid w:val="00AA50E6"/>
    <w:rsid w:val="00AA5135"/>
    <w:rsid w:val="00AA52CD"/>
    <w:rsid w:val="00AA53F7"/>
    <w:rsid w:val="00AA5BB3"/>
    <w:rsid w:val="00AA5CE0"/>
    <w:rsid w:val="00AA62A8"/>
    <w:rsid w:val="00AA62BD"/>
    <w:rsid w:val="00AA65D9"/>
    <w:rsid w:val="00AA66B9"/>
    <w:rsid w:val="00AA6BBA"/>
    <w:rsid w:val="00AA7698"/>
    <w:rsid w:val="00AA79B5"/>
    <w:rsid w:val="00AA7DA6"/>
    <w:rsid w:val="00AA7F30"/>
    <w:rsid w:val="00AB015F"/>
    <w:rsid w:val="00AB0936"/>
    <w:rsid w:val="00AB0CDC"/>
    <w:rsid w:val="00AB162D"/>
    <w:rsid w:val="00AB164C"/>
    <w:rsid w:val="00AB2567"/>
    <w:rsid w:val="00AB28D5"/>
    <w:rsid w:val="00AB307B"/>
    <w:rsid w:val="00AB33A8"/>
    <w:rsid w:val="00AB3448"/>
    <w:rsid w:val="00AB3B45"/>
    <w:rsid w:val="00AB3E6E"/>
    <w:rsid w:val="00AB44BC"/>
    <w:rsid w:val="00AB4770"/>
    <w:rsid w:val="00AB4910"/>
    <w:rsid w:val="00AB492D"/>
    <w:rsid w:val="00AB4A92"/>
    <w:rsid w:val="00AB50F0"/>
    <w:rsid w:val="00AB53AC"/>
    <w:rsid w:val="00AB5462"/>
    <w:rsid w:val="00AB54E3"/>
    <w:rsid w:val="00AB58FD"/>
    <w:rsid w:val="00AB5E1B"/>
    <w:rsid w:val="00AB5F8D"/>
    <w:rsid w:val="00AB6304"/>
    <w:rsid w:val="00AB6351"/>
    <w:rsid w:val="00AB659F"/>
    <w:rsid w:val="00AB6C60"/>
    <w:rsid w:val="00AB6D04"/>
    <w:rsid w:val="00AB7017"/>
    <w:rsid w:val="00AB7856"/>
    <w:rsid w:val="00AB79D3"/>
    <w:rsid w:val="00AC04FD"/>
    <w:rsid w:val="00AC09AB"/>
    <w:rsid w:val="00AC0B2E"/>
    <w:rsid w:val="00AC0E11"/>
    <w:rsid w:val="00AC1034"/>
    <w:rsid w:val="00AC115B"/>
    <w:rsid w:val="00AC15B9"/>
    <w:rsid w:val="00AC2004"/>
    <w:rsid w:val="00AC25D1"/>
    <w:rsid w:val="00AC2D01"/>
    <w:rsid w:val="00AC2E4F"/>
    <w:rsid w:val="00AC3154"/>
    <w:rsid w:val="00AC3270"/>
    <w:rsid w:val="00AC332C"/>
    <w:rsid w:val="00AC37E0"/>
    <w:rsid w:val="00AC3C9C"/>
    <w:rsid w:val="00AC3D93"/>
    <w:rsid w:val="00AC3E3D"/>
    <w:rsid w:val="00AC45EA"/>
    <w:rsid w:val="00AC4C24"/>
    <w:rsid w:val="00AC50CE"/>
    <w:rsid w:val="00AC5F31"/>
    <w:rsid w:val="00AC69DA"/>
    <w:rsid w:val="00AC6B00"/>
    <w:rsid w:val="00AC6BD8"/>
    <w:rsid w:val="00AC700C"/>
    <w:rsid w:val="00AC7413"/>
    <w:rsid w:val="00AC7784"/>
    <w:rsid w:val="00AC7C0B"/>
    <w:rsid w:val="00AD006F"/>
    <w:rsid w:val="00AD020B"/>
    <w:rsid w:val="00AD0416"/>
    <w:rsid w:val="00AD0CAA"/>
    <w:rsid w:val="00AD105B"/>
    <w:rsid w:val="00AD126C"/>
    <w:rsid w:val="00AD15B4"/>
    <w:rsid w:val="00AD1878"/>
    <w:rsid w:val="00AD1E03"/>
    <w:rsid w:val="00AD1ED7"/>
    <w:rsid w:val="00AD24A6"/>
    <w:rsid w:val="00AD2932"/>
    <w:rsid w:val="00AD2948"/>
    <w:rsid w:val="00AD31B4"/>
    <w:rsid w:val="00AD3449"/>
    <w:rsid w:val="00AD34E6"/>
    <w:rsid w:val="00AD38BB"/>
    <w:rsid w:val="00AD3F1E"/>
    <w:rsid w:val="00AD42D2"/>
    <w:rsid w:val="00AD445B"/>
    <w:rsid w:val="00AD498D"/>
    <w:rsid w:val="00AD4AC2"/>
    <w:rsid w:val="00AD5524"/>
    <w:rsid w:val="00AD56A8"/>
    <w:rsid w:val="00AD59A2"/>
    <w:rsid w:val="00AD5C89"/>
    <w:rsid w:val="00AD5C93"/>
    <w:rsid w:val="00AD64FB"/>
    <w:rsid w:val="00AD674A"/>
    <w:rsid w:val="00AD6793"/>
    <w:rsid w:val="00AD6888"/>
    <w:rsid w:val="00AD6AA2"/>
    <w:rsid w:val="00AD6F51"/>
    <w:rsid w:val="00AD714A"/>
    <w:rsid w:val="00AD71E6"/>
    <w:rsid w:val="00AD77AB"/>
    <w:rsid w:val="00AD78AB"/>
    <w:rsid w:val="00AD7C9F"/>
    <w:rsid w:val="00AD7EA3"/>
    <w:rsid w:val="00AE00FB"/>
    <w:rsid w:val="00AE03BD"/>
    <w:rsid w:val="00AE0482"/>
    <w:rsid w:val="00AE0582"/>
    <w:rsid w:val="00AE0DA0"/>
    <w:rsid w:val="00AE0DB9"/>
    <w:rsid w:val="00AE16C1"/>
    <w:rsid w:val="00AE1B15"/>
    <w:rsid w:val="00AE2075"/>
    <w:rsid w:val="00AE2298"/>
    <w:rsid w:val="00AE28CC"/>
    <w:rsid w:val="00AE2AE2"/>
    <w:rsid w:val="00AE3154"/>
    <w:rsid w:val="00AE356A"/>
    <w:rsid w:val="00AE39AE"/>
    <w:rsid w:val="00AE3C10"/>
    <w:rsid w:val="00AE3CE9"/>
    <w:rsid w:val="00AE4253"/>
    <w:rsid w:val="00AE4C0B"/>
    <w:rsid w:val="00AE4CC7"/>
    <w:rsid w:val="00AE4D97"/>
    <w:rsid w:val="00AE5229"/>
    <w:rsid w:val="00AE53CE"/>
    <w:rsid w:val="00AE5505"/>
    <w:rsid w:val="00AE554C"/>
    <w:rsid w:val="00AE57A3"/>
    <w:rsid w:val="00AE5A70"/>
    <w:rsid w:val="00AE5FB4"/>
    <w:rsid w:val="00AE676C"/>
    <w:rsid w:val="00AE6EA7"/>
    <w:rsid w:val="00AE7514"/>
    <w:rsid w:val="00AE76DD"/>
    <w:rsid w:val="00AE7E7C"/>
    <w:rsid w:val="00AF08D3"/>
    <w:rsid w:val="00AF0B16"/>
    <w:rsid w:val="00AF0C3B"/>
    <w:rsid w:val="00AF0E24"/>
    <w:rsid w:val="00AF0FD1"/>
    <w:rsid w:val="00AF17E7"/>
    <w:rsid w:val="00AF22EB"/>
    <w:rsid w:val="00AF2743"/>
    <w:rsid w:val="00AF2766"/>
    <w:rsid w:val="00AF3278"/>
    <w:rsid w:val="00AF3A5D"/>
    <w:rsid w:val="00AF3B8F"/>
    <w:rsid w:val="00AF3C0C"/>
    <w:rsid w:val="00AF3CF0"/>
    <w:rsid w:val="00AF3F52"/>
    <w:rsid w:val="00AF4111"/>
    <w:rsid w:val="00AF416C"/>
    <w:rsid w:val="00AF41AB"/>
    <w:rsid w:val="00AF476B"/>
    <w:rsid w:val="00AF4828"/>
    <w:rsid w:val="00AF4886"/>
    <w:rsid w:val="00AF4A3E"/>
    <w:rsid w:val="00AF4B62"/>
    <w:rsid w:val="00AF564F"/>
    <w:rsid w:val="00AF5819"/>
    <w:rsid w:val="00AF5A75"/>
    <w:rsid w:val="00AF5C5E"/>
    <w:rsid w:val="00AF5ED3"/>
    <w:rsid w:val="00AF5F1C"/>
    <w:rsid w:val="00AF6718"/>
    <w:rsid w:val="00AF672C"/>
    <w:rsid w:val="00AF68A9"/>
    <w:rsid w:val="00AF68FE"/>
    <w:rsid w:val="00AF6916"/>
    <w:rsid w:val="00AF69F9"/>
    <w:rsid w:val="00AF6F29"/>
    <w:rsid w:val="00AF6F8E"/>
    <w:rsid w:val="00AF71A8"/>
    <w:rsid w:val="00AF73DC"/>
    <w:rsid w:val="00AF784D"/>
    <w:rsid w:val="00AF7A78"/>
    <w:rsid w:val="00AF7BE8"/>
    <w:rsid w:val="00AF7CCE"/>
    <w:rsid w:val="00AF7DE3"/>
    <w:rsid w:val="00AF7DFF"/>
    <w:rsid w:val="00B00F1C"/>
    <w:rsid w:val="00B01279"/>
    <w:rsid w:val="00B01644"/>
    <w:rsid w:val="00B017C7"/>
    <w:rsid w:val="00B01BF6"/>
    <w:rsid w:val="00B0257D"/>
    <w:rsid w:val="00B0283E"/>
    <w:rsid w:val="00B02BC8"/>
    <w:rsid w:val="00B02C1E"/>
    <w:rsid w:val="00B02EDF"/>
    <w:rsid w:val="00B0316F"/>
    <w:rsid w:val="00B0324B"/>
    <w:rsid w:val="00B034EA"/>
    <w:rsid w:val="00B0398A"/>
    <w:rsid w:val="00B0447C"/>
    <w:rsid w:val="00B04F8B"/>
    <w:rsid w:val="00B05219"/>
    <w:rsid w:val="00B05320"/>
    <w:rsid w:val="00B05818"/>
    <w:rsid w:val="00B05BB7"/>
    <w:rsid w:val="00B0628F"/>
    <w:rsid w:val="00B0629C"/>
    <w:rsid w:val="00B062B0"/>
    <w:rsid w:val="00B06844"/>
    <w:rsid w:val="00B06D48"/>
    <w:rsid w:val="00B06FCF"/>
    <w:rsid w:val="00B07642"/>
    <w:rsid w:val="00B07A40"/>
    <w:rsid w:val="00B07DE9"/>
    <w:rsid w:val="00B07E53"/>
    <w:rsid w:val="00B10423"/>
    <w:rsid w:val="00B10AA5"/>
    <w:rsid w:val="00B10B52"/>
    <w:rsid w:val="00B10E28"/>
    <w:rsid w:val="00B11296"/>
    <w:rsid w:val="00B1131B"/>
    <w:rsid w:val="00B115A8"/>
    <w:rsid w:val="00B116A3"/>
    <w:rsid w:val="00B1178A"/>
    <w:rsid w:val="00B117C8"/>
    <w:rsid w:val="00B1211E"/>
    <w:rsid w:val="00B1212D"/>
    <w:rsid w:val="00B12331"/>
    <w:rsid w:val="00B12623"/>
    <w:rsid w:val="00B12769"/>
    <w:rsid w:val="00B128B4"/>
    <w:rsid w:val="00B12D0D"/>
    <w:rsid w:val="00B12F85"/>
    <w:rsid w:val="00B13126"/>
    <w:rsid w:val="00B1322C"/>
    <w:rsid w:val="00B13254"/>
    <w:rsid w:val="00B13293"/>
    <w:rsid w:val="00B133C7"/>
    <w:rsid w:val="00B13633"/>
    <w:rsid w:val="00B13BA3"/>
    <w:rsid w:val="00B13D40"/>
    <w:rsid w:val="00B13EF9"/>
    <w:rsid w:val="00B14F2A"/>
    <w:rsid w:val="00B150EA"/>
    <w:rsid w:val="00B15561"/>
    <w:rsid w:val="00B1562B"/>
    <w:rsid w:val="00B15BD2"/>
    <w:rsid w:val="00B1694E"/>
    <w:rsid w:val="00B16C13"/>
    <w:rsid w:val="00B17158"/>
    <w:rsid w:val="00B175C3"/>
    <w:rsid w:val="00B17702"/>
    <w:rsid w:val="00B17B58"/>
    <w:rsid w:val="00B17E10"/>
    <w:rsid w:val="00B2037F"/>
    <w:rsid w:val="00B207E8"/>
    <w:rsid w:val="00B214FF"/>
    <w:rsid w:val="00B21709"/>
    <w:rsid w:val="00B217DA"/>
    <w:rsid w:val="00B218BB"/>
    <w:rsid w:val="00B21B4D"/>
    <w:rsid w:val="00B21D60"/>
    <w:rsid w:val="00B222C4"/>
    <w:rsid w:val="00B229B4"/>
    <w:rsid w:val="00B22AC0"/>
    <w:rsid w:val="00B22DF8"/>
    <w:rsid w:val="00B22E27"/>
    <w:rsid w:val="00B23094"/>
    <w:rsid w:val="00B231E4"/>
    <w:rsid w:val="00B234CD"/>
    <w:rsid w:val="00B234DA"/>
    <w:rsid w:val="00B23A30"/>
    <w:rsid w:val="00B2436F"/>
    <w:rsid w:val="00B246BD"/>
    <w:rsid w:val="00B249F2"/>
    <w:rsid w:val="00B2504D"/>
    <w:rsid w:val="00B254FB"/>
    <w:rsid w:val="00B2559B"/>
    <w:rsid w:val="00B25B1C"/>
    <w:rsid w:val="00B25E6A"/>
    <w:rsid w:val="00B25F5E"/>
    <w:rsid w:val="00B265C6"/>
    <w:rsid w:val="00B268B9"/>
    <w:rsid w:val="00B26D30"/>
    <w:rsid w:val="00B26E02"/>
    <w:rsid w:val="00B26E8C"/>
    <w:rsid w:val="00B26F69"/>
    <w:rsid w:val="00B26FA1"/>
    <w:rsid w:val="00B27412"/>
    <w:rsid w:val="00B2753D"/>
    <w:rsid w:val="00B27A3C"/>
    <w:rsid w:val="00B27BF8"/>
    <w:rsid w:val="00B27CAC"/>
    <w:rsid w:val="00B30095"/>
    <w:rsid w:val="00B30410"/>
    <w:rsid w:val="00B30576"/>
    <w:rsid w:val="00B30F0F"/>
    <w:rsid w:val="00B3167A"/>
    <w:rsid w:val="00B322C6"/>
    <w:rsid w:val="00B3241C"/>
    <w:rsid w:val="00B3245E"/>
    <w:rsid w:val="00B32558"/>
    <w:rsid w:val="00B3280D"/>
    <w:rsid w:val="00B3282C"/>
    <w:rsid w:val="00B32968"/>
    <w:rsid w:val="00B3301B"/>
    <w:rsid w:val="00B335C2"/>
    <w:rsid w:val="00B3399D"/>
    <w:rsid w:val="00B33EF2"/>
    <w:rsid w:val="00B33FB2"/>
    <w:rsid w:val="00B34071"/>
    <w:rsid w:val="00B34600"/>
    <w:rsid w:val="00B353C7"/>
    <w:rsid w:val="00B359FB"/>
    <w:rsid w:val="00B36184"/>
    <w:rsid w:val="00B365DA"/>
    <w:rsid w:val="00B36C65"/>
    <w:rsid w:val="00B37136"/>
    <w:rsid w:val="00B37A31"/>
    <w:rsid w:val="00B37DCE"/>
    <w:rsid w:val="00B40A40"/>
    <w:rsid w:val="00B40B95"/>
    <w:rsid w:val="00B40BEC"/>
    <w:rsid w:val="00B40EF1"/>
    <w:rsid w:val="00B41500"/>
    <w:rsid w:val="00B41628"/>
    <w:rsid w:val="00B41A38"/>
    <w:rsid w:val="00B41A86"/>
    <w:rsid w:val="00B41C0F"/>
    <w:rsid w:val="00B41D6C"/>
    <w:rsid w:val="00B41F0A"/>
    <w:rsid w:val="00B41FCC"/>
    <w:rsid w:val="00B420DD"/>
    <w:rsid w:val="00B42180"/>
    <w:rsid w:val="00B42237"/>
    <w:rsid w:val="00B422EA"/>
    <w:rsid w:val="00B42406"/>
    <w:rsid w:val="00B42989"/>
    <w:rsid w:val="00B43496"/>
    <w:rsid w:val="00B436C2"/>
    <w:rsid w:val="00B43717"/>
    <w:rsid w:val="00B43902"/>
    <w:rsid w:val="00B43AA6"/>
    <w:rsid w:val="00B43CC1"/>
    <w:rsid w:val="00B44862"/>
    <w:rsid w:val="00B44BB4"/>
    <w:rsid w:val="00B44DF4"/>
    <w:rsid w:val="00B45133"/>
    <w:rsid w:val="00B45890"/>
    <w:rsid w:val="00B458AF"/>
    <w:rsid w:val="00B45ADC"/>
    <w:rsid w:val="00B45B00"/>
    <w:rsid w:val="00B46126"/>
    <w:rsid w:val="00B462DD"/>
    <w:rsid w:val="00B46309"/>
    <w:rsid w:val="00B46359"/>
    <w:rsid w:val="00B4699C"/>
    <w:rsid w:val="00B46B3A"/>
    <w:rsid w:val="00B47358"/>
    <w:rsid w:val="00B47602"/>
    <w:rsid w:val="00B4768B"/>
    <w:rsid w:val="00B476BB"/>
    <w:rsid w:val="00B47BA6"/>
    <w:rsid w:val="00B47E54"/>
    <w:rsid w:val="00B504EF"/>
    <w:rsid w:val="00B505E7"/>
    <w:rsid w:val="00B50A47"/>
    <w:rsid w:val="00B515EF"/>
    <w:rsid w:val="00B51793"/>
    <w:rsid w:val="00B51BB2"/>
    <w:rsid w:val="00B51FBD"/>
    <w:rsid w:val="00B52130"/>
    <w:rsid w:val="00B5219A"/>
    <w:rsid w:val="00B525F8"/>
    <w:rsid w:val="00B52854"/>
    <w:rsid w:val="00B52F3E"/>
    <w:rsid w:val="00B531B4"/>
    <w:rsid w:val="00B53A0E"/>
    <w:rsid w:val="00B53B50"/>
    <w:rsid w:val="00B540C8"/>
    <w:rsid w:val="00B54272"/>
    <w:rsid w:val="00B5464C"/>
    <w:rsid w:val="00B54DB6"/>
    <w:rsid w:val="00B553E1"/>
    <w:rsid w:val="00B55E22"/>
    <w:rsid w:val="00B561CD"/>
    <w:rsid w:val="00B564A2"/>
    <w:rsid w:val="00B567F8"/>
    <w:rsid w:val="00B5750B"/>
    <w:rsid w:val="00B57CCD"/>
    <w:rsid w:val="00B60134"/>
    <w:rsid w:val="00B60235"/>
    <w:rsid w:val="00B60922"/>
    <w:rsid w:val="00B60D59"/>
    <w:rsid w:val="00B60DA1"/>
    <w:rsid w:val="00B6137F"/>
    <w:rsid w:val="00B617AC"/>
    <w:rsid w:val="00B61810"/>
    <w:rsid w:val="00B61CBE"/>
    <w:rsid w:val="00B61D8F"/>
    <w:rsid w:val="00B620D6"/>
    <w:rsid w:val="00B622BB"/>
    <w:rsid w:val="00B62408"/>
    <w:rsid w:val="00B62644"/>
    <w:rsid w:val="00B62BEC"/>
    <w:rsid w:val="00B62CD5"/>
    <w:rsid w:val="00B62D1D"/>
    <w:rsid w:val="00B630ED"/>
    <w:rsid w:val="00B632E0"/>
    <w:rsid w:val="00B63408"/>
    <w:rsid w:val="00B63942"/>
    <w:rsid w:val="00B63D12"/>
    <w:rsid w:val="00B6411A"/>
    <w:rsid w:val="00B641B4"/>
    <w:rsid w:val="00B64A8B"/>
    <w:rsid w:val="00B64BC7"/>
    <w:rsid w:val="00B64D03"/>
    <w:rsid w:val="00B64D84"/>
    <w:rsid w:val="00B6523C"/>
    <w:rsid w:val="00B6526D"/>
    <w:rsid w:val="00B65740"/>
    <w:rsid w:val="00B6608A"/>
    <w:rsid w:val="00B663FF"/>
    <w:rsid w:val="00B66699"/>
    <w:rsid w:val="00B66717"/>
    <w:rsid w:val="00B66B66"/>
    <w:rsid w:val="00B6714D"/>
    <w:rsid w:val="00B67520"/>
    <w:rsid w:val="00B6752C"/>
    <w:rsid w:val="00B67704"/>
    <w:rsid w:val="00B67ACD"/>
    <w:rsid w:val="00B67D28"/>
    <w:rsid w:val="00B700D2"/>
    <w:rsid w:val="00B70967"/>
    <w:rsid w:val="00B70D91"/>
    <w:rsid w:val="00B71105"/>
    <w:rsid w:val="00B71191"/>
    <w:rsid w:val="00B7124B"/>
    <w:rsid w:val="00B71E7F"/>
    <w:rsid w:val="00B725DE"/>
    <w:rsid w:val="00B7264C"/>
    <w:rsid w:val="00B7269A"/>
    <w:rsid w:val="00B729CA"/>
    <w:rsid w:val="00B730BE"/>
    <w:rsid w:val="00B73163"/>
    <w:rsid w:val="00B73720"/>
    <w:rsid w:val="00B7399D"/>
    <w:rsid w:val="00B73C6D"/>
    <w:rsid w:val="00B73E7F"/>
    <w:rsid w:val="00B74502"/>
    <w:rsid w:val="00B746E0"/>
    <w:rsid w:val="00B7474C"/>
    <w:rsid w:val="00B7497E"/>
    <w:rsid w:val="00B74AB8"/>
    <w:rsid w:val="00B74B11"/>
    <w:rsid w:val="00B74DEE"/>
    <w:rsid w:val="00B75023"/>
    <w:rsid w:val="00B75036"/>
    <w:rsid w:val="00B75521"/>
    <w:rsid w:val="00B755D6"/>
    <w:rsid w:val="00B75CB8"/>
    <w:rsid w:val="00B7621C"/>
    <w:rsid w:val="00B76578"/>
    <w:rsid w:val="00B76ADF"/>
    <w:rsid w:val="00B76BB5"/>
    <w:rsid w:val="00B76CA9"/>
    <w:rsid w:val="00B77060"/>
    <w:rsid w:val="00B7708F"/>
    <w:rsid w:val="00B774B4"/>
    <w:rsid w:val="00B774D4"/>
    <w:rsid w:val="00B77588"/>
    <w:rsid w:val="00B77880"/>
    <w:rsid w:val="00B778D5"/>
    <w:rsid w:val="00B77BBE"/>
    <w:rsid w:val="00B77D44"/>
    <w:rsid w:val="00B804EB"/>
    <w:rsid w:val="00B807B6"/>
    <w:rsid w:val="00B80CA9"/>
    <w:rsid w:val="00B80D4A"/>
    <w:rsid w:val="00B811C8"/>
    <w:rsid w:val="00B81A70"/>
    <w:rsid w:val="00B81AF4"/>
    <w:rsid w:val="00B81E7D"/>
    <w:rsid w:val="00B82100"/>
    <w:rsid w:val="00B8218C"/>
    <w:rsid w:val="00B82449"/>
    <w:rsid w:val="00B82AE8"/>
    <w:rsid w:val="00B82F1F"/>
    <w:rsid w:val="00B830DC"/>
    <w:rsid w:val="00B83519"/>
    <w:rsid w:val="00B835E8"/>
    <w:rsid w:val="00B83641"/>
    <w:rsid w:val="00B83F87"/>
    <w:rsid w:val="00B84039"/>
    <w:rsid w:val="00B84069"/>
    <w:rsid w:val="00B841D6"/>
    <w:rsid w:val="00B84830"/>
    <w:rsid w:val="00B848D0"/>
    <w:rsid w:val="00B84CBE"/>
    <w:rsid w:val="00B8520E"/>
    <w:rsid w:val="00B8535D"/>
    <w:rsid w:val="00B85978"/>
    <w:rsid w:val="00B85E30"/>
    <w:rsid w:val="00B867C8"/>
    <w:rsid w:val="00B8696A"/>
    <w:rsid w:val="00B87001"/>
    <w:rsid w:val="00B871AB"/>
    <w:rsid w:val="00B8731D"/>
    <w:rsid w:val="00B874A1"/>
    <w:rsid w:val="00B87644"/>
    <w:rsid w:val="00B87693"/>
    <w:rsid w:val="00B8793D"/>
    <w:rsid w:val="00B879CF"/>
    <w:rsid w:val="00B87C62"/>
    <w:rsid w:val="00B903DF"/>
    <w:rsid w:val="00B905C2"/>
    <w:rsid w:val="00B909FE"/>
    <w:rsid w:val="00B90A59"/>
    <w:rsid w:val="00B9161C"/>
    <w:rsid w:val="00B91A27"/>
    <w:rsid w:val="00B91CFD"/>
    <w:rsid w:val="00B91D28"/>
    <w:rsid w:val="00B91D2D"/>
    <w:rsid w:val="00B91EEF"/>
    <w:rsid w:val="00B920A8"/>
    <w:rsid w:val="00B9210C"/>
    <w:rsid w:val="00B92490"/>
    <w:rsid w:val="00B926C9"/>
    <w:rsid w:val="00B92B90"/>
    <w:rsid w:val="00B92E48"/>
    <w:rsid w:val="00B92FBB"/>
    <w:rsid w:val="00B94253"/>
    <w:rsid w:val="00B94548"/>
    <w:rsid w:val="00B9480E"/>
    <w:rsid w:val="00B94A61"/>
    <w:rsid w:val="00B95385"/>
    <w:rsid w:val="00B959DD"/>
    <w:rsid w:val="00B95E43"/>
    <w:rsid w:val="00B95ED9"/>
    <w:rsid w:val="00B96050"/>
    <w:rsid w:val="00B960B8"/>
    <w:rsid w:val="00B961B4"/>
    <w:rsid w:val="00B96687"/>
    <w:rsid w:val="00B96735"/>
    <w:rsid w:val="00B96A12"/>
    <w:rsid w:val="00B96B2E"/>
    <w:rsid w:val="00B97B33"/>
    <w:rsid w:val="00B97C61"/>
    <w:rsid w:val="00B97FF6"/>
    <w:rsid w:val="00BA05B2"/>
    <w:rsid w:val="00BA09FE"/>
    <w:rsid w:val="00BA0AAF"/>
    <w:rsid w:val="00BA110E"/>
    <w:rsid w:val="00BA1594"/>
    <w:rsid w:val="00BA177D"/>
    <w:rsid w:val="00BA18B4"/>
    <w:rsid w:val="00BA1E84"/>
    <w:rsid w:val="00BA22B8"/>
    <w:rsid w:val="00BA281F"/>
    <w:rsid w:val="00BA2B6A"/>
    <w:rsid w:val="00BA2D1E"/>
    <w:rsid w:val="00BA2E0D"/>
    <w:rsid w:val="00BA3299"/>
    <w:rsid w:val="00BA3BE3"/>
    <w:rsid w:val="00BA3D23"/>
    <w:rsid w:val="00BA3D3A"/>
    <w:rsid w:val="00BA44C6"/>
    <w:rsid w:val="00BA49B4"/>
    <w:rsid w:val="00BA4CFB"/>
    <w:rsid w:val="00BA51ED"/>
    <w:rsid w:val="00BA5548"/>
    <w:rsid w:val="00BA566E"/>
    <w:rsid w:val="00BA5C0C"/>
    <w:rsid w:val="00BA5E0F"/>
    <w:rsid w:val="00BA60C8"/>
    <w:rsid w:val="00BA62B5"/>
    <w:rsid w:val="00BA6498"/>
    <w:rsid w:val="00BA6520"/>
    <w:rsid w:val="00BA656B"/>
    <w:rsid w:val="00BA6AA7"/>
    <w:rsid w:val="00BA7499"/>
    <w:rsid w:val="00BA7A02"/>
    <w:rsid w:val="00BA7B7C"/>
    <w:rsid w:val="00BA7E52"/>
    <w:rsid w:val="00BB06B1"/>
    <w:rsid w:val="00BB0725"/>
    <w:rsid w:val="00BB07E7"/>
    <w:rsid w:val="00BB0813"/>
    <w:rsid w:val="00BB0CFB"/>
    <w:rsid w:val="00BB0F05"/>
    <w:rsid w:val="00BB0F81"/>
    <w:rsid w:val="00BB1372"/>
    <w:rsid w:val="00BB14F2"/>
    <w:rsid w:val="00BB1643"/>
    <w:rsid w:val="00BB18F8"/>
    <w:rsid w:val="00BB1929"/>
    <w:rsid w:val="00BB19F0"/>
    <w:rsid w:val="00BB1F2A"/>
    <w:rsid w:val="00BB22B1"/>
    <w:rsid w:val="00BB22B2"/>
    <w:rsid w:val="00BB23A1"/>
    <w:rsid w:val="00BB2534"/>
    <w:rsid w:val="00BB267E"/>
    <w:rsid w:val="00BB28A7"/>
    <w:rsid w:val="00BB2A11"/>
    <w:rsid w:val="00BB2BE0"/>
    <w:rsid w:val="00BB2CCE"/>
    <w:rsid w:val="00BB3161"/>
    <w:rsid w:val="00BB3971"/>
    <w:rsid w:val="00BB3CB2"/>
    <w:rsid w:val="00BB407D"/>
    <w:rsid w:val="00BB41BB"/>
    <w:rsid w:val="00BB4339"/>
    <w:rsid w:val="00BB43DD"/>
    <w:rsid w:val="00BB490A"/>
    <w:rsid w:val="00BB4C2A"/>
    <w:rsid w:val="00BB4CF5"/>
    <w:rsid w:val="00BB516D"/>
    <w:rsid w:val="00BB52AB"/>
    <w:rsid w:val="00BB5A65"/>
    <w:rsid w:val="00BB5C8C"/>
    <w:rsid w:val="00BB5ECC"/>
    <w:rsid w:val="00BB5F04"/>
    <w:rsid w:val="00BB61FC"/>
    <w:rsid w:val="00BB6258"/>
    <w:rsid w:val="00BB6346"/>
    <w:rsid w:val="00BB6653"/>
    <w:rsid w:val="00BB6673"/>
    <w:rsid w:val="00BB6717"/>
    <w:rsid w:val="00BB6850"/>
    <w:rsid w:val="00BB6B43"/>
    <w:rsid w:val="00BB6F02"/>
    <w:rsid w:val="00BB7072"/>
    <w:rsid w:val="00BB710D"/>
    <w:rsid w:val="00BB72AD"/>
    <w:rsid w:val="00BB7731"/>
    <w:rsid w:val="00BB7B60"/>
    <w:rsid w:val="00BB7B75"/>
    <w:rsid w:val="00BB7BC7"/>
    <w:rsid w:val="00BB7BCE"/>
    <w:rsid w:val="00BB7F45"/>
    <w:rsid w:val="00BC0461"/>
    <w:rsid w:val="00BC0835"/>
    <w:rsid w:val="00BC0CB7"/>
    <w:rsid w:val="00BC100C"/>
    <w:rsid w:val="00BC11BA"/>
    <w:rsid w:val="00BC17B2"/>
    <w:rsid w:val="00BC1814"/>
    <w:rsid w:val="00BC1B2E"/>
    <w:rsid w:val="00BC2068"/>
    <w:rsid w:val="00BC210D"/>
    <w:rsid w:val="00BC220E"/>
    <w:rsid w:val="00BC2259"/>
    <w:rsid w:val="00BC23F2"/>
    <w:rsid w:val="00BC256C"/>
    <w:rsid w:val="00BC2831"/>
    <w:rsid w:val="00BC298C"/>
    <w:rsid w:val="00BC2B29"/>
    <w:rsid w:val="00BC2FEC"/>
    <w:rsid w:val="00BC3170"/>
    <w:rsid w:val="00BC317A"/>
    <w:rsid w:val="00BC3380"/>
    <w:rsid w:val="00BC36E9"/>
    <w:rsid w:val="00BC4745"/>
    <w:rsid w:val="00BC4923"/>
    <w:rsid w:val="00BC53CC"/>
    <w:rsid w:val="00BC5538"/>
    <w:rsid w:val="00BC5AC3"/>
    <w:rsid w:val="00BC5EF5"/>
    <w:rsid w:val="00BC6459"/>
    <w:rsid w:val="00BC6586"/>
    <w:rsid w:val="00BC65E9"/>
    <w:rsid w:val="00BC6C89"/>
    <w:rsid w:val="00BC6D08"/>
    <w:rsid w:val="00BC7288"/>
    <w:rsid w:val="00BC756C"/>
    <w:rsid w:val="00BC7E66"/>
    <w:rsid w:val="00BD0048"/>
    <w:rsid w:val="00BD05C3"/>
    <w:rsid w:val="00BD0657"/>
    <w:rsid w:val="00BD0861"/>
    <w:rsid w:val="00BD0BA8"/>
    <w:rsid w:val="00BD0DAF"/>
    <w:rsid w:val="00BD1012"/>
    <w:rsid w:val="00BD1177"/>
    <w:rsid w:val="00BD14CE"/>
    <w:rsid w:val="00BD15CE"/>
    <w:rsid w:val="00BD1DB1"/>
    <w:rsid w:val="00BD1E29"/>
    <w:rsid w:val="00BD1E57"/>
    <w:rsid w:val="00BD22FE"/>
    <w:rsid w:val="00BD23C2"/>
    <w:rsid w:val="00BD29F3"/>
    <w:rsid w:val="00BD3160"/>
    <w:rsid w:val="00BD3594"/>
    <w:rsid w:val="00BD36A4"/>
    <w:rsid w:val="00BD3795"/>
    <w:rsid w:val="00BD3A68"/>
    <w:rsid w:val="00BD3BC5"/>
    <w:rsid w:val="00BD46D2"/>
    <w:rsid w:val="00BD4932"/>
    <w:rsid w:val="00BD5834"/>
    <w:rsid w:val="00BD5893"/>
    <w:rsid w:val="00BD69FE"/>
    <w:rsid w:val="00BD6B4E"/>
    <w:rsid w:val="00BD6C94"/>
    <w:rsid w:val="00BD6D8D"/>
    <w:rsid w:val="00BD6F02"/>
    <w:rsid w:val="00BD6FBA"/>
    <w:rsid w:val="00BD70CF"/>
    <w:rsid w:val="00BD7713"/>
    <w:rsid w:val="00BD787C"/>
    <w:rsid w:val="00BD7A66"/>
    <w:rsid w:val="00BD7D38"/>
    <w:rsid w:val="00BE01B8"/>
    <w:rsid w:val="00BE01C2"/>
    <w:rsid w:val="00BE03EF"/>
    <w:rsid w:val="00BE061A"/>
    <w:rsid w:val="00BE0B17"/>
    <w:rsid w:val="00BE106F"/>
    <w:rsid w:val="00BE12A1"/>
    <w:rsid w:val="00BE13C0"/>
    <w:rsid w:val="00BE1D52"/>
    <w:rsid w:val="00BE234B"/>
    <w:rsid w:val="00BE251A"/>
    <w:rsid w:val="00BE261B"/>
    <w:rsid w:val="00BE293A"/>
    <w:rsid w:val="00BE2A9B"/>
    <w:rsid w:val="00BE2C05"/>
    <w:rsid w:val="00BE2D10"/>
    <w:rsid w:val="00BE2F17"/>
    <w:rsid w:val="00BE38D7"/>
    <w:rsid w:val="00BE3DCF"/>
    <w:rsid w:val="00BE4152"/>
    <w:rsid w:val="00BE42A9"/>
    <w:rsid w:val="00BE42D0"/>
    <w:rsid w:val="00BE42E0"/>
    <w:rsid w:val="00BE4902"/>
    <w:rsid w:val="00BE51DD"/>
    <w:rsid w:val="00BE5612"/>
    <w:rsid w:val="00BE5C0E"/>
    <w:rsid w:val="00BE5E4F"/>
    <w:rsid w:val="00BE605E"/>
    <w:rsid w:val="00BE65ED"/>
    <w:rsid w:val="00BE676E"/>
    <w:rsid w:val="00BE6C64"/>
    <w:rsid w:val="00BE73EA"/>
    <w:rsid w:val="00BE73F0"/>
    <w:rsid w:val="00BE7728"/>
    <w:rsid w:val="00BE7D5B"/>
    <w:rsid w:val="00BE7ED0"/>
    <w:rsid w:val="00BE7F46"/>
    <w:rsid w:val="00BF00A5"/>
    <w:rsid w:val="00BF0411"/>
    <w:rsid w:val="00BF17E2"/>
    <w:rsid w:val="00BF1808"/>
    <w:rsid w:val="00BF1E17"/>
    <w:rsid w:val="00BF2189"/>
    <w:rsid w:val="00BF24EB"/>
    <w:rsid w:val="00BF3950"/>
    <w:rsid w:val="00BF4564"/>
    <w:rsid w:val="00BF4BDD"/>
    <w:rsid w:val="00BF4D8D"/>
    <w:rsid w:val="00BF5195"/>
    <w:rsid w:val="00BF532B"/>
    <w:rsid w:val="00BF56CE"/>
    <w:rsid w:val="00BF5752"/>
    <w:rsid w:val="00BF57BB"/>
    <w:rsid w:val="00BF57C3"/>
    <w:rsid w:val="00BF57CF"/>
    <w:rsid w:val="00BF608A"/>
    <w:rsid w:val="00BF639F"/>
    <w:rsid w:val="00BF65CC"/>
    <w:rsid w:val="00BF65E3"/>
    <w:rsid w:val="00BF6AB6"/>
    <w:rsid w:val="00BF6E3D"/>
    <w:rsid w:val="00BF6F00"/>
    <w:rsid w:val="00BF77C6"/>
    <w:rsid w:val="00BF7928"/>
    <w:rsid w:val="00BF7A8A"/>
    <w:rsid w:val="00BF7B92"/>
    <w:rsid w:val="00BF7C35"/>
    <w:rsid w:val="00C00A58"/>
    <w:rsid w:val="00C00B4C"/>
    <w:rsid w:val="00C01566"/>
    <w:rsid w:val="00C01589"/>
    <w:rsid w:val="00C018D3"/>
    <w:rsid w:val="00C018FC"/>
    <w:rsid w:val="00C01B75"/>
    <w:rsid w:val="00C01BDD"/>
    <w:rsid w:val="00C021C5"/>
    <w:rsid w:val="00C02ACF"/>
    <w:rsid w:val="00C02D38"/>
    <w:rsid w:val="00C0341F"/>
    <w:rsid w:val="00C034B9"/>
    <w:rsid w:val="00C03ED2"/>
    <w:rsid w:val="00C03FC5"/>
    <w:rsid w:val="00C042F4"/>
    <w:rsid w:val="00C04786"/>
    <w:rsid w:val="00C047C6"/>
    <w:rsid w:val="00C0543F"/>
    <w:rsid w:val="00C05572"/>
    <w:rsid w:val="00C05583"/>
    <w:rsid w:val="00C057F7"/>
    <w:rsid w:val="00C05920"/>
    <w:rsid w:val="00C05A7D"/>
    <w:rsid w:val="00C05CC2"/>
    <w:rsid w:val="00C06614"/>
    <w:rsid w:val="00C06729"/>
    <w:rsid w:val="00C06845"/>
    <w:rsid w:val="00C06EB1"/>
    <w:rsid w:val="00C071FA"/>
    <w:rsid w:val="00C07E90"/>
    <w:rsid w:val="00C1019C"/>
    <w:rsid w:val="00C105FA"/>
    <w:rsid w:val="00C106A8"/>
    <w:rsid w:val="00C1097F"/>
    <w:rsid w:val="00C10C64"/>
    <w:rsid w:val="00C11170"/>
    <w:rsid w:val="00C11E58"/>
    <w:rsid w:val="00C120CA"/>
    <w:rsid w:val="00C12681"/>
    <w:rsid w:val="00C129EF"/>
    <w:rsid w:val="00C1312E"/>
    <w:rsid w:val="00C13836"/>
    <w:rsid w:val="00C13CDD"/>
    <w:rsid w:val="00C14066"/>
    <w:rsid w:val="00C143B3"/>
    <w:rsid w:val="00C146EB"/>
    <w:rsid w:val="00C1489D"/>
    <w:rsid w:val="00C14A0B"/>
    <w:rsid w:val="00C14A23"/>
    <w:rsid w:val="00C14C3A"/>
    <w:rsid w:val="00C14F52"/>
    <w:rsid w:val="00C150DD"/>
    <w:rsid w:val="00C1543E"/>
    <w:rsid w:val="00C155ED"/>
    <w:rsid w:val="00C159A4"/>
    <w:rsid w:val="00C15E61"/>
    <w:rsid w:val="00C1610A"/>
    <w:rsid w:val="00C1687F"/>
    <w:rsid w:val="00C169AC"/>
    <w:rsid w:val="00C169F5"/>
    <w:rsid w:val="00C16A1E"/>
    <w:rsid w:val="00C16E8E"/>
    <w:rsid w:val="00C17EBE"/>
    <w:rsid w:val="00C2004A"/>
    <w:rsid w:val="00C20DB9"/>
    <w:rsid w:val="00C212F9"/>
    <w:rsid w:val="00C215E2"/>
    <w:rsid w:val="00C21686"/>
    <w:rsid w:val="00C21764"/>
    <w:rsid w:val="00C21904"/>
    <w:rsid w:val="00C21BD7"/>
    <w:rsid w:val="00C21EF2"/>
    <w:rsid w:val="00C21FF6"/>
    <w:rsid w:val="00C22CE0"/>
    <w:rsid w:val="00C22EAC"/>
    <w:rsid w:val="00C23143"/>
    <w:rsid w:val="00C2351B"/>
    <w:rsid w:val="00C23583"/>
    <w:rsid w:val="00C235C0"/>
    <w:rsid w:val="00C23895"/>
    <w:rsid w:val="00C244B3"/>
    <w:rsid w:val="00C2482E"/>
    <w:rsid w:val="00C24A95"/>
    <w:rsid w:val="00C24AF2"/>
    <w:rsid w:val="00C24DB1"/>
    <w:rsid w:val="00C250F8"/>
    <w:rsid w:val="00C25300"/>
    <w:rsid w:val="00C25484"/>
    <w:rsid w:val="00C256B2"/>
    <w:rsid w:val="00C25743"/>
    <w:rsid w:val="00C25A0B"/>
    <w:rsid w:val="00C25A83"/>
    <w:rsid w:val="00C25C05"/>
    <w:rsid w:val="00C25CDB"/>
    <w:rsid w:val="00C25D88"/>
    <w:rsid w:val="00C2607A"/>
    <w:rsid w:val="00C26631"/>
    <w:rsid w:val="00C267A4"/>
    <w:rsid w:val="00C274CD"/>
    <w:rsid w:val="00C2759B"/>
    <w:rsid w:val="00C277A3"/>
    <w:rsid w:val="00C27B94"/>
    <w:rsid w:val="00C302E5"/>
    <w:rsid w:val="00C3036B"/>
    <w:rsid w:val="00C30B5A"/>
    <w:rsid w:val="00C30B66"/>
    <w:rsid w:val="00C30C69"/>
    <w:rsid w:val="00C31214"/>
    <w:rsid w:val="00C317DE"/>
    <w:rsid w:val="00C31C88"/>
    <w:rsid w:val="00C3215A"/>
    <w:rsid w:val="00C3244E"/>
    <w:rsid w:val="00C32C5A"/>
    <w:rsid w:val="00C32D17"/>
    <w:rsid w:val="00C32D2C"/>
    <w:rsid w:val="00C331D9"/>
    <w:rsid w:val="00C333D3"/>
    <w:rsid w:val="00C3353B"/>
    <w:rsid w:val="00C33613"/>
    <w:rsid w:val="00C3370F"/>
    <w:rsid w:val="00C33B21"/>
    <w:rsid w:val="00C33F10"/>
    <w:rsid w:val="00C34016"/>
    <w:rsid w:val="00C341D9"/>
    <w:rsid w:val="00C3421C"/>
    <w:rsid w:val="00C3470A"/>
    <w:rsid w:val="00C34C92"/>
    <w:rsid w:val="00C34DC4"/>
    <w:rsid w:val="00C34F97"/>
    <w:rsid w:val="00C34FEB"/>
    <w:rsid w:val="00C3542B"/>
    <w:rsid w:val="00C3568A"/>
    <w:rsid w:val="00C359E7"/>
    <w:rsid w:val="00C35D7B"/>
    <w:rsid w:val="00C3679C"/>
    <w:rsid w:val="00C368EF"/>
    <w:rsid w:val="00C36B74"/>
    <w:rsid w:val="00C37079"/>
    <w:rsid w:val="00C37541"/>
    <w:rsid w:val="00C37665"/>
    <w:rsid w:val="00C4071E"/>
    <w:rsid w:val="00C4085F"/>
    <w:rsid w:val="00C4093E"/>
    <w:rsid w:val="00C40B18"/>
    <w:rsid w:val="00C41347"/>
    <w:rsid w:val="00C413F6"/>
    <w:rsid w:val="00C415F0"/>
    <w:rsid w:val="00C416D1"/>
    <w:rsid w:val="00C418EB"/>
    <w:rsid w:val="00C41B52"/>
    <w:rsid w:val="00C41E14"/>
    <w:rsid w:val="00C42E03"/>
    <w:rsid w:val="00C42F3D"/>
    <w:rsid w:val="00C43191"/>
    <w:rsid w:val="00C43285"/>
    <w:rsid w:val="00C4355C"/>
    <w:rsid w:val="00C43606"/>
    <w:rsid w:val="00C438ED"/>
    <w:rsid w:val="00C43B42"/>
    <w:rsid w:val="00C440A7"/>
    <w:rsid w:val="00C440E3"/>
    <w:rsid w:val="00C44337"/>
    <w:rsid w:val="00C4491D"/>
    <w:rsid w:val="00C44DD9"/>
    <w:rsid w:val="00C44E4E"/>
    <w:rsid w:val="00C453B1"/>
    <w:rsid w:val="00C457AB"/>
    <w:rsid w:val="00C457C2"/>
    <w:rsid w:val="00C469D6"/>
    <w:rsid w:val="00C46C99"/>
    <w:rsid w:val="00C471C2"/>
    <w:rsid w:val="00C47308"/>
    <w:rsid w:val="00C47603"/>
    <w:rsid w:val="00C4776A"/>
    <w:rsid w:val="00C47A9B"/>
    <w:rsid w:val="00C47ACE"/>
    <w:rsid w:val="00C50A52"/>
    <w:rsid w:val="00C510AA"/>
    <w:rsid w:val="00C51DDD"/>
    <w:rsid w:val="00C51EE6"/>
    <w:rsid w:val="00C52229"/>
    <w:rsid w:val="00C52876"/>
    <w:rsid w:val="00C52F1C"/>
    <w:rsid w:val="00C5351E"/>
    <w:rsid w:val="00C5365F"/>
    <w:rsid w:val="00C538A2"/>
    <w:rsid w:val="00C538C1"/>
    <w:rsid w:val="00C54041"/>
    <w:rsid w:val="00C54381"/>
    <w:rsid w:val="00C54537"/>
    <w:rsid w:val="00C545E5"/>
    <w:rsid w:val="00C54772"/>
    <w:rsid w:val="00C5595A"/>
    <w:rsid w:val="00C55C33"/>
    <w:rsid w:val="00C55DB5"/>
    <w:rsid w:val="00C565E7"/>
    <w:rsid w:val="00C56622"/>
    <w:rsid w:val="00C56B1E"/>
    <w:rsid w:val="00C56D19"/>
    <w:rsid w:val="00C57636"/>
    <w:rsid w:val="00C57894"/>
    <w:rsid w:val="00C57969"/>
    <w:rsid w:val="00C579FE"/>
    <w:rsid w:val="00C60370"/>
    <w:rsid w:val="00C60446"/>
    <w:rsid w:val="00C60523"/>
    <w:rsid w:val="00C605D8"/>
    <w:rsid w:val="00C6077A"/>
    <w:rsid w:val="00C6084F"/>
    <w:rsid w:val="00C60BCC"/>
    <w:rsid w:val="00C61D6D"/>
    <w:rsid w:val="00C61D9A"/>
    <w:rsid w:val="00C61DB2"/>
    <w:rsid w:val="00C61EF4"/>
    <w:rsid w:val="00C6278B"/>
    <w:rsid w:val="00C62F44"/>
    <w:rsid w:val="00C63231"/>
    <w:rsid w:val="00C63399"/>
    <w:rsid w:val="00C63E39"/>
    <w:rsid w:val="00C6404B"/>
    <w:rsid w:val="00C640DD"/>
    <w:rsid w:val="00C646A7"/>
    <w:rsid w:val="00C6473E"/>
    <w:rsid w:val="00C649D2"/>
    <w:rsid w:val="00C64A60"/>
    <w:rsid w:val="00C6519F"/>
    <w:rsid w:val="00C652E2"/>
    <w:rsid w:val="00C6599E"/>
    <w:rsid w:val="00C65B30"/>
    <w:rsid w:val="00C6603D"/>
    <w:rsid w:val="00C66B67"/>
    <w:rsid w:val="00C66E5D"/>
    <w:rsid w:val="00C67196"/>
    <w:rsid w:val="00C672C0"/>
    <w:rsid w:val="00C678B9"/>
    <w:rsid w:val="00C67BAF"/>
    <w:rsid w:val="00C67C35"/>
    <w:rsid w:val="00C67CC0"/>
    <w:rsid w:val="00C70196"/>
    <w:rsid w:val="00C7024B"/>
    <w:rsid w:val="00C70741"/>
    <w:rsid w:val="00C7076C"/>
    <w:rsid w:val="00C70976"/>
    <w:rsid w:val="00C709DF"/>
    <w:rsid w:val="00C710CD"/>
    <w:rsid w:val="00C71BAC"/>
    <w:rsid w:val="00C71E3A"/>
    <w:rsid w:val="00C726D7"/>
    <w:rsid w:val="00C72906"/>
    <w:rsid w:val="00C7294E"/>
    <w:rsid w:val="00C72C3F"/>
    <w:rsid w:val="00C7314E"/>
    <w:rsid w:val="00C731BE"/>
    <w:rsid w:val="00C731C0"/>
    <w:rsid w:val="00C73211"/>
    <w:rsid w:val="00C73985"/>
    <w:rsid w:val="00C73C32"/>
    <w:rsid w:val="00C73E6C"/>
    <w:rsid w:val="00C74106"/>
    <w:rsid w:val="00C74135"/>
    <w:rsid w:val="00C74298"/>
    <w:rsid w:val="00C74732"/>
    <w:rsid w:val="00C74891"/>
    <w:rsid w:val="00C748C5"/>
    <w:rsid w:val="00C74F10"/>
    <w:rsid w:val="00C75370"/>
    <w:rsid w:val="00C757DC"/>
    <w:rsid w:val="00C75B09"/>
    <w:rsid w:val="00C75F2C"/>
    <w:rsid w:val="00C7638D"/>
    <w:rsid w:val="00C7640F"/>
    <w:rsid w:val="00C76718"/>
    <w:rsid w:val="00C7674B"/>
    <w:rsid w:val="00C76792"/>
    <w:rsid w:val="00C76B76"/>
    <w:rsid w:val="00C76D00"/>
    <w:rsid w:val="00C76E31"/>
    <w:rsid w:val="00C7716E"/>
    <w:rsid w:val="00C776FE"/>
    <w:rsid w:val="00C77B2E"/>
    <w:rsid w:val="00C800D3"/>
    <w:rsid w:val="00C804F9"/>
    <w:rsid w:val="00C80590"/>
    <w:rsid w:val="00C80716"/>
    <w:rsid w:val="00C80C44"/>
    <w:rsid w:val="00C80F7F"/>
    <w:rsid w:val="00C8138B"/>
    <w:rsid w:val="00C8146F"/>
    <w:rsid w:val="00C81AD5"/>
    <w:rsid w:val="00C81C14"/>
    <w:rsid w:val="00C82CE8"/>
    <w:rsid w:val="00C83541"/>
    <w:rsid w:val="00C8360C"/>
    <w:rsid w:val="00C83A48"/>
    <w:rsid w:val="00C83E60"/>
    <w:rsid w:val="00C83FE1"/>
    <w:rsid w:val="00C84376"/>
    <w:rsid w:val="00C84625"/>
    <w:rsid w:val="00C846EF"/>
    <w:rsid w:val="00C8487D"/>
    <w:rsid w:val="00C84DA2"/>
    <w:rsid w:val="00C84E68"/>
    <w:rsid w:val="00C850C6"/>
    <w:rsid w:val="00C85282"/>
    <w:rsid w:val="00C853DC"/>
    <w:rsid w:val="00C85654"/>
    <w:rsid w:val="00C85695"/>
    <w:rsid w:val="00C85E07"/>
    <w:rsid w:val="00C85E37"/>
    <w:rsid w:val="00C85E9A"/>
    <w:rsid w:val="00C86275"/>
    <w:rsid w:val="00C867DE"/>
    <w:rsid w:val="00C86853"/>
    <w:rsid w:val="00C86CAD"/>
    <w:rsid w:val="00C86F7B"/>
    <w:rsid w:val="00C86F8D"/>
    <w:rsid w:val="00C874A3"/>
    <w:rsid w:val="00C87741"/>
    <w:rsid w:val="00C87A82"/>
    <w:rsid w:val="00C87AA7"/>
    <w:rsid w:val="00C87D13"/>
    <w:rsid w:val="00C87E52"/>
    <w:rsid w:val="00C87FDD"/>
    <w:rsid w:val="00C902EB"/>
    <w:rsid w:val="00C903C3"/>
    <w:rsid w:val="00C90523"/>
    <w:rsid w:val="00C90575"/>
    <w:rsid w:val="00C90580"/>
    <w:rsid w:val="00C90853"/>
    <w:rsid w:val="00C90CD7"/>
    <w:rsid w:val="00C91386"/>
    <w:rsid w:val="00C91A0A"/>
    <w:rsid w:val="00C91D9B"/>
    <w:rsid w:val="00C91DF5"/>
    <w:rsid w:val="00C920F1"/>
    <w:rsid w:val="00C923A2"/>
    <w:rsid w:val="00C9282F"/>
    <w:rsid w:val="00C92B14"/>
    <w:rsid w:val="00C92D42"/>
    <w:rsid w:val="00C92EBF"/>
    <w:rsid w:val="00C93507"/>
    <w:rsid w:val="00C937D9"/>
    <w:rsid w:val="00C93C2B"/>
    <w:rsid w:val="00C946B7"/>
    <w:rsid w:val="00C95876"/>
    <w:rsid w:val="00C95A9E"/>
    <w:rsid w:val="00C95D50"/>
    <w:rsid w:val="00C95FF9"/>
    <w:rsid w:val="00C96095"/>
    <w:rsid w:val="00C9628F"/>
    <w:rsid w:val="00C96AD0"/>
    <w:rsid w:val="00C96B9D"/>
    <w:rsid w:val="00C96FEC"/>
    <w:rsid w:val="00C97386"/>
    <w:rsid w:val="00C97A20"/>
    <w:rsid w:val="00C97D87"/>
    <w:rsid w:val="00C97EA8"/>
    <w:rsid w:val="00C97F72"/>
    <w:rsid w:val="00CA0665"/>
    <w:rsid w:val="00CA073A"/>
    <w:rsid w:val="00CA1D62"/>
    <w:rsid w:val="00CA2573"/>
    <w:rsid w:val="00CA3165"/>
    <w:rsid w:val="00CA3398"/>
    <w:rsid w:val="00CA367C"/>
    <w:rsid w:val="00CA3685"/>
    <w:rsid w:val="00CA3736"/>
    <w:rsid w:val="00CA37FE"/>
    <w:rsid w:val="00CA3A57"/>
    <w:rsid w:val="00CA3DE5"/>
    <w:rsid w:val="00CA3F6C"/>
    <w:rsid w:val="00CA463F"/>
    <w:rsid w:val="00CA4723"/>
    <w:rsid w:val="00CA4746"/>
    <w:rsid w:val="00CA47BF"/>
    <w:rsid w:val="00CA47D8"/>
    <w:rsid w:val="00CA4912"/>
    <w:rsid w:val="00CA4A08"/>
    <w:rsid w:val="00CA4BAF"/>
    <w:rsid w:val="00CA541D"/>
    <w:rsid w:val="00CA5502"/>
    <w:rsid w:val="00CA5694"/>
    <w:rsid w:val="00CA5BE4"/>
    <w:rsid w:val="00CA5D44"/>
    <w:rsid w:val="00CA63C0"/>
    <w:rsid w:val="00CA715F"/>
    <w:rsid w:val="00CA73E1"/>
    <w:rsid w:val="00CA7834"/>
    <w:rsid w:val="00CA79A4"/>
    <w:rsid w:val="00CA79EE"/>
    <w:rsid w:val="00CB0470"/>
    <w:rsid w:val="00CB0543"/>
    <w:rsid w:val="00CB0C91"/>
    <w:rsid w:val="00CB0ECA"/>
    <w:rsid w:val="00CB1146"/>
    <w:rsid w:val="00CB1AB1"/>
    <w:rsid w:val="00CB1B8A"/>
    <w:rsid w:val="00CB1FD7"/>
    <w:rsid w:val="00CB2A9F"/>
    <w:rsid w:val="00CB2B17"/>
    <w:rsid w:val="00CB2BC5"/>
    <w:rsid w:val="00CB2BD9"/>
    <w:rsid w:val="00CB2DCB"/>
    <w:rsid w:val="00CB2EA6"/>
    <w:rsid w:val="00CB3364"/>
    <w:rsid w:val="00CB339B"/>
    <w:rsid w:val="00CB34BF"/>
    <w:rsid w:val="00CB3642"/>
    <w:rsid w:val="00CB3850"/>
    <w:rsid w:val="00CB3938"/>
    <w:rsid w:val="00CB3DF7"/>
    <w:rsid w:val="00CB3EAB"/>
    <w:rsid w:val="00CB4036"/>
    <w:rsid w:val="00CB4529"/>
    <w:rsid w:val="00CB465D"/>
    <w:rsid w:val="00CB4B7E"/>
    <w:rsid w:val="00CB4D87"/>
    <w:rsid w:val="00CB5043"/>
    <w:rsid w:val="00CB5A82"/>
    <w:rsid w:val="00CB6081"/>
    <w:rsid w:val="00CB60DB"/>
    <w:rsid w:val="00CB61EC"/>
    <w:rsid w:val="00CB6492"/>
    <w:rsid w:val="00CB67A7"/>
    <w:rsid w:val="00CB6A8A"/>
    <w:rsid w:val="00CB6AFC"/>
    <w:rsid w:val="00CB6F86"/>
    <w:rsid w:val="00CB722F"/>
    <w:rsid w:val="00CB72EE"/>
    <w:rsid w:val="00CB733D"/>
    <w:rsid w:val="00CB7748"/>
    <w:rsid w:val="00CB7C39"/>
    <w:rsid w:val="00CB7D8F"/>
    <w:rsid w:val="00CB7E06"/>
    <w:rsid w:val="00CB7F50"/>
    <w:rsid w:val="00CC0A6B"/>
    <w:rsid w:val="00CC0CAA"/>
    <w:rsid w:val="00CC117D"/>
    <w:rsid w:val="00CC1307"/>
    <w:rsid w:val="00CC1374"/>
    <w:rsid w:val="00CC15E6"/>
    <w:rsid w:val="00CC16EB"/>
    <w:rsid w:val="00CC16F9"/>
    <w:rsid w:val="00CC1793"/>
    <w:rsid w:val="00CC182C"/>
    <w:rsid w:val="00CC1C63"/>
    <w:rsid w:val="00CC1D00"/>
    <w:rsid w:val="00CC1D34"/>
    <w:rsid w:val="00CC1D3C"/>
    <w:rsid w:val="00CC1FF1"/>
    <w:rsid w:val="00CC248A"/>
    <w:rsid w:val="00CC3021"/>
    <w:rsid w:val="00CC310A"/>
    <w:rsid w:val="00CC329C"/>
    <w:rsid w:val="00CC33FE"/>
    <w:rsid w:val="00CC3C81"/>
    <w:rsid w:val="00CC3F9F"/>
    <w:rsid w:val="00CC4816"/>
    <w:rsid w:val="00CC491E"/>
    <w:rsid w:val="00CC4DC1"/>
    <w:rsid w:val="00CC57D4"/>
    <w:rsid w:val="00CC5971"/>
    <w:rsid w:val="00CC5B70"/>
    <w:rsid w:val="00CC5D40"/>
    <w:rsid w:val="00CC5DA0"/>
    <w:rsid w:val="00CC5E5B"/>
    <w:rsid w:val="00CC5EA5"/>
    <w:rsid w:val="00CC6127"/>
    <w:rsid w:val="00CC61C4"/>
    <w:rsid w:val="00CC6ADF"/>
    <w:rsid w:val="00CC6CCC"/>
    <w:rsid w:val="00CC7073"/>
    <w:rsid w:val="00CC71D5"/>
    <w:rsid w:val="00CC739F"/>
    <w:rsid w:val="00CC7EED"/>
    <w:rsid w:val="00CD0156"/>
    <w:rsid w:val="00CD077C"/>
    <w:rsid w:val="00CD10BD"/>
    <w:rsid w:val="00CD1230"/>
    <w:rsid w:val="00CD1719"/>
    <w:rsid w:val="00CD1914"/>
    <w:rsid w:val="00CD1DFB"/>
    <w:rsid w:val="00CD1ECE"/>
    <w:rsid w:val="00CD1F29"/>
    <w:rsid w:val="00CD259A"/>
    <w:rsid w:val="00CD25B5"/>
    <w:rsid w:val="00CD25D9"/>
    <w:rsid w:val="00CD2F1E"/>
    <w:rsid w:val="00CD3222"/>
    <w:rsid w:val="00CD36AB"/>
    <w:rsid w:val="00CD39E1"/>
    <w:rsid w:val="00CD3A47"/>
    <w:rsid w:val="00CD41E5"/>
    <w:rsid w:val="00CD41E8"/>
    <w:rsid w:val="00CD44D7"/>
    <w:rsid w:val="00CD475D"/>
    <w:rsid w:val="00CD4DC5"/>
    <w:rsid w:val="00CD4DDE"/>
    <w:rsid w:val="00CD4F19"/>
    <w:rsid w:val="00CD548F"/>
    <w:rsid w:val="00CD5497"/>
    <w:rsid w:val="00CD55E3"/>
    <w:rsid w:val="00CD57E1"/>
    <w:rsid w:val="00CD5A77"/>
    <w:rsid w:val="00CD5BC4"/>
    <w:rsid w:val="00CD681C"/>
    <w:rsid w:val="00CD69B5"/>
    <w:rsid w:val="00CD69B6"/>
    <w:rsid w:val="00CD6CE4"/>
    <w:rsid w:val="00CD72F8"/>
    <w:rsid w:val="00CD7469"/>
    <w:rsid w:val="00CD782B"/>
    <w:rsid w:val="00CD7C50"/>
    <w:rsid w:val="00CD7D06"/>
    <w:rsid w:val="00CE0887"/>
    <w:rsid w:val="00CE0C15"/>
    <w:rsid w:val="00CE0D01"/>
    <w:rsid w:val="00CE0E28"/>
    <w:rsid w:val="00CE0FCD"/>
    <w:rsid w:val="00CE17B3"/>
    <w:rsid w:val="00CE1907"/>
    <w:rsid w:val="00CE196A"/>
    <w:rsid w:val="00CE1A05"/>
    <w:rsid w:val="00CE1E63"/>
    <w:rsid w:val="00CE20D4"/>
    <w:rsid w:val="00CE213A"/>
    <w:rsid w:val="00CE2271"/>
    <w:rsid w:val="00CE2363"/>
    <w:rsid w:val="00CE27C3"/>
    <w:rsid w:val="00CE2E9A"/>
    <w:rsid w:val="00CE31BC"/>
    <w:rsid w:val="00CE3402"/>
    <w:rsid w:val="00CE3B16"/>
    <w:rsid w:val="00CE3C1D"/>
    <w:rsid w:val="00CE42F1"/>
    <w:rsid w:val="00CE436D"/>
    <w:rsid w:val="00CE44D8"/>
    <w:rsid w:val="00CE47A2"/>
    <w:rsid w:val="00CE48A5"/>
    <w:rsid w:val="00CE4A44"/>
    <w:rsid w:val="00CE519F"/>
    <w:rsid w:val="00CE5564"/>
    <w:rsid w:val="00CE5860"/>
    <w:rsid w:val="00CE5E60"/>
    <w:rsid w:val="00CE5F5E"/>
    <w:rsid w:val="00CE62D6"/>
    <w:rsid w:val="00CE62D8"/>
    <w:rsid w:val="00CE639D"/>
    <w:rsid w:val="00CE66C2"/>
    <w:rsid w:val="00CE6810"/>
    <w:rsid w:val="00CE695A"/>
    <w:rsid w:val="00CE6995"/>
    <w:rsid w:val="00CE6A83"/>
    <w:rsid w:val="00CE6B69"/>
    <w:rsid w:val="00CE6C18"/>
    <w:rsid w:val="00CE6DC3"/>
    <w:rsid w:val="00CE726A"/>
    <w:rsid w:val="00CE74BC"/>
    <w:rsid w:val="00CE7709"/>
    <w:rsid w:val="00CE7A6B"/>
    <w:rsid w:val="00CF02A8"/>
    <w:rsid w:val="00CF0B75"/>
    <w:rsid w:val="00CF0E58"/>
    <w:rsid w:val="00CF0EE2"/>
    <w:rsid w:val="00CF1C48"/>
    <w:rsid w:val="00CF1E2B"/>
    <w:rsid w:val="00CF203F"/>
    <w:rsid w:val="00CF23C4"/>
    <w:rsid w:val="00CF273A"/>
    <w:rsid w:val="00CF2906"/>
    <w:rsid w:val="00CF292B"/>
    <w:rsid w:val="00CF29FF"/>
    <w:rsid w:val="00CF2ACD"/>
    <w:rsid w:val="00CF2B6B"/>
    <w:rsid w:val="00CF2CAE"/>
    <w:rsid w:val="00CF2D0D"/>
    <w:rsid w:val="00CF2E65"/>
    <w:rsid w:val="00CF33A6"/>
    <w:rsid w:val="00CF389B"/>
    <w:rsid w:val="00CF3A3A"/>
    <w:rsid w:val="00CF3F8E"/>
    <w:rsid w:val="00CF49A5"/>
    <w:rsid w:val="00CF4E24"/>
    <w:rsid w:val="00CF5502"/>
    <w:rsid w:val="00CF56D6"/>
    <w:rsid w:val="00CF669D"/>
    <w:rsid w:val="00CF67E5"/>
    <w:rsid w:val="00CF6849"/>
    <w:rsid w:val="00CF6CE1"/>
    <w:rsid w:val="00CF7145"/>
    <w:rsid w:val="00CF7F92"/>
    <w:rsid w:val="00D0026C"/>
    <w:rsid w:val="00D00711"/>
    <w:rsid w:val="00D00FEA"/>
    <w:rsid w:val="00D012A8"/>
    <w:rsid w:val="00D01593"/>
    <w:rsid w:val="00D017C8"/>
    <w:rsid w:val="00D01BB7"/>
    <w:rsid w:val="00D0209B"/>
    <w:rsid w:val="00D02154"/>
    <w:rsid w:val="00D023CA"/>
    <w:rsid w:val="00D0269C"/>
    <w:rsid w:val="00D027F5"/>
    <w:rsid w:val="00D02A48"/>
    <w:rsid w:val="00D03043"/>
    <w:rsid w:val="00D031F4"/>
    <w:rsid w:val="00D0412E"/>
    <w:rsid w:val="00D045A9"/>
    <w:rsid w:val="00D046A2"/>
    <w:rsid w:val="00D04FFA"/>
    <w:rsid w:val="00D050C5"/>
    <w:rsid w:val="00D053F8"/>
    <w:rsid w:val="00D05577"/>
    <w:rsid w:val="00D05738"/>
    <w:rsid w:val="00D057CE"/>
    <w:rsid w:val="00D05800"/>
    <w:rsid w:val="00D05ACC"/>
    <w:rsid w:val="00D05BE1"/>
    <w:rsid w:val="00D06182"/>
    <w:rsid w:val="00D061A9"/>
    <w:rsid w:val="00D061CC"/>
    <w:rsid w:val="00D06ABE"/>
    <w:rsid w:val="00D06C92"/>
    <w:rsid w:val="00D06D42"/>
    <w:rsid w:val="00D07D79"/>
    <w:rsid w:val="00D10438"/>
    <w:rsid w:val="00D1056C"/>
    <w:rsid w:val="00D10585"/>
    <w:rsid w:val="00D10714"/>
    <w:rsid w:val="00D10C5A"/>
    <w:rsid w:val="00D10C69"/>
    <w:rsid w:val="00D10E54"/>
    <w:rsid w:val="00D10F6B"/>
    <w:rsid w:val="00D112DA"/>
    <w:rsid w:val="00D11396"/>
    <w:rsid w:val="00D11A49"/>
    <w:rsid w:val="00D11B86"/>
    <w:rsid w:val="00D11F23"/>
    <w:rsid w:val="00D120F5"/>
    <w:rsid w:val="00D1236E"/>
    <w:rsid w:val="00D12642"/>
    <w:rsid w:val="00D129E5"/>
    <w:rsid w:val="00D12C54"/>
    <w:rsid w:val="00D12D2D"/>
    <w:rsid w:val="00D13117"/>
    <w:rsid w:val="00D13151"/>
    <w:rsid w:val="00D136A8"/>
    <w:rsid w:val="00D136EF"/>
    <w:rsid w:val="00D13865"/>
    <w:rsid w:val="00D13CC2"/>
    <w:rsid w:val="00D1401F"/>
    <w:rsid w:val="00D140DD"/>
    <w:rsid w:val="00D140F4"/>
    <w:rsid w:val="00D142D0"/>
    <w:rsid w:val="00D147EB"/>
    <w:rsid w:val="00D14924"/>
    <w:rsid w:val="00D149F2"/>
    <w:rsid w:val="00D14A14"/>
    <w:rsid w:val="00D14B86"/>
    <w:rsid w:val="00D15077"/>
    <w:rsid w:val="00D152FF"/>
    <w:rsid w:val="00D155E0"/>
    <w:rsid w:val="00D15A43"/>
    <w:rsid w:val="00D15A79"/>
    <w:rsid w:val="00D163FF"/>
    <w:rsid w:val="00D16A9F"/>
    <w:rsid w:val="00D16AB6"/>
    <w:rsid w:val="00D170CB"/>
    <w:rsid w:val="00D171B7"/>
    <w:rsid w:val="00D175A3"/>
    <w:rsid w:val="00D178E8"/>
    <w:rsid w:val="00D17FF1"/>
    <w:rsid w:val="00D204CC"/>
    <w:rsid w:val="00D2070A"/>
    <w:rsid w:val="00D20B8B"/>
    <w:rsid w:val="00D213D8"/>
    <w:rsid w:val="00D2184E"/>
    <w:rsid w:val="00D2191D"/>
    <w:rsid w:val="00D21CDC"/>
    <w:rsid w:val="00D21D84"/>
    <w:rsid w:val="00D220C4"/>
    <w:rsid w:val="00D221DC"/>
    <w:rsid w:val="00D22279"/>
    <w:rsid w:val="00D22371"/>
    <w:rsid w:val="00D22B9F"/>
    <w:rsid w:val="00D22C38"/>
    <w:rsid w:val="00D23A9F"/>
    <w:rsid w:val="00D23D74"/>
    <w:rsid w:val="00D23ED9"/>
    <w:rsid w:val="00D242F9"/>
    <w:rsid w:val="00D24397"/>
    <w:rsid w:val="00D24618"/>
    <w:rsid w:val="00D24C03"/>
    <w:rsid w:val="00D24C88"/>
    <w:rsid w:val="00D24D53"/>
    <w:rsid w:val="00D2523D"/>
    <w:rsid w:val="00D253DB"/>
    <w:rsid w:val="00D2550F"/>
    <w:rsid w:val="00D26D94"/>
    <w:rsid w:val="00D27C68"/>
    <w:rsid w:val="00D27D2C"/>
    <w:rsid w:val="00D27DA5"/>
    <w:rsid w:val="00D27E77"/>
    <w:rsid w:val="00D30327"/>
    <w:rsid w:val="00D30A69"/>
    <w:rsid w:val="00D30BC3"/>
    <w:rsid w:val="00D31475"/>
    <w:rsid w:val="00D3154C"/>
    <w:rsid w:val="00D32083"/>
    <w:rsid w:val="00D320CF"/>
    <w:rsid w:val="00D3222A"/>
    <w:rsid w:val="00D3252A"/>
    <w:rsid w:val="00D32572"/>
    <w:rsid w:val="00D325A5"/>
    <w:rsid w:val="00D32B91"/>
    <w:rsid w:val="00D333CE"/>
    <w:rsid w:val="00D3367A"/>
    <w:rsid w:val="00D33A18"/>
    <w:rsid w:val="00D33B03"/>
    <w:rsid w:val="00D33E5C"/>
    <w:rsid w:val="00D34416"/>
    <w:rsid w:val="00D347E0"/>
    <w:rsid w:val="00D34A18"/>
    <w:rsid w:val="00D34AA7"/>
    <w:rsid w:val="00D34BC2"/>
    <w:rsid w:val="00D35517"/>
    <w:rsid w:val="00D35A72"/>
    <w:rsid w:val="00D35EF4"/>
    <w:rsid w:val="00D35FDC"/>
    <w:rsid w:val="00D3628D"/>
    <w:rsid w:val="00D36FDB"/>
    <w:rsid w:val="00D370D2"/>
    <w:rsid w:val="00D37225"/>
    <w:rsid w:val="00D375CE"/>
    <w:rsid w:val="00D37746"/>
    <w:rsid w:val="00D37894"/>
    <w:rsid w:val="00D3789F"/>
    <w:rsid w:val="00D37B45"/>
    <w:rsid w:val="00D4006D"/>
    <w:rsid w:val="00D4023A"/>
    <w:rsid w:val="00D40259"/>
    <w:rsid w:val="00D402A9"/>
    <w:rsid w:val="00D411CD"/>
    <w:rsid w:val="00D41B95"/>
    <w:rsid w:val="00D41C39"/>
    <w:rsid w:val="00D41E61"/>
    <w:rsid w:val="00D428AD"/>
    <w:rsid w:val="00D42C22"/>
    <w:rsid w:val="00D432D2"/>
    <w:rsid w:val="00D4346A"/>
    <w:rsid w:val="00D435C0"/>
    <w:rsid w:val="00D4376D"/>
    <w:rsid w:val="00D443FA"/>
    <w:rsid w:val="00D44C12"/>
    <w:rsid w:val="00D4507A"/>
    <w:rsid w:val="00D45387"/>
    <w:rsid w:val="00D45A52"/>
    <w:rsid w:val="00D45D0F"/>
    <w:rsid w:val="00D45ED0"/>
    <w:rsid w:val="00D45F68"/>
    <w:rsid w:val="00D462EB"/>
    <w:rsid w:val="00D4678D"/>
    <w:rsid w:val="00D46B04"/>
    <w:rsid w:val="00D46CE4"/>
    <w:rsid w:val="00D46F2C"/>
    <w:rsid w:val="00D46FBC"/>
    <w:rsid w:val="00D4715C"/>
    <w:rsid w:val="00D47330"/>
    <w:rsid w:val="00D475CC"/>
    <w:rsid w:val="00D47B74"/>
    <w:rsid w:val="00D500AF"/>
    <w:rsid w:val="00D5075F"/>
    <w:rsid w:val="00D50916"/>
    <w:rsid w:val="00D5098A"/>
    <w:rsid w:val="00D50D44"/>
    <w:rsid w:val="00D50DBE"/>
    <w:rsid w:val="00D50E6D"/>
    <w:rsid w:val="00D51649"/>
    <w:rsid w:val="00D51810"/>
    <w:rsid w:val="00D51B4F"/>
    <w:rsid w:val="00D52135"/>
    <w:rsid w:val="00D52202"/>
    <w:rsid w:val="00D52390"/>
    <w:rsid w:val="00D5246D"/>
    <w:rsid w:val="00D524A1"/>
    <w:rsid w:val="00D526A7"/>
    <w:rsid w:val="00D52CB7"/>
    <w:rsid w:val="00D5346A"/>
    <w:rsid w:val="00D53537"/>
    <w:rsid w:val="00D53899"/>
    <w:rsid w:val="00D539C8"/>
    <w:rsid w:val="00D5418C"/>
    <w:rsid w:val="00D545F6"/>
    <w:rsid w:val="00D54800"/>
    <w:rsid w:val="00D54C6D"/>
    <w:rsid w:val="00D551F5"/>
    <w:rsid w:val="00D55206"/>
    <w:rsid w:val="00D55841"/>
    <w:rsid w:val="00D558A0"/>
    <w:rsid w:val="00D55C97"/>
    <w:rsid w:val="00D55E72"/>
    <w:rsid w:val="00D55FD9"/>
    <w:rsid w:val="00D5615A"/>
    <w:rsid w:val="00D56990"/>
    <w:rsid w:val="00D56E02"/>
    <w:rsid w:val="00D56F28"/>
    <w:rsid w:val="00D56F96"/>
    <w:rsid w:val="00D572A3"/>
    <w:rsid w:val="00D5742A"/>
    <w:rsid w:val="00D57610"/>
    <w:rsid w:val="00D601D8"/>
    <w:rsid w:val="00D6031A"/>
    <w:rsid w:val="00D6031F"/>
    <w:rsid w:val="00D60692"/>
    <w:rsid w:val="00D6090A"/>
    <w:rsid w:val="00D616BB"/>
    <w:rsid w:val="00D6174E"/>
    <w:rsid w:val="00D6194B"/>
    <w:rsid w:val="00D62243"/>
    <w:rsid w:val="00D62288"/>
    <w:rsid w:val="00D62628"/>
    <w:rsid w:val="00D626B3"/>
    <w:rsid w:val="00D62A80"/>
    <w:rsid w:val="00D62AC8"/>
    <w:rsid w:val="00D62DEA"/>
    <w:rsid w:val="00D6366B"/>
    <w:rsid w:val="00D63728"/>
    <w:rsid w:val="00D638D8"/>
    <w:rsid w:val="00D63A16"/>
    <w:rsid w:val="00D63C78"/>
    <w:rsid w:val="00D640CD"/>
    <w:rsid w:val="00D647AE"/>
    <w:rsid w:val="00D648B5"/>
    <w:rsid w:val="00D64B73"/>
    <w:rsid w:val="00D64D0D"/>
    <w:rsid w:val="00D65067"/>
    <w:rsid w:val="00D6545B"/>
    <w:rsid w:val="00D655E5"/>
    <w:rsid w:val="00D6573A"/>
    <w:rsid w:val="00D658D2"/>
    <w:rsid w:val="00D65C64"/>
    <w:rsid w:val="00D66356"/>
    <w:rsid w:val="00D66FF7"/>
    <w:rsid w:val="00D672B0"/>
    <w:rsid w:val="00D677D5"/>
    <w:rsid w:val="00D67EE0"/>
    <w:rsid w:val="00D70A29"/>
    <w:rsid w:val="00D70EB5"/>
    <w:rsid w:val="00D71545"/>
    <w:rsid w:val="00D7161F"/>
    <w:rsid w:val="00D72687"/>
    <w:rsid w:val="00D7286F"/>
    <w:rsid w:val="00D7296B"/>
    <w:rsid w:val="00D72F37"/>
    <w:rsid w:val="00D731F2"/>
    <w:rsid w:val="00D73789"/>
    <w:rsid w:val="00D7382A"/>
    <w:rsid w:val="00D73CBF"/>
    <w:rsid w:val="00D73D56"/>
    <w:rsid w:val="00D73FBF"/>
    <w:rsid w:val="00D7405A"/>
    <w:rsid w:val="00D753E5"/>
    <w:rsid w:val="00D75DBF"/>
    <w:rsid w:val="00D7602C"/>
    <w:rsid w:val="00D761ED"/>
    <w:rsid w:val="00D762D3"/>
    <w:rsid w:val="00D7662B"/>
    <w:rsid w:val="00D769DC"/>
    <w:rsid w:val="00D773AD"/>
    <w:rsid w:val="00D7742C"/>
    <w:rsid w:val="00D774CC"/>
    <w:rsid w:val="00D77695"/>
    <w:rsid w:val="00D77AC4"/>
    <w:rsid w:val="00D77EE7"/>
    <w:rsid w:val="00D77EFA"/>
    <w:rsid w:val="00D77F59"/>
    <w:rsid w:val="00D802DE"/>
    <w:rsid w:val="00D803F8"/>
    <w:rsid w:val="00D80491"/>
    <w:rsid w:val="00D80511"/>
    <w:rsid w:val="00D80704"/>
    <w:rsid w:val="00D808D5"/>
    <w:rsid w:val="00D8147D"/>
    <w:rsid w:val="00D816E0"/>
    <w:rsid w:val="00D818FB"/>
    <w:rsid w:val="00D81D4B"/>
    <w:rsid w:val="00D81E40"/>
    <w:rsid w:val="00D81F7A"/>
    <w:rsid w:val="00D82036"/>
    <w:rsid w:val="00D82341"/>
    <w:rsid w:val="00D823D3"/>
    <w:rsid w:val="00D82CA4"/>
    <w:rsid w:val="00D82EF7"/>
    <w:rsid w:val="00D82F92"/>
    <w:rsid w:val="00D835A5"/>
    <w:rsid w:val="00D8424C"/>
    <w:rsid w:val="00D843F1"/>
    <w:rsid w:val="00D8463A"/>
    <w:rsid w:val="00D84814"/>
    <w:rsid w:val="00D85935"/>
    <w:rsid w:val="00D859EF"/>
    <w:rsid w:val="00D85D58"/>
    <w:rsid w:val="00D862CC"/>
    <w:rsid w:val="00D862E9"/>
    <w:rsid w:val="00D863CE"/>
    <w:rsid w:val="00D864F3"/>
    <w:rsid w:val="00D869C9"/>
    <w:rsid w:val="00D869CE"/>
    <w:rsid w:val="00D869F4"/>
    <w:rsid w:val="00D86E73"/>
    <w:rsid w:val="00D87213"/>
    <w:rsid w:val="00D87C20"/>
    <w:rsid w:val="00D90067"/>
    <w:rsid w:val="00D901E9"/>
    <w:rsid w:val="00D9056E"/>
    <w:rsid w:val="00D90936"/>
    <w:rsid w:val="00D90A94"/>
    <w:rsid w:val="00D90ACF"/>
    <w:rsid w:val="00D912CE"/>
    <w:rsid w:val="00D91317"/>
    <w:rsid w:val="00D91FE5"/>
    <w:rsid w:val="00D92180"/>
    <w:rsid w:val="00D92A64"/>
    <w:rsid w:val="00D92C76"/>
    <w:rsid w:val="00D92FBB"/>
    <w:rsid w:val="00D931B6"/>
    <w:rsid w:val="00D93591"/>
    <w:rsid w:val="00D93A85"/>
    <w:rsid w:val="00D93C4D"/>
    <w:rsid w:val="00D93E2B"/>
    <w:rsid w:val="00D940D1"/>
    <w:rsid w:val="00D94BC0"/>
    <w:rsid w:val="00D94D79"/>
    <w:rsid w:val="00D94DF5"/>
    <w:rsid w:val="00D94EED"/>
    <w:rsid w:val="00D94F15"/>
    <w:rsid w:val="00D94F2F"/>
    <w:rsid w:val="00D94F70"/>
    <w:rsid w:val="00D94F8F"/>
    <w:rsid w:val="00D95624"/>
    <w:rsid w:val="00D9604E"/>
    <w:rsid w:val="00D960AA"/>
    <w:rsid w:val="00D9634E"/>
    <w:rsid w:val="00D963CD"/>
    <w:rsid w:val="00D96917"/>
    <w:rsid w:val="00D96C9D"/>
    <w:rsid w:val="00D9720C"/>
    <w:rsid w:val="00D974B2"/>
    <w:rsid w:val="00D97696"/>
    <w:rsid w:val="00D976EF"/>
    <w:rsid w:val="00D978A6"/>
    <w:rsid w:val="00D9794D"/>
    <w:rsid w:val="00D9795E"/>
    <w:rsid w:val="00D9796B"/>
    <w:rsid w:val="00D97A49"/>
    <w:rsid w:val="00D97C80"/>
    <w:rsid w:val="00DA0B58"/>
    <w:rsid w:val="00DA0ED3"/>
    <w:rsid w:val="00DA11BA"/>
    <w:rsid w:val="00DA144A"/>
    <w:rsid w:val="00DA168A"/>
    <w:rsid w:val="00DA1C48"/>
    <w:rsid w:val="00DA1D9F"/>
    <w:rsid w:val="00DA1F61"/>
    <w:rsid w:val="00DA21A9"/>
    <w:rsid w:val="00DA23EA"/>
    <w:rsid w:val="00DA2756"/>
    <w:rsid w:val="00DA27AA"/>
    <w:rsid w:val="00DA2929"/>
    <w:rsid w:val="00DA2BAC"/>
    <w:rsid w:val="00DA2EE5"/>
    <w:rsid w:val="00DA32D6"/>
    <w:rsid w:val="00DA335F"/>
    <w:rsid w:val="00DA338C"/>
    <w:rsid w:val="00DA372A"/>
    <w:rsid w:val="00DA38EB"/>
    <w:rsid w:val="00DA3934"/>
    <w:rsid w:val="00DA3D28"/>
    <w:rsid w:val="00DA4012"/>
    <w:rsid w:val="00DA42DE"/>
    <w:rsid w:val="00DA436B"/>
    <w:rsid w:val="00DA4D36"/>
    <w:rsid w:val="00DA51CC"/>
    <w:rsid w:val="00DA5B64"/>
    <w:rsid w:val="00DA5BFD"/>
    <w:rsid w:val="00DA5F8B"/>
    <w:rsid w:val="00DA5FB0"/>
    <w:rsid w:val="00DA666C"/>
    <w:rsid w:val="00DA6714"/>
    <w:rsid w:val="00DA69EA"/>
    <w:rsid w:val="00DA6BF4"/>
    <w:rsid w:val="00DA6D17"/>
    <w:rsid w:val="00DA6FC7"/>
    <w:rsid w:val="00DA72B8"/>
    <w:rsid w:val="00DA7C77"/>
    <w:rsid w:val="00DB0D35"/>
    <w:rsid w:val="00DB0DF9"/>
    <w:rsid w:val="00DB1027"/>
    <w:rsid w:val="00DB1227"/>
    <w:rsid w:val="00DB1A4C"/>
    <w:rsid w:val="00DB2354"/>
    <w:rsid w:val="00DB2855"/>
    <w:rsid w:val="00DB2A1A"/>
    <w:rsid w:val="00DB2F5E"/>
    <w:rsid w:val="00DB35E0"/>
    <w:rsid w:val="00DB36D7"/>
    <w:rsid w:val="00DB36E1"/>
    <w:rsid w:val="00DB36FD"/>
    <w:rsid w:val="00DB393A"/>
    <w:rsid w:val="00DB3E25"/>
    <w:rsid w:val="00DB4354"/>
    <w:rsid w:val="00DB435E"/>
    <w:rsid w:val="00DB4714"/>
    <w:rsid w:val="00DB4762"/>
    <w:rsid w:val="00DB47CC"/>
    <w:rsid w:val="00DB486A"/>
    <w:rsid w:val="00DB4C8B"/>
    <w:rsid w:val="00DB4E5C"/>
    <w:rsid w:val="00DB5036"/>
    <w:rsid w:val="00DB532F"/>
    <w:rsid w:val="00DB54B0"/>
    <w:rsid w:val="00DB55EE"/>
    <w:rsid w:val="00DB561B"/>
    <w:rsid w:val="00DB62A3"/>
    <w:rsid w:val="00DB645D"/>
    <w:rsid w:val="00DB64AB"/>
    <w:rsid w:val="00DB6763"/>
    <w:rsid w:val="00DB68C2"/>
    <w:rsid w:val="00DB69FD"/>
    <w:rsid w:val="00DB6AA6"/>
    <w:rsid w:val="00DB6E51"/>
    <w:rsid w:val="00DB7129"/>
    <w:rsid w:val="00DB71E9"/>
    <w:rsid w:val="00DB7826"/>
    <w:rsid w:val="00DB783E"/>
    <w:rsid w:val="00DB788D"/>
    <w:rsid w:val="00DB79D6"/>
    <w:rsid w:val="00DB7A08"/>
    <w:rsid w:val="00DB7C2F"/>
    <w:rsid w:val="00DC10F5"/>
    <w:rsid w:val="00DC1280"/>
    <w:rsid w:val="00DC15EC"/>
    <w:rsid w:val="00DC1629"/>
    <w:rsid w:val="00DC17EB"/>
    <w:rsid w:val="00DC1AE6"/>
    <w:rsid w:val="00DC1C3B"/>
    <w:rsid w:val="00DC1FD2"/>
    <w:rsid w:val="00DC1FD9"/>
    <w:rsid w:val="00DC22E9"/>
    <w:rsid w:val="00DC282B"/>
    <w:rsid w:val="00DC2B3E"/>
    <w:rsid w:val="00DC2C25"/>
    <w:rsid w:val="00DC3193"/>
    <w:rsid w:val="00DC322E"/>
    <w:rsid w:val="00DC3B06"/>
    <w:rsid w:val="00DC3DC9"/>
    <w:rsid w:val="00DC47FA"/>
    <w:rsid w:val="00DC4820"/>
    <w:rsid w:val="00DC4848"/>
    <w:rsid w:val="00DC4EE8"/>
    <w:rsid w:val="00DC5E0B"/>
    <w:rsid w:val="00DC6690"/>
    <w:rsid w:val="00DC6802"/>
    <w:rsid w:val="00DC6C9B"/>
    <w:rsid w:val="00DC7103"/>
    <w:rsid w:val="00DC715C"/>
    <w:rsid w:val="00DC7982"/>
    <w:rsid w:val="00DC79D1"/>
    <w:rsid w:val="00DC7A3C"/>
    <w:rsid w:val="00DC7EEA"/>
    <w:rsid w:val="00DD01B6"/>
    <w:rsid w:val="00DD0668"/>
    <w:rsid w:val="00DD06D2"/>
    <w:rsid w:val="00DD08C4"/>
    <w:rsid w:val="00DD0B1D"/>
    <w:rsid w:val="00DD14D8"/>
    <w:rsid w:val="00DD1D1E"/>
    <w:rsid w:val="00DD1DAF"/>
    <w:rsid w:val="00DD1E5B"/>
    <w:rsid w:val="00DD1E99"/>
    <w:rsid w:val="00DD262A"/>
    <w:rsid w:val="00DD26B6"/>
    <w:rsid w:val="00DD2BC9"/>
    <w:rsid w:val="00DD2C16"/>
    <w:rsid w:val="00DD2FF3"/>
    <w:rsid w:val="00DD3153"/>
    <w:rsid w:val="00DD316B"/>
    <w:rsid w:val="00DD3B87"/>
    <w:rsid w:val="00DD3D86"/>
    <w:rsid w:val="00DD3E8C"/>
    <w:rsid w:val="00DD4005"/>
    <w:rsid w:val="00DD44FB"/>
    <w:rsid w:val="00DD45CA"/>
    <w:rsid w:val="00DD4733"/>
    <w:rsid w:val="00DD48D1"/>
    <w:rsid w:val="00DD4B27"/>
    <w:rsid w:val="00DD527D"/>
    <w:rsid w:val="00DD52A2"/>
    <w:rsid w:val="00DD5583"/>
    <w:rsid w:val="00DD5607"/>
    <w:rsid w:val="00DD5DC1"/>
    <w:rsid w:val="00DD5E00"/>
    <w:rsid w:val="00DD60F2"/>
    <w:rsid w:val="00DD6A70"/>
    <w:rsid w:val="00DD6B2A"/>
    <w:rsid w:val="00DD6F1B"/>
    <w:rsid w:val="00DD6F1D"/>
    <w:rsid w:val="00DD6FFC"/>
    <w:rsid w:val="00DD75FC"/>
    <w:rsid w:val="00DD7706"/>
    <w:rsid w:val="00DD774E"/>
    <w:rsid w:val="00DD79AD"/>
    <w:rsid w:val="00DD7AF6"/>
    <w:rsid w:val="00DD7C31"/>
    <w:rsid w:val="00DE0685"/>
    <w:rsid w:val="00DE0719"/>
    <w:rsid w:val="00DE0B9F"/>
    <w:rsid w:val="00DE0D10"/>
    <w:rsid w:val="00DE0D7D"/>
    <w:rsid w:val="00DE1058"/>
    <w:rsid w:val="00DE131E"/>
    <w:rsid w:val="00DE1635"/>
    <w:rsid w:val="00DE1A12"/>
    <w:rsid w:val="00DE1C4D"/>
    <w:rsid w:val="00DE1D90"/>
    <w:rsid w:val="00DE259A"/>
    <w:rsid w:val="00DE297D"/>
    <w:rsid w:val="00DE2AC7"/>
    <w:rsid w:val="00DE2BFF"/>
    <w:rsid w:val="00DE2D18"/>
    <w:rsid w:val="00DE2F7A"/>
    <w:rsid w:val="00DE3700"/>
    <w:rsid w:val="00DE3A1B"/>
    <w:rsid w:val="00DE3F20"/>
    <w:rsid w:val="00DE40FB"/>
    <w:rsid w:val="00DE4285"/>
    <w:rsid w:val="00DE4343"/>
    <w:rsid w:val="00DE44FD"/>
    <w:rsid w:val="00DE46AA"/>
    <w:rsid w:val="00DE47F2"/>
    <w:rsid w:val="00DE484B"/>
    <w:rsid w:val="00DE4AE2"/>
    <w:rsid w:val="00DE4C1F"/>
    <w:rsid w:val="00DE50EB"/>
    <w:rsid w:val="00DE5243"/>
    <w:rsid w:val="00DE5296"/>
    <w:rsid w:val="00DE5351"/>
    <w:rsid w:val="00DE5599"/>
    <w:rsid w:val="00DE5C8E"/>
    <w:rsid w:val="00DE64AA"/>
    <w:rsid w:val="00DE67B2"/>
    <w:rsid w:val="00DE6D8C"/>
    <w:rsid w:val="00DE7263"/>
    <w:rsid w:val="00DE72C1"/>
    <w:rsid w:val="00DE7B57"/>
    <w:rsid w:val="00DE7F94"/>
    <w:rsid w:val="00DF0429"/>
    <w:rsid w:val="00DF0A96"/>
    <w:rsid w:val="00DF0CCE"/>
    <w:rsid w:val="00DF0D8D"/>
    <w:rsid w:val="00DF0DF9"/>
    <w:rsid w:val="00DF1980"/>
    <w:rsid w:val="00DF1991"/>
    <w:rsid w:val="00DF1D1A"/>
    <w:rsid w:val="00DF1E6C"/>
    <w:rsid w:val="00DF2044"/>
    <w:rsid w:val="00DF21BA"/>
    <w:rsid w:val="00DF2630"/>
    <w:rsid w:val="00DF27A4"/>
    <w:rsid w:val="00DF28D2"/>
    <w:rsid w:val="00DF2FF7"/>
    <w:rsid w:val="00DF3024"/>
    <w:rsid w:val="00DF337A"/>
    <w:rsid w:val="00DF3652"/>
    <w:rsid w:val="00DF381A"/>
    <w:rsid w:val="00DF38F0"/>
    <w:rsid w:val="00DF3CE1"/>
    <w:rsid w:val="00DF3EE6"/>
    <w:rsid w:val="00DF409B"/>
    <w:rsid w:val="00DF44B6"/>
    <w:rsid w:val="00DF4876"/>
    <w:rsid w:val="00DF4D11"/>
    <w:rsid w:val="00DF4D28"/>
    <w:rsid w:val="00DF4F4E"/>
    <w:rsid w:val="00DF51BD"/>
    <w:rsid w:val="00DF55DB"/>
    <w:rsid w:val="00DF56A8"/>
    <w:rsid w:val="00DF580B"/>
    <w:rsid w:val="00DF5829"/>
    <w:rsid w:val="00DF5BE6"/>
    <w:rsid w:val="00DF5E82"/>
    <w:rsid w:val="00DF6716"/>
    <w:rsid w:val="00DF6896"/>
    <w:rsid w:val="00DF6910"/>
    <w:rsid w:val="00DF69B0"/>
    <w:rsid w:val="00DF6D08"/>
    <w:rsid w:val="00DF738E"/>
    <w:rsid w:val="00DF7568"/>
    <w:rsid w:val="00DF7710"/>
    <w:rsid w:val="00DF7D10"/>
    <w:rsid w:val="00E00A09"/>
    <w:rsid w:val="00E00B0E"/>
    <w:rsid w:val="00E01768"/>
    <w:rsid w:val="00E01941"/>
    <w:rsid w:val="00E019B8"/>
    <w:rsid w:val="00E01A3B"/>
    <w:rsid w:val="00E01A5A"/>
    <w:rsid w:val="00E024B3"/>
    <w:rsid w:val="00E0255E"/>
    <w:rsid w:val="00E027AA"/>
    <w:rsid w:val="00E02A83"/>
    <w:rsid w:val="00E02EA9"/>
    <w:rsid w:val="00E031AA"/>
    <w:rsid w:val="00E033BA"/>
    <w:rsid w:val="00E0366A"/>
    <w:rsid w:val="00E03C76"/>
    <w:rsid w:val="00E043BD"/>
    <w:rsid w:val="00E044E5"/>
    <w:rsid w:val="00E045B3"/>
    <w:rsid w:val="00E04742"/>
    <w:rsid w:val="00E0488D"/>
    <w:rsid w:val="00E049DC"/>
    <w:rsid w:val="00E04BFA"/>
    <w:rsid w:val="00E04D7F"/>
    <w:rsid w:val="00E04E6E"/>
    <w:rsid w:val="00E05853"/>
    <w:rsid w:val="00E060A3"/>
    <w:rsid w:val="00E0678C"/>
    <w:rsid w:val="00E06965"/>
    <w:rsid w:val="00E06B6A"/>
    <w:rsid w:val="00E07305"/>
    <w:rsid w:val="00E073BD"/>
    <w:rsid w:val="00E07884"/>
    <w:rsid w:val="00E07C04"/>
    <w:rsid w:val="00E10835"/>
    <w:rsid w:val="00E10C74"/>
    <w:rsid w:val="00E11070"/>
    <w:rsid w:val="00E11324"/>
    <w:rsid w:val="00E11909"/>
    <w:rsid w:val="00E119BF"/>
    <w:rsid w:val="00E11A06"/>
    <w:rsid w:val="00E11D5F"/>
    <w:rsid w:val="00E11EAB"/>
    <w:rsid w:val="00E1225B"/>
    <w:rsid w:val="00E122FE"/>
    <w:rsid w:val="00E12445"/>
    <w:rsid w:val="00E1268B"/>
    <w:rsid w:val="00E12813"/>
    <w:rsid w:val="00E12D6E"/>
    <w:rsid w:val="00E134E4"/>
    <w:rsid w:val="00E134F2"/>
    <w:rsid w:val="00E1351B"/>
    <w:rsid w:val="00E1368F"/>
    <w:rsid w:val="00E137EA"/>
    <w:rsid w:val="00E139FA"/>
    <w:rsid w:val="00E13D85"/>
    <w:rsid w:val="00E13E61"/>
    <w:rsid w:val="00E141D6"/>
    <w:rsid w:val="00E1423C"/>
    <w:rsid w:val="00E145F4"/>
    <w:rsid w:val="00E14BB4"/>
    <w:rsid w:val="00E14F13"/>
    <w:rsid w:val="00E1511D"/>
    <w:rsid w:val="00E15683"/>
    <w:rsid w:val="00E156E3"/>
    <w:rsid w:val="00E157D9"/>
    <w:rsid w:val="00E15E48"/>
    <w:rsid w:val="00E1620C"/>
    <w:rsid w:val="00E16E67"/>
    <w:rsid w:val="00E179D3"/>
    <w:rsid w:val="00E17C2B"/>
    <w:rsid w:val="00E2051A"/>
    <w:rsid w:val="00E20673"/>
    <w:rsid w:val="00E209AD"/>
    <w:rsid w:val="00E20A7D"/>
    <w:rsid w:val="00E20E20"/>
    <w:rsid w:val="00E2108C"/>
    <w:rsid w:val="00E210D1"/>
    <w:rsid w:val="00E211DB"/>
    <w:rsid w:val="00E21619"/>
    <w:rsid w:val="00E21979"/>
    <w:rsid w:val="00E21EDB"/>
    <w:rsid w:val="00E2200C"/>
    <w:rsid w:val="00E22157"/>
    <w:rsid w:val="00E224D7"/>
    <w:rsid w:val="00E22583"/>
    <w:rsid w:val="00E22640"/>
    <w:rsid w:val="00E2272F"/>
    <w:rsid w:val="00E227AB"/>
    <w:rsid w:val="00E22C7E"/>
    <w:rsid w:val="00E22DE6"/>
    <w:rsid w:val="00E23307"/>
    <w:rsid w:val="00E233BD"/>
    <w:rsid w:val="00E2411F"/>
    <w:rsid w:val="00E24D6A"/>
    <w:rsid w:val="00E24F42"/>
    <w:rsid w:val="00E25273"/>
    <w:rsid w:val="00E258BE"/>
    <w:rsid w:val="00E266CE"/>
    <w:rsid w:val="00E26DA5"/>
    <w:rsid w:val="00E26E34"/>
    <w:rsid w:val="00E2732D"/>
    <w:rsid w:val="00E2769F"/>
    <w:rsid w:val="00E27730"/>
    <w:rsid w:val="00E30041"/>
    <w:rsid w:val="00E301DE"/>
    <w:rsid w:val="00E30A8D"/>
    <w:rsid w:val="00E30C37"/>
    <w:rsid w:val="00E3118B"/>
    <w:rsid w:val="00E313F8"/>
    <w:rsid w:val="00E3176C"/>
    <w:rsid w:val="00E31B38"/>
    <w:rsid w:val="00E31D03"/>
    <w:rsid w:val="00E31D6A"/>
    <w:rsid w:val="00E31E05"/>
    <w:rsid w:val="00E3208F"/>
    <w:rsid w:val="00E322FD"/>
    <w:rsid w:val="00E32338"/>
    <w:rsid w:val="00E3238B"/>
    <w:rsid w:val="00E326D4"/>
    <w:rsid w:val="00E32A8D"/>
    <w:rsid w:val="00E32F8C"/>
    <w:rsid w:val="00E34C16"/>
    <w:rsid w:val="00E34CEE"/>
    <w:rsid w:val="00E34F80"/>
    <w:rsid w:val="00E35181"/>
    <w:rsid w:val="00E353B9"/>
    <w:rsid w:val="00E35D9E"/>
    <w:rsid w:val="00E35F7B"/>
    <w:rsid w:val="00E36015"/>
    <w:rsid w:val="00E360A4"/>
    <w:rsid w:val="00E364D5"/>
    <w:rsid w:val="00E36ABA"/>
    <w:rsid w:val="00E36DCD"/>
    <w:rsid w:val="00E36E3A"/>
    <w:rsid w:val="00E401C0"/>
    <w:rsid w:val="00E40281"/>
    <w:rsid w:val="00E40661"/>
    <w:rsid w:val="00E40AD4"/>
    <w:rsid w:val="00E40DB5"/>
    <w:rsid w:val="00E40F4F"/>
    <w:rsid w:val="00E40FE8"/>
    <w:rsid w:val="00E413E2"/>
    <w:rsid w:val="00E416BA"/>
    <w:rsid w:val="00E41C09"/>
    <w:rsid w:val="00E41D06"/>
    <w:rsid w:val="00E41EA3"/>
    <w:rsid w:val="00E41F3E"/>
    <w:rsid w:val="00E41F92"/>
    <w:rsid w:val="00E42A6E"/>
    <w:rsid w:val="00E42CC7"/>
    <w:rsid w:val="00E42DE6"/>
    <w:rsid w:val="00E42E98"/>
    <w:rsid w:val="00E43674"/>
    <w:rsid w:val="00E437C6"/>
    <w:rsid w:val="00E43966"/>
    <w:rsid w:val="00E43A24"/>
    <w:rsid w:val="00E43B98"/>
    <w:rsid w:val="00E43C39"/>
    <w:rsid w:val="00E43C69"/>
    <w:rsid w:val="00E43DB5"/>
    <w:rsid w:val="00E43E5D"/>
    <w:rsid w:val="00E43EC6"/>
    <w:rsid w:val="00E442A9"/>
    <w:rsid w:val="00E445BE"/>
    <w:rsid w:val="00E44C31"/>
    <w:rsid w:val="00E44DE4"/>
    <w:rsid w:val="00E44EBF"/>
    <w:rsid w:val="00E45369"/>
    <w:rsid w:val="00E4591F"/>
    <w:rsid w:val="00E4592A"/>
    <w:rsid w:val="00E459E8"/>
    <w:rsid w:val="00E45F10"/>
    <w:rsid w:val="00E460E4"/>
    <w:rsid w:val="00E46449"/>
    <w:rsid w:val="00E46856"/>
    <w:rsid w:val="00E469BB"/>
    <w:rsid w:val="00E46C1C"/>
    <w:rsid w:val="00E46EDB"/>
    <w:rsid w:val="00E47146"/>
    <w:rsid w:val="00E47847"/>
    <w:rsid w:val="00E479BC"/>
    <w:rsid w:val="00E47A51"/>
    <w:rsid w:val="00E47B59"/>
    <w:rsid w:val="00E47C43"/>
    <w:rsid w:val="00E5019D"/>
    <w:rsid w:val="00E50242"/>
    <w:rsid w:val="00E502A8"/>
    <w:rsid w:val="00E5060F"/>
    <w:rsid w:val="00E50757"/>
    <w:rsid w:val="00E5075B"/>
    <w:rsid w:val="00E50A78"/>
    <w:rsid w:val="00E50BCE"/>
    <w:rsid w:val="00E51256"/>
    <w:rsid w:val="00E5141E"/>
    <w:rsid w:val="00E5148F"/>
    <w:rsid w:val="00E516CB"/>
    <w:rsid w:val="00E51AFF"/>
    <w:rsid w:val="00E52737"/>
    <w:rsid w:val="00E5291D"/>
    <w:rsid w:val="00E52CCC"/>
    <w:rsid w:val="00E5328B"/>
    <w:rsid w:val="00E538AC"/>
    <w:rsid w:val="00E53B93"/>
    <w:rsid w:val="00E53C81"/>
    <w:rsid w:val="00E53D11"/>
    <w:rsid w:val="00E53ECE"/>
    <w:rsid w:val="00E5466F"/>
    <w:rsid w:val="00E547ED"/>
    <w:rsid w:val="00E548AB"/>
    <w:rsid w:val="00E54928"/>
    <w:rsid w:val="00E54A98"/>
    <w:rsid w:val="00E54F5A"/>
    <w:rsid w:val="00E5543A"/>
    <w:rsid w:val="00E55A2D"/>
    <w:rsid w:val="00E563A1"/>
    <w:rsid w:val="00E564E2"/>
    <w:rsid w:val="00E5678A"/>
    <w:rsid w:val="00E56943"/>
    <w:rsid w:val="00E56C19"/>
    <w:rsid w:val="00E5750D"/>
    <w:rsid w:val="00E575BA"/>
    <w:rsid w:val="00E57D6F"/>
    <w:rsid w:val="00E602FA"/>
    <w:rsid w:val="00E607DB"/>
    <w:rsid w:val="00E60B7A"/>
    <w:rsid w:val="00E60C72"/>
    <w:rsid w:val="00E60D92"/>
    <w:rsid w:val="00E60E49"/>
    <w:rsid w:val="00E6106C"/>
    <w:rsid w:val="00E614F8"/>
    <w:rsid w:val="00E61860"/>
    <w:rsid w:val="00E62084"/>
    <w:rsid w:val="00E62742"/>
    <w:rsid w:val="00E6289E"/>
    <w:rsid w:val="00E62A6E"/>
    <w:rsid w:val="00E62C35"/>
    <w:rsid w:val="00E62CD8"/>
    <w:rsid w:val="00E634A6"/>
    <w:rsid w:val="00E634B6"/>
    <w:rsid w:val="00E63668"/>
    <w:rsid w:val="00E63678"/>
    <w:rsid w:val="00E63844"/>
    <w:rsid w:val="00E63A17"/>
    <w:rsid w:val="00E63D3C"/>
    <w:rsid w:val="00E63EDD"/>
    <w:rsid w:val="00E63F81"/>
    <w:rsid w:val="00E641A7"/>
    <w:rsid w:val="00E64380"/>
    <w:rsid w:val="00E64512"/>
    <w:rsid w:val="00E64BC8"/>
    <w:rsid w:val="00E64DD4"/>
    <w:rsid w:val="00E65086"/>
    <w:rsid w:val="00E65261"/>
    <w:rsid w:val="00E654F6"/>
    <w:rsid w:val="00E65643"/>
    <w:rsid w:val="00E65824"/>
    <w:rsid w:val="00E659A7"/>
    <w:rsid w:val="00E65C21"/>
    <w:rsid w:val="00E65D92"/>
    <w:rsid w:val="00E662E9"/>
    <w:rsid w:val="00E67498"/>
    <w:rsid w:val="00E6750C"/>
    <w:rsid w:val="00E676AB"/>
    <w:rsid w:val="00E67A8D"/>
    <w:rsid w:val="00E67BE4"/>
    <w:rsid w:val="00E705C2"/>
    <w:rsid w:val="00E705D3"/>
    <w:rsid w:val="00E714DC"/>
    <w:rsid w:val="00E714F4"/>
    <w:rsid w:val="00E71871"/>
    <w:rsid w:val="00E719B2"/>
    <w:rsid w:val="00E71B4C"/>
    <w:rsid w:val="00E721B2"/>
    <w:rsid w:val="00E729ED"/>
    <w:rsid w:val="00E73244"/>
    <w:rsid w:val="00E7350D"/>
    <w:rsid w:val="00E73589"/>
    <w:rsid w:val="00E737DE"/>
    <w:rsid w:val="00E73A05"/>
    <w:rsid w:val="00E73C79"/>
    <w:rsid w:val="00E73E38"/>
    <w:rsid w:val="00E740D5"/>
    <w:rsid w:val="00E7438D"/>
    <w:rsid w:val="00E7442B"/>
    <w:rsid w:val="00E74813"/>
    <w:rsid w:val="00E74E88"/>
    <w:rsid w:val="00E75027"/>
    <w:rsid w:val="00E750F0"/>
    <w:rsid w:val="00E7521B"/>
    <w:rsid w:val="00E7553C"/>
    <w:rsid w:val="00E756F7"/>
    <w:rsid w:val="00E75A0C"/>
    <w:rsid w:val="00E75BB3"/>
    <w:rsid w:val="00E75C2A"/>
    <w:rsid w:val="00E75CDD"/>
    <w:rsid w:val="00E76004"/>
    <w:rsid w:val="00E76250"/>
    <w:rsid w:val="00E7652D"/>
    <w:rsid w:val="00E768F1"/>
    <w:rsid w:val="00E769EA"/>
    <w:rsid w:val="00E76DDF"/>
    <w:rsid w:val="00E77302"/>
    <w:rsid w:val="00E77315"/>
    <w:rsid w:val="00E773A3"/>
    <w:rsid w:val="00E773F9"/>
    <w:rsid w:val="00E77414"/>
    <w:rsid w:val="00E7754B"/>
    <w:rsid w:val="00E7754D"/>
    <w:rsid w:val="00E779C9"/>
    <w:rsid w:val="00E77BC4"/>
    <w:rsid w:val="00E77C31"/>
    <w:rsid w:val="00E77FE2"/>
    <w:rsid w:val="00E8045C"/>
    <w:rsid w:val="00E80683"/>
    <w:rsid w:val="00E8073F"/>
    <w:rsid w:val="00E80750"/>
    <w:rsid w:val="00E807D3"/>
    <w:rsid w:val="00E80839"/>
    <w:rsid w:val="00E808C2"/>
    <w:rsid w:val="00E80D4D"/>
    <w:rsid w:val="00E81353"/>
    <w:rsid w:val="00E81932"/>
    <w:rsid w:val="00E81A1D"/>
    <w:rsid w:val="00E81D02"/>
    <w:rsid w:val="00E81E00"/>
    <w:rsid w:val="00E81FE5"/>
    <w:rsid w:val="00E82A1D"/>
    <w:rsid w:val="00E834A2"/>
    <w:rsid w:val="00E83C41"/>
    <w:rsid w:val="00E83D16"/>
    <w:rsid w:val="00E8411D"/>
    <w:rsid w:val="00E84215"/>
    <w:rsid w:val="00E85241"/>
    <w:rsid w:val="00E855F2"/>
    <w:rsid w:val="00E85DAE"/>
    <w:rsid w:val="00E86868"/>
    <w:rsid w:val="00E86EEA"/>
    <w:rsid w:val="00E8707B"/>
    <w:rsid w:val="00E87287"/>
    <w:rsid w:val="00E8736A"/>
    <w:rsid w:val="00E8764A"/>
    <w:rsid w:val="00E87F35"/>
    <w:rsid w:val="00E87F79"/>
    <w:rsid w:val="00E90700"/>
    <w:rsid w:val="00E907FC"/>
    <w:rsid w:val="00E90B82"/>
    <w:rsid w:val="00E90BDD"/>
    <w:rsid w:val="00E90C00"/>
    <w:rsid w:val="00E90D2C"/>
    <w:rsid w:val="00E91139"/>
    <w:rsid w:val="00E911FA"/>
    <w:rsid w:val="00E91200"/>
    <w:rsid w:val="00E912A7"/>
    <w:rsid w:val="00E917AF"/>
    <w:rsid w:val="00E91C90"/>
    <w:rsid w:val="00E9236F"/>
    <w:rsid w:val="00E9265C"/>
    <w:rsid w:val="00E92765"/>
    <w:rsid w:val="00E92BA0"/>
    <w:rsid w:val="00E92D03"/>
    <w:rsid w:val="00E92F2A"/>
    <w:rsid w:val="00E930DD"/>
    <w:rsid w:val="00E9316F"/>
    <w:rsid w:val="00E931F7"/>
    <w:rsid w:val="00E93537"/>
    <w:rsid w:val="00E93848"/>
    <w:rsid w:val="00E93BA4"/>
    <w:rsid w:val="00E944C6"/>
    <w:rsid w:val="00E94696"/>
    <w:rsid w:val="00E94713"/>
    <w:rsid w:val="00E94725"/>
    <w:rsid w:val="00E948FF"/>
    <w:rsid w:val="00E94B53"/>
    <w:rsid w:val="00E94B9F"/>
    <w:rsid w:val="00E95345"/>
    <w:rsid w:val="00E955BA"/>
    <w:rsid w:val="00E95941"/>
    <w:rsid w:val="00E95CC9"/>
    <w:rsid w:val="00E95E95"/>
    <w:rsid w:val="00E9627D"/>
    <w:rsid w:val="00E96433"/>
    <w:rsid w:val="00E9671D"/>
    <w:rsid w:val="00E96B58"/>
    <w:rsid w:val="00E96CCF"/>
    <w:rsid w:val="00E96D76"/>
    <w:rsid w:val="00E96F72"/>
    <w:rsid w:val="00E9703B"/>
    <w:rsid w:val="00E97364"/>
    <w:rsid w:val="00E978AE"/>
    <w:rsid w:val="00EA02D4"/>
    <w:rsid w:val="00EA04C8"/>
    <w:rsid w:val="00EA053C"/>
    <w:rsid w:val="00EA0D4D"/>
    <w:rsid w:val="00EA0DB5"/>
    <w:rsid w:val="00EA1053"/>
    <w:rsid w:val="00EA1230"/>
    <w:rsid w:val="00EA1455"/>
    <w:rsid w:val="00EA14BB"/>
    <w:rsid w:val="00EA15A1"/>
    <w:rsid w:val="00EA1863"/>
    <w:rsid w:val="00EA1C4A"/>
    <w:rsid w:val="00EA1DB4"/>
    <w:rsid w:val="00EA1E42"/>
    <w:rsid w:val="00EA1F6E"/>
    <w:rsid w:val="00EA2193"/>
    <w:rsid w:val="00EA24BF"/>
    <w:rsid w:val="00EA26A7"/>
    <w:rsid w:val="00EA26C1"/>
    <w:rsid w:val="00EA2B0A"/>
    <w:rsid w:val="00EA3398"/>
    <w:rsid w:val="00EA369A"/>
    <w:rsid w:val="00EA39CD"/>
    <w:rsid w:val="00EA438E"/>
    <w:rsid w:val="00EA43B5"/>
    <w:rsid w:val="00EA4675"/>
    <w:rsid w:val="00EA468C"/>
    <w:rsid w:val="00EA470C"/>
    <w:rsid w:val="00EA4BF0"/>
    <w:rsid w:val="00EA4CA3"/>
    <w:rsid w:val="00EA5131"/>
    <w:rsid w:val="00EA5376"/>
    <w:rsid w:val="00EA6721"/>
    <w:rsid w:val="00EA6D79"/>
    <w:rsid w:val="00EA750B"/>
    <w:rsid w:val="00EA77CF"/>
    <w:rsid w:val="00EA7DBF"/>
    <w:rsid w:val="00EA7FB4"/>
    <w:rsid w:val="00EA7FDD"/>
    <w:rsid w:val="00EB07AD"/>
    <w:rsid w:val="00EB0A82"/>
    <w:rsid w:val="00EB0BE0"/>
    <w:rsid w:val="00EB0CE6"/>
    <w:rsid w:val="00EB0D77"/>
    <w:rsid w:val="00EB10BA"/>
    <w:rsid w:val="00EB18F2"/>
    <w:rsid w:val="00EB20CF"/>
    <w:rsid w:val="00EB211F"/>
    <w:rsid w:val="00EB28E8"/>
    <w:rsid w:val="00EB2D5A"/>
    <w:rsid w:val="00EB2E3E"/>
    <w:rsid w:val="00EB2E84"/>
    <w:rsid w:val="00EB308D"/>
    <w:rsid w:val="00EB3A3A"/>
    <w:rsid w:val="00EB421D"/>
    <w:rsid w:val="00EB4334"/>
    <w:rsid w:val="00EB433F"/>
    <w:rsid w:val="00EB4354"/>
    <w:rsid w:val="00EB4472"/>
    <w:rsid w:val="00EB4ED2"/>
    <w:rsid w:val="00EB504C"/>
    <w:rsid w:val="00EB5243"/>
    <w:rsid w:val="00EB5324"/>
    <w:rsid w:val="00EB58D6"/>
    <w:rsid w:val="00EB5D0A"/>
    <w:rsid w:val="00EB5EE6"/>
    <w:rsid w:val="00EB60EE"/>
    <w:rsid w:val="00EB662C"/>
    <w:rsid w:val="00EB6BF8"/>
    <w:rsid w:val="00EB6C5A"/>
    <w:rsid w:val="00EB7B4A"/>
    <w:rsid w:val="00EB7B93"/>
    <w:rsid w:val="00EB7F80"/>
    <w:rsid w:val="00EC0531"/>
    <w:rsid w:val="00EC0943"/>
    <w:rsid w:val="00EC0F31"/>
    <w:rsid w:val="00EC10A5"/>
    <w:rsid w:val="00EC1173"/>
    <w:rsid w:val="00EC13D6"/>
    <w:rsid w:val="00EC1843"/>
    <w:rsid w:val="00EC1A98"/>
    <w:rsid w:val="00EC1C73"/>
    <w:rsid w:val="00EC1CC6"/>
    <w:rsid w:val="00EC2093"/>
    <w:rsid w:val="00EC2280"/>
    <w:rsid w:val="00EC233C"/>
    <w:rsid w:val="00EC2B35"/>
    <w:rsid w:val="00EC3263"/>
    <w:rsid w:val="00EC38AD"/>
    <w:rsid w:val="00EC3AE3"/>
    <w:rsid w:val="00EC3BB8"/>
    <w:rsid w:val="00EC3DA6"/>
    <w:rsid w:val="00EC40A7"/>
    <w:rsid w:val="00EC42FF"/>
    <w:rsid w:val="00EC4366"/>
    <w:rsid w:val="00EC44C3"/>
    <w:rsid w:val="00EC4B81"/>
    <w:rsid w:val="00EC4E36"/>
    <w:rsid w:val="00EC4FD2"/>
    <w:rsid w:val="00EC5034"/>
    <w:rsid w:val="00EC5109"/>
    <w:rsid w:val="00EC522E"/>
    <w:rsid w:val="00EC54FB"/>
    <w:rsid w:val="00EC5606"/>
    <w:rsid w:val="00EC597D"/>
    <w:rsid w:val="00EC5B27"/>
    <w:rsid w:val="00EC5DDA"/>
    <w:rsid w:val="00EC5F2A"/>
    <w:rsid w:val="00EC5F5A"/>
    <w:rsid w:val="00EC679A"/>
    <w:rsid w:val="00EC689E"/>
    <w:rsid w:val="00EC6B28"/>
    <w:rsid w:val="00EC6BA7"/>
    <w:rsid w:val="00EC6BBA"/>
    <w:rsid w:val="00EC6EBF"/>
    <w:rsid w:val="00EC739B"/>
    <w:rsid w:val="00EC747D"/>
    <w:rsid w:val="00EC7C5C"/>
    <w:rsid w:val="00EC7DC2"/>
    <w:rsid w:val="00EC7F37"/>
    <w:rsid w:val="00ED0204"/>
    <w:rsid w:val="00ED024B"/>
    <w:rsid w:val="00ED039E"/>
    <w:rsid w:val="00ED06E2"/>
    <w:rsid w:val="00ED0792"/>
    <w:rsid w:val="00ED098D"/>
    <w:rsid w:val="00ED0B7D"/>
    <w:rsid w:val="00ED11CE"/>
    <w:rsid w:val="00ED1358"/>
    <w:rsid w:val="00ED153E"/>
    <w:rsid w:val="00ED17A7"/>
    <w:rsid w:val="00ED1CC9"/>
    <w:rsid w:val="00ED1D31"/>
    <w:rsid w:val="00ED22AE"/>
    <w:rsid w:val="00ED26B7"/>
    <w:rsid w:val="00ED31A3"/>
    <w:rsid w:val="00ED3A2B"/>
    <w:rsid w:val="00ED3D61"/>
    <w:rsid w:val="00ED3F74"/>
    <w:rsid w:val="00ED42EC"/>
    <w:rsid w:val="00ED460F"/>
    <w:rsid w:val="00ED468C"/>
    <w:rsid w:val="00ED4DEE"/>
    <w:rsid w:val="00ED4EE7"/>
    <w:rsid w:val="00ED500B"/>
    <w:rsid w:val="00ED52BF"/>
    <w:rsid w:val="00ED543D"/>
    <w:rsid w:val="00ED5A38"/>
    <w:rsid w:val="00ED5B96"/>
    <w:rsid w:val="00ED5E1B"/>
    <w:rsid w:val="00ED5FE6"/>
    <w:rsid w:val="00ED6408"/>
    <w:rsid w:val="00ED6647"/>
    <w:rsid w:val="00ED66EC"/>
    <w:rsid w:val="00ED6F65"/>
    <w:rsid w:val="00ED76E3"/>
    <w:rsid w:val="00ED7854"/>
    <w:rsid w:val="00ED7A80"/>
    <w:rsid w:val="00ED7B3F"/>
    <w:rsid w:val="00ED7C17"/>
    <w:rsid w:val="00ED7E3E"/>
    <w:rsid w:val="00ED7F08"/>
    <w:rsid w:val="00EE025C"/>
    <w:rsid w:val="00EE028B"/>
    <w:rsid w:val="00EE03B5"/>
    <w:rsid w:val="00EE04A4"/>
    <w:rsid w:val="00EE0638"/>
    <w:rsid w:val="00EE09FD"/>
    <w:rsid w:val="00EE0E25"/>
    <w:rsid w:val="00EE1595"/>
    <w:rsid w:val="00EE164E"/>
    <w:rsid w:val="00EE1673"/>
    <w:rsid w:val="00EE189A"/>
    <w:rsid w:val="00EE2338"/>
    <w:rsid w:val="00EE247A"/>
    <w:rsid w:val="00EE2D99"/>
    <w:rsid w:val="00EE2DD4"/>
    <w:rsid w:val="00EE2E9A"/>
    <w:rsid w:val="00EE32C9"/>
    <w:rsid w:val="00EE32E3"/>
    <w:rsid w:val="00EE408D"/>
    <w:rsid w:val="00EE4168"/>
    <w:rsid w:val="00EE44B2"/>
    <w:rsid w:val="00EE4735"/>
    <w:rsid w:val="00EE4AF2"/>
    <w:rsid w:val="00EE4F7E"/>
    <w:rsid w:val="00EE5547"/>
    <w:rsid w:val="00EE56CF"/>
    <w:rsid w:val="00EE5E25"/>
    <w:rsid w:val="00EE63A6"/>
    <w:rsid w:val="00EE7336"/>
    <w:rsid w:val="00EE73F0"/>
    <w:rsid w:val="00EE7410"/>
    <w:rsid w:val="00EF0B85"/>
    <w:rsid w:val="00EF1078"/>
    <w:rsid w:val="00EF1113"/>
    <w:rsid w:val="00EF15F2"/>
    <w:rsid w:val="00EF182D"/>
    <w:rsid w:val="00EF1ABE"/>
    <w:rsid w:val="00EF1EAF"/>
    <w:rsid w:val="00EF2C2B"/>
    <w:rsid w:val="00EF2D99"/>
    <w:rsid w:val="00EF3366"/>
    <w:rsid w:val="00EF38CB"/>
    <w:rsid w:val="00EF39C6"/>
    <w:rsid w:val="00EF41C3"/>
    <w:rsid w:val="00EF43DA"/>
    <w:rsid w:val="00EF48B3"/>
    <w:rsid w:val="00EF49A7"/>
    <w:rsid w:val="00EF4CB5"/>
    <w:rsid w:val="00EF520A"/>
    <w:rsid w:val="00EF59BF"/>
    <w:rsid w:val="00EF59C6"/>
    <w:rsid w:val="00EF62C1"/>
    <w:rsid w:val="00EF6386"/>
    <w:rsid w:val="00EF65FD"/>
    <w:rsid w:val="00EF7547"/>
    <w:rsid w:val="00EF7576"/>
    <w:rsid w:val="00EF778F"/>
    <w:rsid w:val="00EF77E0"/>
    <w:rsid w:val="00EF7BAB"/>
    <w:rsid w:val="00F00464"/>
    <w:rsid w:val="00F006FC"/>
    <w:rsid w:val="00F00CEC"/>
    <w:rsid w:val="00F00D5A"/>
    <w:rsid w:val="00F00DA5"/>
    <w:rsid w:val="00F011DF"/>
    <w:rsid w:val="00F01691"/>
    <w:rsid w:val="00F0228B"/>
    <w:rsid w:val="00F0291E"/>
    <w:rsid w:val="00F02BA3"/>
    <w:rsid w:val="00F02FD4"/>
    <w:rsid w:val="00F031EB"/>
    <w:rsid w:val="00F03CE4"/>
    <w:rsid w:val="00F049B9"/>
    <w:rsid w:val="00F04CA2"/>
    <w:rsid w:val="00F050A1"/>
    <w:rsid w:val="00F05139"/>
    <w:rsid w:val="00F0541A"/>
    <w:rsid w:val="00F05423"/>
    <w:rsid w:val="00F058EB"/>
    <w:rsid w:val="00F05BEE"/>
    <w:rsid w:val="00F060BC"/>
    <w:rsid w:val="00F0647F"/>
    <w:rsid w:val="00F06D13"/>
    <w:rsid w:val="00F070D1"/>
    <w:rsid w:val="00F071C9"/>
    <w:rsid w:val="00F07939"/>
    <w:rsid w:val="00F079CA"/>
    <w:rsid w:val="00F07E48"/>
    <w:rsid w:val="00F106E8"/>
    <w:rsid w:val="00F1085D"/>
    <w:rsid w:val="00F108D7"/>
    <w:rsid w:val="00F10A7E"/>
    <w:rsid w:val="00F10BE4"/>
    <w:rsid w:val="00F10C4D"/>
    <w:rsid w:val="00F10E03"/>
    <w:rsid w:val="00F10E08"/>
    <w:rsid w:val="00F110D0"/>
    <w:rsid w:val="00F1126D"/>
    <w:rsid w:val="00F113E7"/>
    <w:rsid w:val="00F11767"/>
    <w:rsid w:val="00F117C0"/>
    <w:rsid w:val="00F1207C"/>
    <w:rsid w:val="00F120C3"/>
    <w:rsid w:val="00F12178"/>
    <w:rsid w:val="00F1241E"/>
    <w:rsid w:val="00F12E86"/>
    <w:rsid w:val="00F1332A"/>
    <w:rsid w:val="00F135F4"/>
    <w:rsid w:val="00F13A4A"/>
    <w:rsid w:val="00F13AEC"/>
    <w:rsid w:val="00F13CB8"/>
    <w:rsid w:val="00F13CEB"/>
    <w:rsid w:val="00F14772"/>
    <w:rsid w:val="00F14DAB"/>
    <w:rsid w:val="00F14FB8"/>
    <w:rsid w:val="00F1547B"/>
    <w:rsid w:val="00F155E3"/>
    <w:rsid w:val="00F1594C"/>
    <w:rsid w:val="00F15BC3"/>
    <w:rsid w:val="00F15D4D"/>
    <w:rsid w:val="00F15F89"/>
    <w:rsid w:val="00F169B6"/>
    <w:rsid w:val="00F16EB9"/>
    <w:rsid w:val="00F1796C"/>
    <w:rsid w:val="00F17BDF"/>
    <w:rsid w:val="00F17CF0"/>
    <w:rsid w:val="00F17E2A"/>
    <w:rsid w:val="00F202B1"/>
    <w:rsid w:val="00F208A8"/>
    <w:rsid w:val="00F215A9"/>
    <w:rsid w:val="00F21CF3"/>
    <w:rsid w:val="00F21ECF"/>
    <w:rsid w:val="00F22841"/>
    <w:rsid w:val="00F22D4D"/>
    <w:rsid w:val="00F22EFE"/>
    <w:rsid w:val="00F23160"/>
    <w:rsid w:val="00F231FD"/>
    <w:rsid w:val="00F2327D"/>
    <w:rsid w:val="00F2367C"/>
    <w:rsid w:val="00F23ED2"/>
    <w:rsid w:val="00F240AC"/>
    <w:rsid w:val="00F240C2"/>
    <w:rsid w:val="00F241B7"/>
    <w:rsid w:val="00F242B9"/>
    <w:rsid w:val="00F242D1"/>
    <w:rsid w:val="00F24706"/>
    <w:rsid w:val="00F2478A"/>
    <w:rsid w:val="00F250D2"/>
    <w:rsid w:val="00F25239"/>
    <w:rsid w:val="00F259C2"/>
    <w:rsid w:val="00F25BF6"/>
    <w:rsid w:val="00F26581"/>
    <w:rsid w:val="00F2678B"/>
    <w:rsid w:val="00F2698A"/>
    <w:rsid w:val="00F26B36"/>
    <w:rsid w:val="00F26CDC"/>
    <w:rsid w:val="00F271A2"/>
    <w:rsid w:val="00F27964"/>
    <w:rsid w:val="00F27BE7"/>
    <w:rsid w:val="00F301E5"/>
    <w:rsid w:val="00F30373"/>
    <w:rsid w:val="00F30633"/>
    <w:rsid w:val="00F30760"/>
    <w:rsid w:val="00F313B4"/>
    <w:rsid w:val="00F32071"/>
    <w:rsid w:val="00F3208F"/>
    <w:rsid w:val="00F325D9"/>
    <w:rsid w:val="00F32DFD"/>
    <w:rsid w:val="00F33D80"/>
    <w:rsid w:val="00F33F2E"/>
    <w:rsid w:val="00F33F8B"/>
    <w:rsid w:val="00F349BD"/>
    <w:rsid w:val="00F34B94"/>
    <w:rsid w:val="00F34C7A"/>
    <w:rsid w:val="00F35077"/>
    <w:rsid w:val="00F363A1"/>
    <w:rsid w:val="00F3640D"/>
    <w:rsid w:val="00F36C54"/>
    <w:rsid w:val="00F36F3E"/>
    <w:rsid w:val="00F37168"/>
    <w:rsid w:val="00F37404"/>
    <w:rsid w:val="00F37EA5"/>
    <w:rsid w:val="00F40578"/>
    <w:rsid w:val="00F40589"/>
    <w:rsid w:val="00F40B4F"/>
    <w:rsid w:val="00F40C91"/>
    <w:rsid w:val="00F40E25"/>
    <w:rsid w:val="00F40E49"/>
    <w:rsid w:val="00F4115C"/>
    <w:rsid w:val="00F41219"/>
    <w:rsid w:val="00F41549"/>
    <w:rsid w:val="00F415CD"/>
    <w:rsid w:val="00F418B5"/>
    <w:rsid w:val="00F420DB"/>
    <w:rsid w:val="00F4229F"/>
    <w:rsid w:val="00F423F0"/>
    <w:rsid w:val="00F42825"/>
    <w:rsid w:val="00F4296C"/>
    <w:rsid w:val="00F42EF3"/>
    <w:rsid w:val="00F4300C"/>
    <w:rsid w:val="00F4311B"/>
    <w:rsid w:val="00F432A3"/>
    <w:rsid w:val="00F43359"/>
    <w:rsid w:val="00F43A9D"/>
    <w:rsid w:val="00F4401A"/>
    <w:rsid w:val="00F443DE"/>
    <w:rsid w:val="00F4444C"/>
    <w:rsid w:val="00F446B8"/>
    <w:rsid w:val="00F44EF7"/>
    <w:rsid w:val="00F4505D"/>
    <w:rsid w:val="00F4512E"/>
    <w:rsid w:val="00F453A4"/>
    <w:rsid w:val="00F45A9D"/>
    <w:rsid w:val="00F45B07"/>
    <w:rsid w:val="00F45D66"/>
    <w:rsid w:val="00F45FD6"/>
    <w:rsid w:val="00F460B9"/>
    <w:rsid w:val="00F46138"/>
    <w:rsid w:val="00F46735"/>
    <w:rsid w:val="00F50884"/>
    <w:rsid w:val="00F50F3A"/>
    <w:rsid w:val="00F50F60"/>
    <w:rsid w:val="00F51147"/>
    <w:rsid w:val="00F5125C"/>
    <w:rsid w:val="00F512E9"/>
    <w:rsid w:val="00F51B03"/>
    <w:rsid w:val="00F52252"/>
    <w:rsid w:val="00F52708"/>
    <w:rsid w:val="00F5285C"/>
    <w:rsid w:val="00F52A0C"/>
    <w:rsid w:val="00F52ACA"/>
    <w:rsid w:val="00F52D87"/>
    <w:rsid w:val="00F52E8A"/>
    <w:rsid w:val="00F52F1D"/>
    <w:rsid w:val="00F5326F"/>
    <w:rsid w:val="00F535CF"/>
    <w:rsid w:val="00F536F8"/>
    <w:rsid w:val="00F538FA"/>
    <w:rsid w:val="00F53CA4"/>
    <w:rsid w:val="00F53EE9"/>
    <w:rsid w:val="00F54072"/>
    <w:rsid w:val="00F54469"/>
    <w:rsid w:val="00F545AE"/>
    <w:rsid w:val="00F54609"/>
    <w:rsid w:val="00F546D4"/>
    <w:rsid w:val="00F54F98"/>
    <w:rsid w:val="00F54FC8"/>
    <w:rsid w:val="00F550DA"/>
    <w:rsid w:val="00F5524B"/>
    <w:rsid w:val="00F55662"/>
    <w:rsid w:val="00F56506"/>
    <w:rsid w:val="00F5653D"/>
    <w:rsid w:val="00F56585"/>
    <w:rsid w:val="00F567AC"/>
    <w:rsid w:val="00F56929"/>
    <w:rsid w:val="00F56B35"/>
    <w:rsid w:val="00F56E8E"/>
    <w:rsid w:val="00F576CD"/>
    <w:rsid w:val="00F57BB2"/>
    <w:rsid w:val="00F57D53"/>
    <w:rsid w:val="00F57F30"/>
    <w:rsid w:val="00F6021A"/>
    <w:rsid w:val="00F60412"/>
    <w:rsid w:val="00F609ED"/>
    <w:rsid w:val="00F61416"/>
    <w:rsid w:val="00F6185C"/>
    <w:rsid w:val="00F619D1"/>
    <w:rsid w:val="00F61B98"/>
    <w:rsid w:val="00F6203F"/>
    <w:rsid w:val="00F6230B"/>
    <w:rsid w:val="00F6231A"/>
    <w:rsid w:val="00F62506"/>
    <w:rsid w:val="00F62613"/>
    <w:rsid w:val="00F627AA"/>
    <w:rsid w:val="00F629BA"/>
    <w:rsid w:val="00F62BE6"/>
    <w:rsid w:val="00F6311B"/>
    <w:rsid w:val="00F63677"/>
    <w:rsid w:val="00F63A45"/>
    <w:rsid w:val="00F63BAD"/>
    <w:rsid w:val="00F63DAE"/>
    <w:rsid w:val="00F63DED"/>
    <w:rsid w:val="00F64C8E"/>
    <w:rsid w:val="00F64CD5"/>
    <w:rsid w:val="00F64DAA"/>
    <w:rsid w:val="00F65269"/>
    <w:rsid w:val="00F65934"/>
    <w:rsid w:val="00F65A2D"/>
    <w:rsid w:val="00F65CEF"/>
    <w:rsid w:val="00F65F4F"/>
    <w:rsid w:val="00F6603E"/>
    <w:rsid w:val="00F669B5"/>
    <w:rsid w:val="00F66B9E"/>
    <w:rsid w:val="00F67144"/>
    <w:rsid w:val="00F671E0"/>
    <w:rsid w:val="00F6726B"/>
    <w:rsid w:val="00F672BD"/>
    <w:rsid w:val="00F67CE4"/>
    <w:rsid w:val="00F67D2A"/>
    <w:rsid w:val="00F67DBF"/>
    <w:rsid w:val="00F70542"/>
    <w:rsid w:val="00F71A0E"/>
    <w:rsid w:val="00F71A62"/>
    <w:rsid w:val="00F71B19"/>
    <w:rsid w:val="00F72089"/>
    <w:rsid w:val="00F722E9"/>
    <w:rsid w:val="00F72476"/>
    <w:rsid w:val="00F72950"/>
    <w:rsid w:val="00F72A0B"/>
    <w:rsid w:val="00F72C44"/>
    <w:rsid w:val="00F72DA8"/>
    <w:rsid w:val="00F72DF2"/>
    <w:rsid w:val="00F73398"/>
    <w:rsid w:val="00F73D0C"/>
    <w:rsid w:val="00F74DE9"/>
    <w:rsid w:val="00F752F1"/>
    <w:rsid w:val="00F76223"/>
    <w:rsid w:val="00F7654C"/>
    <w:rsid w:val="00F767A8"/>
    <w:rsid w:val="00F76B22"/>
    <w:rsid w:val="00F76C56"/>
    <w:rsid w:val="00F77A2E"/>
    <w:rsid w:val="00F77CF7"/>
    <w:rsid w:val="00F8036D"/>
    <w:rsid w:val="00F80A9C"/>
    <w:rsid w:val="00F818E8"/>
    <w:rsid w:val="00F81923"/>
    <w:rsid w:val="00F81A5F"/>
    <w:rsid w:val="00F81ABD"/>
    <w:rsid w:val="00F81C22"/>
    <w:rsid w:val="00F81EC2"/>
    <w:rsid w:val="00F81F3E"/>
    <w:rsid w:val="00F826A1"/>
    <w:rsid w:val="00F827AF"/>
    <w:rsid w:val="00F83105"/>
    <w:rsid w:val="00F8323E"/>
    <w:rsid w:val="00F83921"/>
    <w:rsid w:val="00F84233"/>
    <w:rsid w:val="00F84E03"/>
    <w:rsid w:val="00F84EB4"/>
    <w:rsid w:val="00F851B5"/>
    <w:rsid w:val="00F857D2"/>
    <w:rsid w:val="00F858C4"/>
    <w:rsid w:val="00F859BF"/>
    <w:rsid w:val="00F85B15"/>
    <w:rsid w:val="00F85B64"/>
    <w:rsid w:val="00F866E3"/>
    <w:rsid w:val="00F86711"/>
    <w:rsid w:val="00F867C5"/>
    <w:rsid w:val="00F86C6D"/>
    <w:rsid w:val="00F874A2"/>
    <w:rsid w:val="00F87713"/>
    <w:rsid w:val="00F87AB4"/>
    <w:rsid w:val="00F90120"/>
    <w:rsid w:val="00F90643"/>
    <w:rsid w:val="00F90C13"/>
    <w:rsid w:val="00F9177E"/>
    <w:rsid w:val="00F91966"/>
    <w:rsid w:val="00F91B7D"/>
    <w:rsid w:val="00F91D35"/>
    <w:rsid w:val="00F91E6E"/>
    <w:rsid w:val="00F92029"/>
    <w:rsid w:val="00F924E5"/>
    <w:rsid w:val="00F92913"/>
    <w:rsid w:val="00F9436B"/>
    <w:rsid w:val="00F945BD"/>
    <w:rsid w:val="00F9469B"/>
    <w:rsid w:val="00F948D4"/>
    <w:rsid w:val="00F94976"/>
    <w:rsid w:val="00F949D7"/>
    <w:rsid w:val="00F94B2C"/>
    <w:rsid w:val="00F950CF"/>
    <w:rsid w:val="00F95154"/>
    <w:rsid w:val="00F9591F"/>
    <w:rsid w:val="00F95BED"/>
    <w:rsid w:val="00F96069"/>
    <w:rsid w:val="00F96199"/>
    <w:rsid w:val="00F96301"/>
    <w:rsid w:val="00F96629"/>
    <w:rsid w:val="00F966D1"/>
    <w:rsid w:val="00F968EE"/>
    <w:rsid w:val="00F96B16"/>
    <w:rsid w:val="00F96FEA"/>
    <w:rsid w:val="00F97185"/>
    <w:rsid w:val="00F97806"/>
    <w:rsid w:val="00F97A3B"/>
    <w:rsid w:val="00FA0214"/>
    <w:rsid w:val="00FA0E0F"/>
    <w:rsid w:val="00FA0EA7"/>
    <w:rsid w:val="00FA1F2B"/>
    <w:rsid w:val="00FA20E0"/>
    <w:rsid w:val="00FA22C8"/>
    <w:rsid w:val="00FA2572"/>
    <w:rsid w:val="00FA2727"/>
    <w:rsid w:val="00FA2B1A"/>
    <w:rsid w:val="00FA3568"/>
    <w:rsid w:val="00FA3927"/>
    <w:rsid w:val="00FA3AEC"/>
    <w:rsid w:val="00FA3F9D"/>
    <w:rsid w:val="00FA41CF"/>
    <w:rsid w:val="00FA42E7"/>
    <w:rsid w:val="00FA46FF"/>
    <w:rsid w:val="00FA47CF"/>
    <w:rsid w:val="00FA496E"/>
    <w:rsid w:val="00FA49F5"/>
    <w:rsid w:val="00FA4E0C"/>
    <w:rsid w:val="00FA56EC"/>
    <w:rsid w:val="00FA5B9F"/>
    <w:rsid w:val="00FA5D80"/>
    <w:rsid w:val="00FA5E16"/>
    <w:rsid w:val="00FA6036"/>
    <w:rsid w:val="00FA63F4"/>
    <w:rsid w:val="00FA6543"/>
    <w:rsid w:val="00FA6870"/>
    <w:rsid w:val="00FA6A1E"/>
    <w:rsid w:val="00FA6BF6"/>
    <w:rsid w:val="00FA6E77"/>
    <w:rsid w:val="00FA6F5E"/>
    <w:rsid w:val="00FA73B4"/>
    <w:rsid w:val="00FA7C46"/>
    <w:rsid w:val="00FA7E5F"/>
    <w:rsid w:val="00FA7F13"/>
    <w:rsid w:val="00FA7FC5"/>
    <w:rsid w:val="00FB00E4"/>
    <w:rsid w:val="00FB03F5"/>
    <w:rsid w:val="00FB0AAF"/>
    <w:rsid w:val="00FB133E"/>
    <w:rsid w:val="00FB1469"/>
    <w:rsid w:val="00FB1492"/>
    <w:rsid w:val="00FB17F3"/>
    <w:rsid w:val="00FB19D8"/>
    <w:rsid w:val="00FB1CD9"/>
    <w:rsid w:val="00FB1E3A"/>
    <w:rsid w:val="00FB2549"/>
    <w:rsid w:val="00FB26EC"/>
    <w:rsid w:val="00FB2A7F"/>
    <w:rsid w:val="00FB2AFD"/>
    <w:rsid w:val="00FB30A7"/>
    <w:rsid w:val="00FB314B"/>
    <w:rsid w:val="00FB3161"/>
    <w:rsid w:val="00FB3C61"/>
    <w:rsid w:val="00FB3E76"/>
    <w:rsid w:val="00FB4691"/>
    <w:rsid w:val="00FB474A"/>
    <w:rsid w:val="00FB49A1"/>
    <w:rsid w:val="00FB52CE"/>
    <w:rsid w:val="00FB58B2"/>
    <w:rsid w:val="00FB58F5"/>
    <w:rsid w:val="00FB5EEE"/>
    <w:rsid w:val="00FB6239"/>
    <w:rsid w:val="00FB64C6"/>
    <w:rsid w:val="00FB6763"/>
    <w:rsid w:val="00FB6953"/>
    <w:rsid w:val="00FB6AAF"/>
    <w:rsid w:val="00FB6C19"/>
    <w:rsid w:val="00FB7448"/>
    <w:rsid w:val="00FB7484"/>
    <w:rsid w:val="00FB75F9"/>
    <w:rsid w:val="00FB76C0"/>
    <w:rsid w:val="00FB77EC"/>
    <w:rsid w:val="00FB7808"/>
    <w:rsid w:val="00FB79AC"/>
    <w:rsid w:val="00FB7B2D"/>
    <w:rsid w:val="00FB7EE8"/>
    <w:rsid w:val="00FB7EEB"/>
    <w:rsid w:val="00FC02DA"/>
    <w:rsid w:val="00FC03CC"/>
    <w:rsid w:val="00FC0B6B"/>
    <w:rsid w:val="00FC0CFB"/>
    <w:rsid w:val="00FC144D"/>
    <w:rsid w:val="00FC16BA"/>
    <w:rsid w:val="00FC1827"/>
    <w:rsid w:val="00FC1C5E"/>
    <w:rsid w:val="00FC1EE2"/>
    <w:rsid w:val="00FC2138"/>
    <w:rsid w:val="00FC236C"/>
    <w:rsid w:val="00FC23E5"/>
    <w:rsid w:val="00FC289D"/>
    <w:rsid w:val="00FC2D97"/>
    <w:rsid w:val="00FC2FC1"/>
    <w:rsid w:val="00FC2FF1"/>
    <w:rsid w:val="00FC37D6"/>
    <w:rsid w:val="00FC3D9B"/>
    <w:rsid w:val="00FC3EA9"/>
    <w:rsid w:val="00FC43B8"/>
    <w:rsid w:val="00FC4CA3"/>
    <w:rsid w:val="00FC4D20"/>
    <w:rsid w:val="00FC5A29"/>
    <w:rsid w:val="00FC5CA1"/>
    <w:rsid w:val="00FC6606"/>
    <w:rsid w:val="00FC6992"/>
    <w:rsid w:val="00FC69A6"/>
    <w:rsid w:val="00FC69B2"/>
    <w:rsid w:val="00FC6DB7"/>
    <w:rsid w:val="00FC6F5B"/>
    <w:rsid w:val="00FC7017"/>
    <w:rsid w:val="00FC7592"/>
    <w:rsid w:val="00FC7941"/>
    <w:rsid w:val="00FC7E65"/>
    <w:rsid w:val="00FD067C"/>
    <w:rsid w:val="00FD0AAF"/>
    <w:rsid w:val="00FD0E1E"/>
    <w:rsid w:val="00FD18A6"/>
    <w:rsid w:val="00FD1E28"/>
    <w:rsid w:val="00FD1EDE"/>
    <w:rsid w:val="00FD20E8"/>
    <w:rsid w:val="00FD21D1"/>
    <w:rsid w:val="00FD23F3"/>
    <w:rsid w:val="00FD2A49"/>
    <w:rsid w:val="00FD2E6D"/>
    <w:rsid w:val="00FD3249"/>
    <w:rsid w:val="00FD375A"/>
    <w:rsid w:val="00FD3C56"/>
    <w:rsid w:val="00FD3F22"/>
    <w:rsid w:val="00FD3FC4"/>
    <w:rsid w:val="00FD472D"/>
    <w:rsid w:val="00FD49C2"/>
    <w:rsid w:val="00FD49F1"/>
    <w:rsid w:val="00FD4BC4"/>
    <w:rsid w:val="00FD5115"/>
    <w:rsid w:val="00FD5236"/>
    <w:rsid w:val="00FD5253"/>
    <w:rsid w:val="00FD5260"/>
    <w:rsid w:val="00FD593F"/>
    <w:rsid w:val="00FD5BA6"/>
    <w:rsid w:val="00FD5C79"/>
    <w:rsid w:val="00FD5D34"/>
    <w:rsid w:val="00FD5DF3"/>
    <w:rsid w:val="00FD5F38"/>
    <w:rsid w:val="00FD6418"/>
    <w:rsid w:val="00FD69E9"/>
    <w:rsid w:val="00FD6A8A"/>
    <w:rsid w:val="00FD6A90"/>
    <w:rsid w:val="00FD70AB"/>
    <w:rsid w:val="00FD7104"/>
    <w:rsid w:val="00FD7405"/>
    <w:rsid w:val="00FD7BAC"/>
    <w:rsid w:val="00FD7E02"/>
    <w:rsid w:val="00FE0051"/>
    <w:rsid w:val="00FE01F8"/>
    <w:rsid w:val="00FE03A3"/>
    <w:rsid w:val="00FE045E"/>
    <w:rsid w:val="00FE126D"/>
    <w:rsid w:val="00FE12F7"/>
    <w:rsid w:val="00FE1672"/>
    <w:rsid w:val="00FE181A"/>
    <w:rsid w:val="00FE198B"/>
    <w:rsid w:val="00FE2414"/>
    <w:rsid w:val="00FE2E9C"/>
    <w:rsid w:val="00FE30E5"/>
    <w:rsid w:val="00FE370B"/>
    <w:rsid w:val="00FE390A"/>
    <w:rsid w:val="00FE431E"/>
    <w:rsid w:val="00FE43F5"/>
    <w:rsid w:val="00FE4523"/>
    <w:rsid w:val="00FE47A7"/>
    <w:rsid w:val="00FE4855"/>
    <w:rsid w:val="00FE4ABB"/>
    <w:rsid w:val="00FE5330"/>
    <w:rsid w:val="00FE5D57"/>
    <w:rsid w:val="00FE5D89"/>
    <w:rsid w:val="00FE5E16"/>
    <w:rsid w:val="00FE5F1A"/>
    <w:rsid w:val="00FE60C0"/>
    <w:rsid w:val="00FE6245"/>
    <w:rsid w:val="00FE6254"/>
    <w:rsid w:val="00FE6271"/>
    <w:rsid w:val="00FE6527"/>
    <w:rsid w:val="00FE6D8F"/>
    <w:rsid w:val="00FE70D3"/>
    <w:rsid w:val="00FE7190"/>
    <w:rsid w:val="00FE75E6"/>
    <w:rsid w:val="00FE77C4"/>
    <w:rsid w:val="00FE789D"/>
    <w:rsid w:val="00FF02A8"/>
    <w:rsid w:val="00FF0323"/>
    <w:rsid w:val="00FF0A42"/>
    <w:rsid w:val="00FF0DAA"/>
    <w:rsid w:val="00FF1775"/>
    <w:rsid w:val="00FF1A98"/>
    <w:rsid w:val="00FF1B7B"/>
    <w:rsid w:val="00FF1EC5"/>
    <w:rsid w:val="00FF1F7C"/>
    <w:rsid w:val="00FF2C86"/>
    <w:rsid w:val="00FF2FA5"/>
    <w:rsid w:val="00FF3491"/>
    <w:rsid w:val="00FF3837"/>
    <w:rsid w:val="00FF3854"/>
    <w:rsid w:val="00FF387A"/>
    <w:rsid w:val="00FF3A49"/>
    <w:rsid w:val="00FF3A4C"/>
    <w:rsid w:val="00FF3E94"/>
    <w:rsid w:val="00FF3F32"/>
    <w:rsid w:val="00FF4166"/>
    <w:rsid w:val="00FF432D"/>
    <w:rsid w:val="00FF4489"/>
    <w:rsid w:val="00FF4769"/>
    <w:rsid w:val="00FF4B58"/>
    <w:rsid w:val="00FF4DEB"/>
    <w:rsid w:val="00FF4F5E"/>
    <w:rsid w:val="00FF4FAB"/>
    <w:rsid w:val="00FF5394"/>
    <w:rsid w:val="00FF5450"/>
    <w:rsid w:val="00FF54B6"/>
    <w:rsid w:val="00FF5CA3"/>
    <w:rsid w:val="00FF6AF6"/>
    <w:rsid w:val="00FF7030"/>
    <w:rsid w:val="00FF725A"/>
    <w:rsid w:val="00FF74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681FCD"/>
  <w15:docId w15:val="{56D55D38-697F-4565-ADCF-072E75A1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623CF"/>
    <w:pPr>
      <w:spacing w:after="160" w:line="259" w:lineRule="auto"/>
    </w:pPr>
    <w:rPr>
      <w:rFonts w:ascii="Times New Roman" w:hAnsi="Times New Roman"/>
      <w:sz w:val="24"/>
      <w:szCs w:val="22"/>
      <w:lang w:eastAsia="en-US"/>
    </w:rPr>
  </w:style>
  <w:style w:type="paragraph" w:styleId="1">
    <w:name w:val="heading 1"/>
    <w:basedOn w:val="a1"/>
    <w:next w:val="a1"/>
    <w:link w:val="10"/>
    <w:uiPriority w:val="99"/>
    <w:qFormat/>
    <w:rsid w:val="001B223E"/>
    <w:pPr>
      <w:keepNext/>
      <w:keepLines/>
      <w:spacing w:before="240" w:after="0"/>
      <w:outlineLvl w:val="0"/>
    </w:pPr>
    <w:rPr>
      <w:rFonts w:ascii="Calibri Light" w:hAnsi="Calibri Light"/>
      <w:color w:val="2E74B5"/>
      <w:sz w:val="32"/>
      <w:szCs w:val="32"/>
    </w:rPr>
  </w:style>
  <w:style w:type="paragraph" w:styleId="20">
    <w:name w:val="heading 2"/>
    <w:basedOn w:val="a1"/>
    <w:next w:val="a1"/>
    <w:link w:val="21"/>
    <w:unhideWhenUsed/>
    <w:qFormat/>
    <w:locked/>
    <w:rsid w:val="00433BCB"/>
    <w:pPr>
      <w:keepNext/>
      <w:keepLines/>
      <w:spacing w:before="240" w:after="240"/>
      <w:jc w:val="center"/>
      <w:outlineLvl w:val="1"/>
    </w:pPr>
    <w:rPr>
      <w:rFonts w:eastAsia="Times New Roman"/>
      <w:b/>
      <w:bCs/>
      <w:sz w:val="28"/>
      <w:szCs w:val="26"/>
    </w:rPr>
  </w:style>
  <w:style w:type="paragraph" w:styleId="30">
    <w:name w:val="heading 3"/>
    <w:basedOn w:val="a1"/>
    <w:next w:val="a1"/>
    <w:link w:val="31"/>
    <w:unhideWhenUsed/>
    <w:qFormat/>
    <w:locked/>
    <w:rsid w:val="001E770F"/>
    <w:pPr>
      <w:keepNext/>
      <w:keepLines/>
      <w:spacing w:before="200" w:after="0"/>
      <w:outlineLvl w:val="2"/>
    </w:pPr>
    <w:rPr>
      <w:rFonts w:eastAsiaTheme="majorEastAsia" w:cstheme="majorBidi"/>
      <w:b/>
      <w:bCs/>
      <w:sz w:val="28"/>
    </w:rPr>
  </w:style>
  <w:style w:type="paragraph" w:styleId="40">
    <w:name w:val="heading 4"/>
    <w:basedOn w:val="a1"/>
    <w:next w:val="a1"/>
    <w:link w:val="41"/>
    <w:semiHidden/>
    <w:unhideWhenUsed/>
    <w:qFormat/>
    <w:locked/>
    <w:rsid w:val="000C44CD"/>
    <w:pPr>
      <w:keepNext/>
      <w:keepLines/>
      <w:spacing w:before="200" w:after="0"/>
      <w:outlineLvl w:val="3"/>
    </w:pPr>
    <w:rPr>
      <w:rFonts w:ascii="Cambria" w:eastAsia="Times New Roman" w:hAnsi="Cambria"/>
      <w:b/>
      <w:bCs/>
      <w:i/>
      <w:iCs/>
      <w:color w:val="4F81BD"/>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B223E"/>
    <w:rPr>
      <w:rFonts w:ascii="Calibri Light" w:hAnsi="Calibri Light" w:cs="Times New Roman"/>
      <w:color w:val="2E74B5"/>
      <w:sz w:val="32"/>
      <w:szCs w:val="32"/>
    </w:rPr>
  </w:style>
  <w:style w:type="paragraph" w:customStyle="1" w:styleId="ConsPlusNormal">
    <w:name w:val="ConsPlusNormal"/>
    <w:link w:val="ConsPlusNormal0"/>
    <w:qFormat/>
    <w:rsid w:val="00AB6304"/>
    <w:pPr>
      <w:widowControl w:val="0"/>
      <w:autoSpaceDE w:val="0"/>
      <w:autoSpaceDN w:val="0"/>
    </w:pPr>
    <w:rPr>
      <w:rFonts w:eastAsia="Times New Roman" w:cs="Calibri"/>
      <w:sz w:val="22"/>
    </w:rPr>
  </w:style>
  <w:style w:type="paragraph" w:customStyle="1" w:styleId="ConsPlusNonformat">
    <w:name w:val="ConsPlusNonformat"/>
    <w:uiPriority w:val="99"/>
    <w:rsid w:val="00AB6304"/>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AB6304"/>
    <w:pPr>
      <w:widowControl w:val="0"/>
      <w:autoSpaceDE w:val="0"/>
      <w:autoSpaceDN w:val="0"/>
    </w:pPr>
    <w:rPr>
      <w:rFonts w:eastAsia="Times New Roman" w:cs="Calibri"/>
      <w:b/>
      <w:sz w:val="22"/>
    </w:rPr>
  </w:style>
  <w:style w:type="paragraph" w:customStyle="1" w:styleId="ConsPlusCell">
    <w:name w:val="ConsPlusCell"/>
    <w:uiPriority w:val="99"/>
    <w:rsid w:val="00AB6304"/>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AB6304"/>
    <w:pPr>
      <w:widowControl w:val="0"/>
      <w:autoSpaceDE w:val="0"/>
      <w:autoSpaceDN w:val="0"/>
    </w:pPr>
    <w:rPr>
      <w:rFonts w:ascii="Tahoma" w:eastAsia="Times New Roman" w:hAnsi="Tahoma" w:cs="Tahoma"/>
    </w:rPr>
  </w:style>
  <w:style w:type="paragraph" w:styleId="a5">
    <w:name w:val="List Paragraph"/>
    <w:basedOn w:val="a1"/>
    <w:link w:val="a6"/>
    <w:uiPriority w:val="34"/>
    <w:qFormat/>
    <w:rsid w:val="006422E9"/>
    <w:pPr>
      <w:ind w:left="720"/>
      <w:contextualSpacing/>
    </w:pPr>
  </w:style>
  <w:style w:type="table" w:styleId="a7">
    <w:name w:val="Table Grid"/>
    <w:basedOn w:val="a3"/>
    <w:uiPriority w:val="59"/>
    <w:rsid w:val="0025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013965"/>
    <w:pPr>
      <w:tabs>
        <w:tab w:val="right" w:leader="dot" w:pos="9487"/>
      </w:tabs>
      <w:spacing w:before="360" w:after="0"/>
      <w:jc w:val="center"/>
    </w:pPr>
    <w:rPr>
      <w:b/>
      <w:bCs/>
      <w:caps/>
      <w:noProof/>
      <w:sz w:val="20"/>
      <w:szCs w:val="20"/>
      <w:lang w:eastAsia="ru-RU"/>
    </w:rPr>
  </w:style>
  <w:style w:type="paragraph" w:customStyle="1" w:styleId="Style14">
    <w:name w:val="Style14"/>
    <w:basedOn w:val="a1"/>
    <w:uiPriority w:val="99"/>
    <w:rsid w:val="00A00A1C"/>
    <w:pPr>
      <w:spacing w:after="0" w:line="278" w:lineRule="exact"/>
      <w:ind w:right="6"/>
      <w:jc w:val="both"/>
    </w:pPr>
    <w:rPr>
      <w:rFonts w:eastAsia="Times New Roman"/>
      <w:szCs w:val="24"/>
      <w:lang w:eastAsia="ru-RU"/>
    </w:rPr>
  </w:style>
  <w:style w:type="character" w:customStyle="1" w:styleId="FontStyle34">
    <w:name w:val="Font Style34"/>
    <w:uiPriority w:val="99"/>
    <w:rsid w:val="00A00A1C"/>
    <w:rPr>
      <w:rFonts w:ascii="Times New Roman" w:hAnsi="Times New Roman"/>
      <w:color w:val="000000"/>
      <w:sz w:val="22"/>
    </w:rPr>
  </w:style>
  <w:style w:type="paragraph" w:styleId="a8">
    <w:name w:val="header"/>
    <w:aliases w:val="Colontitul_Top"/>
    <w:basedOn w:val="a1"/>
    <w:link w:val="a9"/>
    <w:uiPriority w:val="99"/>
    <w:rsid w:val="003E7BB6"/>
    <w:pPr>
      <w:tabs>
        <w:tab w:val="center" w:pos="4677"/>
        <w:tab w:val="right" w:pos="9355"/>
      </w:tabs>
      <w:spacing w:after="0" w:line="240" w:lineRule="auto"/>
    </w:pPr>
    <w:rPr>
      <w:sz w:val="20"/>
      <w:szCs w:val="20"/>
      <w:lang w:eastAsia="ru-RU"/>
    </w:rPr>
  </w:style>
  <w:style w:type="character" w:customStyle="1" w:styleId="a9">
    <w:name w:val="Верхний колонтитул Знак"/>
    <w:aliases w:val="Colontitul_Top Знак"/>
    <w:link w:val="a8"/>
    <w:uiPriority w:val="99"/>
    <w:locked/>
    <w:rsid w:val="003E7BB6"/>
    <w:rPr>
      <w:rFonts w:ascii="Times New Roman" w:hAnsi="Times New Roman" w:cs="Times New Roman"/>
      <w:sz w:val="20"/>
      <w:szCs w:val="20"/>
      <w:lang w:eastAsia="ru-RU"/>
    </w:rPr>
  </w:style>
  <w:style w:type="paragraph" w:styleId="a">
    <w:name w:val="List Bullet"/>
    <w:basedOn w:val="a1"/>
    <w:uiPriority w:val="99"/>
    <w:rsid w:val="003150B9"/>
    <w:pPr>
      <w:numPr>
        <w:numId w:val="1"/>
      </w:numPr>
      <w:contextualSpacing/>
    </w:pPr>
  </w:style>
  <w:style w:type="character" w:styleId="aa">
    <w:name w:val="Hyperlink"/>
    <w:uiPriority w:val="99"/>
    <w:rsid w:val="00AA3131"/>
    <w:rPr>
      <w:rFonts w:cs="Times New Roman"/>
      <w:color w:val="0563C1"/>
      <w:u w:val="single"/>
    </w:rPr>
  </w:style>
  <w:style w:type="paragraph" w:styleId="ab">
    <w:name w:val="Balloon Text"/>
    <w:basedOn w:val="a1"/>
    <w:link w:val="ac"/>
    <w:uiPriority w:val="99"/>
    <w:semiHidden/>
    <w:rsid w:val="007A381F"/>
    <w:pPr>
      <w:spacing w:after="0" w:line="240" w:lineRule="auto"/>
    </w:pPr>
    <w:rPr>
      <w:rFonts w:ascii="Segoe UI" w:hAnsi="Segoe UI"/>
      <w:sz w:val="18"/>
      <w:szCs w:val="18"/>
    </w:rPr>
  </w:style>
  <w:style w:type="character" w:customStyle="1" w:styleId="ac">
    <w:name w:val="Текст выноски Знак"/>
    <w:link w:val="ab"/>
    <w:uiPriority w:val="99"/>
    <w:semiHidden/>
    <w:locked/>
    <w:rsid w:val="007A381F"/>
    <w:rPr>
      <w:rFonts w:ascii="Segoe UI" w:hAnsi="Segoe UI" w:cs="Segoe UI"/>
      <w:sz w:val="18"/>
      <w:szCs w:val="18"/>
    </w:rPr>
  </w:style>
  <w:style w:type="character" w:styleId="ad">
    <w:name w:val="annotation reference"/>
    <w:uiPriority w:val="99"/>
    <w:semiHidden/>
    <w:rsid w:val="00636730"/>
    <w:rPr>
      <w:rFonts w:cs="Times New Roman"/>
      <w:sz w:val="16"/>
      <w:szCs w:val="16"/>
    </w:rPr>
  </w:style>
  <w:style w:type="paragraph" w:styleId="ae">
    <w:name w:val="annotation text"/>
    <w:basedOn w:val="a1"/>
    <w:link w:val="af"/>
    <w:uiPriority w:val="99"/>
    <w:rsid w:val="00636730"/>
    <w:pPr>
      <w:spacing w:line="240" w:lineRule="auto"/>
    </w:pPr>
    <w:rPr>
      <w:rFonts w:ascii="Calibri" w:hAnsi="Calibri"/>
      <w:sz w:val="20"/>
      <w:szCs w:val="20"/>
    </w:rPr>
  </w:style>
  <w:style w:type="character" w:customStyle="1" w:styleId="af">
    <w:name w:val="Текст примечания Знак"/>
    <w:link w:val="ae"/>
    <w:uiPriority w:val="99"/>
    <w:locked/>
    <w:rsid w:val="00636730"/>
    <w:rPr>
      <w:rFonts w:cs="Times New Roman"/>
      <w:sz w:val="20"/>
      <w:szCs w:val="20"/>
    </w:rPr>
  </w:style>
  <w:style w:type="paragraph" w:styleId="af0">
    <w:name w:val="annotation subject"/>
    <w:basedOn w:val="ae"/>
    <w:next w:val="ae"/>
    <w:link w:val="af1"/>
    <w:uiPriority w:val="99"/>
    <w:semiHidden/>
    <w:rsid w:val="00636730"/>
    <w:rPr>
      <w:b/>
      <w:bCs/>
    </w:rPr>
  </w:style>
  <w:style w:type="character" w:customStyle="1" w:styleId="af1">
    <w:name w:val="Тема примечания Знак"/>
    <w:link w:val="af0"/>
    <w:uiPriority w:val="99"/>
    <w:semiHidden/>
    <w:locked/>
    <w:rsid w:val="00636730"/>
    <w:rPr>
      <w:rFonts w:cs="Times New Roman"/>
      <w:b/>
      <w:bCs/>
      <w:sz w:val="20"/>
      <w:szCs w:val="20"/>
    </w:rPr>
  </w:style>
  <w:style w:type="paragraph" w:styleId="af2">
    <w:name w:val="Normal (Web)"/>
    <w:basedOn w:val="a1"/>
    <w:uiPriority w:val="99"/>
    <w:rsid w:val="00560CF7"/>
    <w:pPr>
      <w:spacing w:before="100" w:beforeAutospacing="1" w:after="100" w:afterAutospacing="1" w:line="240" w:lineRule="auto"/>
    </w:pPr>
    <w:rPr>
      <w:rFonts w:eastAsia="Times New Roman"/>
      <w:szCs w:val="24"/>
      <w:lang w:eastAsia="ru-RU"/>
    </w:rPr>
  </w:style>
  <w:style w:type="paragraph" w:styleId="af3">
    <w:name w:val="footnote text"/>
    <w:basedOn w:val="a1"/>
    <w:link w:val="af4"/>
    <w:uiPriority w:val="99"/>
    <w:rsid w:val="00B07DE9"/>
    <w:pPr>
      <w:spacing w:after="0" w:line="240" w:lineRule="auto"/>
    </w:pPr>
    <w:rPr>
      <w:rFonts w:ascii="Calibri" w:hAnsi="Calibri"/>
      <w:sz w:val="20"/>
      <w:szCs w:val="20"/>
    </w:rPr>
  </w:style>
  <w:style w:type="character" w:customStyle="1" w:styleId="af4">
    <w:name w:val="Текст сноски Знак"/>
    <w:link w:val="af3"/>
    <w:uiPriority w:val="99"/>
    <w:locked/>
    <w:rsid w:val="00B07DE9"/>
    <w:rPr>
      <w:rFonts w:cs="Times New Roman"/>
      <w:sz w:val="20"/>
      <w:szCs w:val="20"/>
    </w:rPr>
  </w:style>
  <w:style w:type="character" w:styleId="af5">
    <w:name w:val="footnote reference"/>
    <w:uiPriority w:val="99"/>
    <w:rsid w:val="00B07DE9"/>
    <w:rPr>
      <w:rFonts w:cs="Times New Roman"/>
      <w:vertAlign w:val="superscript"/>
    </w:rPr>
  </w:style>
  <w:style w:type="paragraph" w:styleId="af6">
    <w:name w:val="TOC Heading"/>
    <w:basedOn w:val="1"/>
    <w:next w:val="a1"/>
    <w:uiPriority w:val="39"/>
    <w:qFormat/>
    <w:rsid w:val="001B223E"/>
    <w:pPr>
      <w:outlineLvl w:val="9"/>
    </w:pPr>
    <w:rPr>
      <w:lang w:eastAsia="ru-RU"/>
    </w:rPr>
  </w:style>
  <w:style w:type="paragraph" w:styleId="22">
    <w:name w:val="toc 2"/>
    <w:basedOn w:val="a1"/>
    <w:next w:val="a1"/>
    <w:autoRedefine/>
    <w:uiPriority w:val="39"/>
    <w:qFormat/>
    <w:rsid w:val="00B359FB"/>
    <w:pPr>
      <w:tabs>
        <w:tab w:val="right" w:leader="dot" w:pos="9627"/>
      </w:tabs>
      <w:spacing w:before="240" w:after="0"/>
      <w:jc w:val="both"/>
    </w:pPr>
    <w:rPr>
      <w:rFonts w:cs="Calibri"/>
      <w:b/>
      <w:bCs/>
      <w:noProof/>
      <w:sz w:val="20"/>
      <w:szCs w:val="20"/>
      <w:lang w:eastAsia="ru-RU"/>
    </w:rPr>
  </w:style>
  <w:style w:type="paragraph" w:styleId="32">
    <w:name w:val="toc 3"/>
    <w:basedOn w:val="a1"/>
    <w:next w:val="a1"/>
    <w:autoRedefine/>
    <w:uiPriority w:val="39"/>
    <w:qFormat/>
    <w:rsid w:val="001E770F"/>
    <w:pPr>
      <w:tabs>
        <w:tab w:val="right" w:leader="dot" w:pos="9627"/>
      </w:tabs>
      <w:spacing w:after="0"/>
    </w:pPr>
    <w:rPr>
      <w:rFonts w:eastAsiaTheme="majorEastAsia" w:cs="Calibri"/>
      <w:b/>
      <w:bCs/>
      <w:noProof/>
      <w:sz w:val="20"/>
      <w:szCs w:val="20"/>
    </w:rPr>
  </w:style>
  <w:style w:type="paragraph" w:styleId="af7">
    <w:name w:val="footer"/>
    <w:basedOn w:val="a1"/>
    <w:link w:val="af8"/>
    <w:uiPriority w:val="99"/>
    <w:rsid w:val="000445F2"/>
    <w:pPr>
      <w:tabs>
        <w:tab w:val="center" w:pos="4677"/>
        <w:tab w:val="right" w:pos="9355"/>
      </w:tabs>
      <w:spacing w:after="0" w:line="240" w:lineRule="auto"/>
    </w:pPr>
    <w:rPr>
      <w:rFonts w:ascii="Calibri" w:hAnsi="Calibri"/>
      <w:sz w:val="20"/>
      <w:szCs w:val="20"/>
    </w:rPr>
  </w:style>
  <w:style w:type="character" w:customStyle="1" w:styleId="af8">
    <w:name w:val="Нижний колонтитул Знак"/>
    <w:link w:val="af7"/>
    <w:uiPriority w:val="99"/>
    <w:locked/>
    <w:rsid w:val="000445F2"/>
    <w:rPr>
      <w:rFonts w:cs="Times New Roman"/>
    </w:rPr>
  </w:style>
  <w:style w:type="paragraph" w:customStyle="1" w:styleId="-3">
    <w:name w:val="Пункт-3"/>
    <w:basedOn w:val="a1"/>
    <w:link w:val="-30"/>
    <w:uiPriority w:val="99"/>
    <w:rsid w:val="009B2147"/>
    <w:pPr>
      <w:numPr>
        <w:ilvl w:val="2"/>
        <w:numId w:val="6"/>
      </w:numPr>
      <w:spacing w:after="0" w:line="240" w:lineRule="auto"/>
      <w:jc w:val="both"/>
    </w:pPr>
    <w:rPr>
      <w:rFonts w:eastAsia="Times New Roman"/>
      <w:szCs w:val="28"/>
    </w:rPr>
  </w:style>
  <w:style w:type="character" w:customStyle="1" w:styleId="-30">
    <w:name w:val="Пункт-3 Знак"/>
    <w:link w:val="-3"/>
    <w:uiPriority w:val="99"/>
    <w:locked/>
    <w:rsid w:val="009B2147"/>
    <w:rPr>
      <w:rFonts w:ascii="Times New Roman" w:eastAsia="Times New Roman" w:hAnsi="Times New Roman"/>
      <w:sz w:val="24"/>
      <w:szCs w:val="28"/>
    </w:rPr>
  </w:style>
  <w:style w:type="paragraph" w:customStyle="1" w:styleId="3">
    <w:name w:val="[Ростех] Наименование Подраздела (Уровень 3)"/>
    <w:uiPriority w:val="99"/>
    <w:rsid w:val="004709C0"/>
    <w:pPr>
      <w:keepNext/>
      <w:keepLines/>
      <w:numPr>
        <w:ilvl w:val="1"/>
        <w:numId w:val="7"/>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rsid w:val="004709C0"/>
    <w:pPr>
      <w:keepNext/>
      <w:keepLines/>
      <w:numPr>
        <w:numId w:val="7"/>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9"/>
    <w:uiPriority w:val="99"/>
    <w:rsid w:val="004709C0"/>
    <w:pPr>
      <w:numPr>
        <w:ilvl w:val="5"/>
        <w:numId w:val="7"/>
      </w:numPr>
      <w:suppressAutoHyphens/>
      <w:spacing w:before="120"/>
      <w:jc w:val="both"/>
    </w:pPr>
    <w:rPr>
      <w:rFonts w:ascii="Proxima Nova ExCn Rg" w:eastAsia="Times New Roman" w:hAnsi="Proxima Nova ExCn Rg"/>
      <w:sz w:val="28"/>
      <w:szCs w:val="28"/>
    </w:rPr>
  </w:style>
  <w:style w:type="character" w:customStyle="1" w:styleId="af9">
    <w:name w:val="[Ростех] Простой текст (Без уровня) Знак"/>
    <w:link w:val="a0"/>
    <w:uiPriority w:val="99"/>
    <w:locked/>
    <w:rsid w:val="004709C0"/>
    <w:rPr>
      <w:rFonts w:ascii="Proxima Nova ExCn Rg" w:eastAsia="Times New Roman" w:hAnsi="Proxima Nova ExCn Rg"/>
      <w:sz w:val="28"/>
      <w:szCs w:val="28"/>
      <w:lang w:bidi="ar-SA"/>
    </w:rPr>
  </w:style>
  <w:style w:type="paragraph" w:customStyle="1" w:styleId="5">
    <w:name w:val="[Ростех] Текст Подпункта (Уровень 5)"/>
    <w:uiPriority w:val="99"/>
    <w:rsid w:val="004709C0"/>
    <w:pPr>
      <w:numPr>
        <w:ilvl w:val="3"/>
        <w:numId w:val="7"/>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rsid w:val="004709C0"/>
    <w:pPr>
      <w:numPr>
        <w:ilvl w:val="4"/>
        <w:numId w:val="7"/>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rsid w:val="004709C0"/>
    <w:pPr>
      <w:numPr>
        <w:ilvl w:val="2"/>
        <w:numId w:val="7"/>
      </w:numPr>
      <w:suppressAutoHyphens/>
      <w:spacing w:before="120"/>
      <w:jc w:val="both"/>
      <w:outlineLvl w:val="3"/>
    </w:pPr>
    <w:rPr>
      <w:rFonts w:ascii="Proxima Nova ExCn Rg" w:eastAsia="Times New Roman" w:hAnsi="Proxima Nova ExCn Rg"/>
      <w:sz w:val="28"/>
      <w:szCs w:val="28"/>
    </w:rPr>
  </w:style>
  <w:style w:type="character" w:styleId="afa">
    <w:name w:val="Strong"/>
    <w:uiPriority w:val="22"/>
    <w:qFormat/>
    <w:rsid w:val="004F2E4A"/>
    <w:rPr>
      <w:rFonts w:cs="Times New Roman"/>
      <w:b/>
      <w:bCs/>
    </w:rPr>
  </w:style>
  <w:style w:type="paragraph" w:styleId="afb">
    <w:name w:val="Revision"/>
    <w:hidden/>
    <w:uiPriority w:val="99"/>
    <w:semiHidden/>
    <w:rsid w:val="00143ADA"/>
    <w:rPr>
      <w:sz w:val="22"/>
      <w:szCs w:val="22"/>
      <w:lang w:eastAsia="en-US"/>
    </w:rPr>
  </w:style>
  <w:style w:type="character" w:styleId="afc">
    <w:name w:val="FollowedHyperlink"/>
    <w:uiPriority w:val="99"/>
    <w:rsid w:val="006846EB"/>
    <w:rPr>
      <w:rFonts w:cs="Times New Roman"/>
      <w:color w:val="800080"/>
      <w:u w:val="single"/>
    </w:rPr>
  </w:style>
  <w:style w:type="paragraph" w:styleId="afd">
    <w:name w:val="Document Map"/>
    <w:basedOn w:val="a1"/>
    <w:link w:val="afe"/>
    <w:uiPriority w:val="99"/>
    <w:semiHidden/>
    <w:unhideWhenUsed/>
    <w:rsid w:val="009B5D2D"/>
    <w:pPr>
      <w:spacing w:after="0" w:line="240" w:lineRule="auto"/>
    </w:pPr>
    <w:rPr>
      <w:szCs w:val="24"/>
    </w:rPr>
  </w:style>
  <w:style w:type="character" w:customStyle="1" w:styleId="afe">
    <w:name w:val="Схема документа Знак"/>
    <w:link w:val="afd"/>
    <w:uiPriority w:val="99"/>
    <w:semiHidden/>
    <w:rsid w:val="009B5D2D"/>
    <w:rPr>
      <w:rFonts w:ascii="Times New Roman" w:hAnsi="Times New Roman"/>
      <w:sz w:val="24"/>
      <w:szCs w:val="24"/>
      <w:lang w:eastAsia="en-US"/>
    </w:rPr>
  </w:style>
  <w:style w:type="character" w:customStyle="1" w:styleId="21">
    <w:name w:val="Заголовок 2 Знак"/>
    <w:link w:val="20"/>
    <w:rsid w:val="00433BCB"/>
    <w:rPr>
      <w:rFonts w:ascii="Times New Roman" w:eastAsia="Times New Roman" w:hAnsi="Times New Roman"/>
      <w:b/>
      <w:bCs/>
      <w:sz w:val="28"/>
      <w:szCs w:val="26"/>
      <w:lang w:eastAsia="en-US"/>
    </w:rPr>
  </w:style>
  <w:style w:type="character" w:customStyle="1" w:styleId="41">
    <w:name w:val="Заголовок 4 Знак"/>
    <w:link w:val="40"/>
    <w:semiHidden/>
    <w:rsid w:val="000C44CD"/>
    <w:rPr>
      <w:rFonts w:ascii="Cambria" w:eastAsia="Times New Roman" w:hAnsi="Cambria" w:cs="Times New Roman"/>
      <w:b/>
      <w:bCs/>
      <w:i/>
      <w:iCs/>
      <w:color w:val="4F81BD"/>
      <w:sz w:val="22"/>
      <w:szCs w:val="22"/>
      <w:lang w:eastAsia="en-US"/>
    </w:rPr>
  </w:style>
  <w:style w:type="character" w:customStyle="1" w:styleId="aff">
    <w:name w:val="Основной текст_"/>
    <w:link w:val="100"/>
    <w:rsid w:val="00806643"/>
    <w:rPr>
      <w:rFonts w:ascii="Times New Roman" w:eastAsia="Times New Roman" w:hAnsi="Times New Roman"/>
      <w:spacing w:val="3"/>
      <w:sz w:val="21"/>
      <w:szCs w:val="21"/>
      <w:shd w:val="clear" w:color="auto" w:fill="FFFFFF"/>
    </w:rPr>
  </w:style>
  <w:style w:type="paragraph" w:customStyle="1" w:styleId="100">
    <w:name w:val="Основной текст10"/>
    <w:basedOn w:val="a1"/>
    <w:link w:val="aff"/>
    <w:rsid w:val="00806643"/>
    <w:pPr>
      <w:shd w:val="clear" w:color="auto" w:fill="FFFFFF"/>
      <w:spacing w:before="720" w:after="240" w:line="278" w:lineRule="exact"/>
    </w:pPr>
    <w:rPr>
      <w:rFonts w:eastAsia="Times New Roman"/>
      <w:spacing w:val="3"/>
      <w:sz w:val="21"/>
      <w:szCs w:val="21"/>
    </w:rPr>
  </w:style>
  <w:style w:type="numbering" w:customStyle="1" w:styleId="12">
    <w:name w:val="Нет списка1"/>
    <w:next w:val="a4"/>
    <w:uiPriority w:val="99"/>
    <w:semiHidden/>
    <w:unhideWhenUsed/>
    <w:rsid w:val="00881F1A"/>
  </w:style>
  <w:style w:type="table" w:customStyle="1" w:styleId="13">
    <w:name w:val="Сетка таблицы1"/>
    <w:basedOn w:val="a3"/>
    <w:next w:val="a7"/>
    <w:uiPriority w:val="99"/>
    <w:rsid w:val="00881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B10423"/>
    <w:rPr>
      <w:rFonts w:ascii="Courier New" w:hAnsi="Courier New"/>
      <w:sz w:val="20"/>
      <w:szCs w:val="20"/>
    </w:rPr>
  </w:style>
  <w:style w:type="character" w:customStyle="1" w:styleId="HTML0">
    <w:name w:val="Стандартный HTML Знак"/>
    <w:link w:val="HTML"/>
    <w:uiPriority w:val="99"/>
    <w:semiHidden/>
    <w:rsid w:val="00B10423"/>
    <w:rPr>
      <w:rFonts w:ascii="Courier New" w:hAnsi="Courier New" w:cs="Courier New"/>
      <w:lang w:eastAsia="en-US"/>
    </w:rPr>
  </w:style>
  <w:style w:type="paragraph" w:styleId="42">
    <w:name w:val="toc 4"/>
    <w:basedOn w:val="a1"/>
    <w:next w:val="a1"/>
    <w:autoRedefine/>
    <w:uiPriority w:val="39"/>
    <w:locked/>
    <w:rsid w:val="00A164AF"/>
    <w:pPr>
      <w:spacing w:after="0"/>
      <w:ind w:left="440"/>
    </w:pPr>
    <w:rPr>
      <w:rFonts w:ascii="Calibri" w:hAnsi="Calibri" w:cs="Calibri"/>
      <w:sz w:val="20"/>
      <w:szCs w:val="20"/>
    </w:rPr>
  </w:style>
  <w:style w:type="paragraph" w:styleId="50">
    <w:name w:val="toc 5"/>
    <w:basedOn w:val="a1"/>
    <w:next w:val="a1"/>
    <w:autoRedefine/>
    <w:uiPriority w:val="39"/>
    <w:locked/>
    <w:rsid w:val="00A164AF"/>
    <w:pPr>
      <w:spacing w:after="0"/>
      <w:ind w:left="660"/>
    </w:pPr>
    <w:rPr>
      <w:rFonts w:ascii="Calibri" w:hAnsi="Calibri" w:cs="Calibri"/>
      <w:sz w:val="20"/>
      <w:szCs w:val="20"/>
    </w:rPr>
  </w:style>
  <w:style w:type="paragraph" w:styleId="60">
    <w:name w:val="toc 6"/>
    <w:basedOn w:val="a1"/>
    <w:next w:val="a1"/>
    <w:autoRedefine/>
    <w:uiPriority w:val="39"/>
    <w:locked/>
    <w:rsid w:val="00A164AF"/>
    <w:pPr>
      <w:spacing w:after="0"/>
      <w:ind w:left="880"/>
    </w:pPr>
    <w:rPr>
      <w:rFonts w:ascii="Calibri" w:hAnsi="Calibri" w:cs="Calibri"/>
      <w:sz w:val="20"/>
      <w:szCs w:val="20"/>
    </w:rPr>
  </w:style>
  <w:style w:type="paragraph" w:styleId="7">
    <w:name w:val="toc 7"/>
    <w:basedOn w:val="a1"/>
    <w:next w:val="a1"/>
    <w:autoRedefine/>
    <w:uiPriority w:val="39"/>
    <w:locked/>
    <w:rsid w:val="00A164AF"/>
    <w:pPr>
      <w:spacing w:after="0"/>
      <w:ind w:left="1100"/>
    </w:pPr>
    <w:rPr>
      <w:rFonts w:ascii="Calibri" w:hAnsi="Calibri" w:cs="Calibri"/>
      <w:sz w:val="20"/>
      <w:szCs w:val="20"/>
    </w:rPr>
  </w:style>
  <w:style w:type="paragraph" w:styleId="8">
    <w:name w:val="toc 8"/>
    <w:basedOn w:val="a1"/>
    <w:next w:val="a1"/>
    <w:autoRedefine/>
    <w:uiPriority w:val="39"/>
    <w:locked/>
    <w:rsid w:val="00A164AF"/>
    <w:pPr>
      <w:spacing w:after="0"/>
      <w:ind w:left="1320"/>
    </w:pPr>
    <w:rPr>
      <w:rFonts w:ascii="Calibri" w:hAnsi="Calibri" w:cs="Calibri"/>
      <w:sz w:val="20"/>
      <w:szCs w:val="20"/>
    </w:rPr>
  </w:style>
  <w:style w:type="paragraph" w:styleId="9">
    <w:name w:val="toc 9"/>
    <w:basedOn w:val="a1"/>
    <w:next w:val="a1"/>
    <w:autoRedefine/>
    <w:uiPriority w:val="39"/>
    <w:locked/>
    <w:rsid w:val="00A164AF"/>
    <w:pPr>
      <w:spacing w:after="0"/>
      <w:ind w:left="1540"/>
    </w:pPr>
    <w:rPr>
      <w:rFonts w:ascii="Calibri" w:hAnsi="Calibri" w:cs="Calibri"/>
      <w:sz w:val="20"/>
      <w:szCs w:val="20"/>
    </w:rPr>
  </w:style>
  <w:style w:type="character" w:customStyle="1" w:styleId="time">
    <w:name w:val="time"/>
    <w:rsid w:val="00AE57A3"/>
  </w:style>
  <w:style w:type="character" w:customStyle="1" w:styleId="i18n">
    <w:name w:val="i18n"/>
    <w:rsid w:val="00AE57A3"/>
  </w:style>
  <w:style w:type="character" w:customStyle="1" w:styleId="docdata">
    <w:name w:val="docdata"/>
    <w:aliases w:val="docy,v5,1494,bqiaagaaeyqcaaagiaiaaanzbqaabyefaaaaaaaaaaaaaaaaaaaaaaaaaaaaaaaaaaaaaaaaaaaaaaaaaaaaaaaaaaaaaaaaaaaaaaaaaaaaaaaaaaaaaaaaaaaaaaaaaaaaaaaaaaaaaaaaaaaaaaaaaaaaaaaaaaaaaaaaaaaaaaaaaaaaaaaaaaaaaaaaaaaaaaaaaaaaaaaaaaaaaaaaaaaaaaaaaaaaaaaa"/>
    <w:basedOn w:val="a2"/>
    <w:rsid w:val="00E40DB5"/>
  </w:style>
  <w:style w:type="paragraph" w:customStyle="1" w:styleId="2066">
    <w:name w:val="2066"/>
    <w:aliases w:val="bqiaagaaeyqcaaagiaiaaaovbwaabb0haaaaaaaaaaaaaaaaaaaaaaaaaaaaaaaaaaaaaaaaaaaaaaaaaaaaaaaaaaaaaaaaaaaaaaaaaaaaaaaaaaaaaaaaaaaaaaaaaaaaaaaaaaaaaaaaaaaaaaaaaaaaaaaaaaaaaaaaaaaaaaaaaaaaaaaaaaaaaaaaaaaaaaaaaaaaaaaaaaaaaaaaaaaaaaaaaaaaaaaa"/>
    <w:basedOn w:val="a1"/>
    <w:rsid w:val="00E40DB5"/>
    <w:pPr>
      <w:spacing w:before="100" w:beforeAutospacing="1" w:after="100" w:afterAutospacing="1" w:line="240" w:lineRule="auto"/>
    </w:pPr>
    <w:rPr>
      <w:rFonts w:eastAsia="Times New Roman"/>
      <w:szCs w:val="24"/>
      <w:lang w:eastAsia="ru-RU"/>
    </w:rPr>
  </w:style>
  <w:style w:type="paragraph" w:styleId="aff0">
    <w:name w:val="No Spacing"/>
    <w:uiPriority w:val="1"/>
    <w:qFormat/>
    <w:rsid w:val="00441630"/>
    <w:pPr>
      <w:ind w:firstLine="709"/>
      <w:jc w:val="both"/>
    </w:pPr>
    <w:rPr>
      <w:rFonts w:asciiTheme="minorHAnsi" w:eastAsiaTheme="minorHAnsi" w:hAnsiTheme="minorHAnsi" w:cstheme="minorBidi"/>
      <w:sz w:val="22"/>
      <w:szCs w:val="22"/>
      <w:lang w:eastAsia="en-US"/>
    </w:rPr>
  </w:style>
  <w:style w:type="paragraph" w:customStyle="1" w:styleId="Default">
    <w:name w:val="Default"/>
    <w:rsid w:val="00441630"/>
    <w:pPr>
      <w:autoSpaceDE w:val="0"/>
      <w:autoSpaceDN w:val="0"/>
      <w:adjustRightInd w:val="0"/>
    </w:pPr>
    <w:rPr>
      <w:rFonts w:ascii="Times New Roman" w:eastAsiaTheme="minorHAnsi" w:hAnsi="Times New Roman"/>
      <w:color w:val="000000"/>
      <w:sz w:val="24"/>
      <w:szCs w:val="24"/>
      <w:lang w:eastAsia="en-US"/>
    </w:rPr>
  </w:style>
  <w:style w:type="character" w:styleId="aff1">
    <w:name w:val="Emphasis"/>
    <w:uiPriority w:val="20"/>
    <w:qFormat/>
    <w:locked/>
    <w:rsid w:val="00B70967"/>
    <w:rPr>
      <w:i/>
    </w:rPr>
  </w:style>
  <w:style w:type="character" w:customStyle="1" w:styleId="ConsPlusNormal0">
    <w:name w:val="ConsPlusNormal Знак"/>
    <w:link w:val="ConsPlusNormal"/>
    <w:locked/>
    <w:rsid w:val="006A68A3"/>
    <w:rPr>
      <w:rFonts w:eastAsia="Times New Roman" w:cs="Calibri"/>
      <w:sz w:val="22"/>
    </w:rPr>
  </w:style>
  <w:style w:type="character" w:customStyle="1" w:styleId="FontStyle25">
    <w:name w:val="Font Style25"/>
    <w:basedOn w:val="a2"/>
    <w:uiPriority w:val="99"/>
    <w:rsid w:val="00B77588"/>
    <w:rPr>
      <w:rFonts w:ascii="Times New Roman" w:hAnsi="Times New Roman" w:cs="Times New Roman" w:hint="default"/>
      <w:b/>
      <w:bCs/>
      <w:sz w:val="24"/>
      <w:szCs w:val="24"/>
    </w:rPr>
  </w:style>
  <w:style w:type="character" w:customStyle="1" w:styleId="FontStyle26">
    <w:name w:val="Font Style26"/>
    <w:basedOn w:val="a2"/>
    <w:uiPriority w:val="99"/>
    <w:rsid w:val="00B77588"/>
    <w:rPr>
      <w:rFonts w:ascii="Times New Roman" w:hAnsi="Times New Roman" w:cs="Times New Roman" w:hint="default"/>
      <w:sz w:val="24"/>
      <w:szCs w:val="24"/>
    </w:rPr>
  </w:style>
  <w:style w:type="character" w:customStyle="1" w:styleId="31">
    <w:name w:val="Заголовок 3 Знак"/>
    <w:basedOn w:val="a2"/>
    <w:link w:val="30"/>
    <w:rsid w:val="001E770F"/>
    <w:rPr>
      <w:rFonts w:ascii="Times New Roman" w:eastAsiaTheme="majorEastAsia" w:hAnsi="Times New Roman" w:cstheme="majorBidi"/>
      <w:b/>
      <w:bCs/>
      <w:sz w:val="28"/>
      <w:szCs w:val="22"/>
      <w:lang w:eastAsia="en-US"/>
    </w:rPr>
  </w:style>
  <w:style w:type="character" w:customStyle="1" w:styleId="a6">
    <w:name w:val="Абзац списка Знак"/>
    <w:link w:val="a5"/>
    <w:uiPriority w:val="34"/>
    <w:rsid w:val="00EB5243"/>
    <w:rPr>
      <w:rFonts w:ascii="Times New Roman" w:hAnsi="Times New Roman"/>
      <w:sz w:val="24"/>
      <w:szCs w:val="22"/>
      <w:lang w:eastAsia="en-US"/>
    </w:rPr>
  </w:style>
  <w:style w:type="paragraph" w:customStyle="1" w:styleId="aff2">
    <w:name w:val="Базовый"/>
    <w:rsid w:val="00B45ADC"/>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eastAsia="Lucida Sans Unicode"/>
      <w:color w:val="00000A"/>
      <w:sz w:val="22"/>
      <w:szCs w:val="22"/>
      <w:lang w:eastAsia="en-US"/>
    </w:rPr>
  </w:style>
  <w:style w:type="paragraph" w:customStyle="1" w:styleId="-5">
    <w:name w:val="Пункт-5"/>
    <w:basedOn w:val="a1"/>
    <w:rsid w:val="00737FD4"/>
    <w:p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jc w:val="both"/>
    </w:pPr>
    <w:rPr>
      <w:rFonts w:eastAsia="Times New Roman"/>
      <w:szCs w:val="24"/>
      <w:lang w:eastAsia="ru-RU" w:bidi="en-US"/>
    </w:rPr>
  </w:style>
  <w:style w:type="paragraph" w:customStyle="1" w:styleId="-6">
    <w:name w:val="Пункт-6"/>
    <w:basedOn w:val="a1"/>
    <w:rsid w:val="00737FD4"/>
    <w:pPr>
      <w:numPr>
        <w:ilvl w:val="5"/>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eastAsia="Times New Roman"/>
      <w:szCs w:val="24"/>
      <w:lang w:eastAsia="ru-RU" w:bidi="en-US"/>
    </w:rPr>
  </w:style>
  <w:style w:type="paragraph" w:customStyle="1" w:styleId="Textbody">
    <w:name w:val="Text body"/>
    <w:basedOn w:val="a1"/>
    <w:rsid w:val="004F6958"/>
    <w:pPr>
      <w:suppressAutoHyphens/>
      <w:spacing w:after="120" w:line="288" w:lineRule="auto"/>
      <w:ind w:firstLine="567"/>
      <w:jc w:val="both"/>
      <w:textAlignment w:val="baseline"/>
    </w:pPr>
    <w:rPr>
      <w:rFonts w:eastAsia="Times New Roman"/>
      <w:kern w:val="1"/>
      <w:sz w:val="28"/>
      <w:szCs w:val="28"/>
      <w:lang w:eastAsia="ar-SA"/>
    </w:rPr>
  </w:style>
  <w:style w:type="paragraph" w:customStyle="1" w:styleId="14">
    <w:name w:val="Гиперссылка1"/>
    <w:basedOn w:val="a1"/>
    <w:rsid w:val="00CB7748"/>
    <w:pPr>
      <w:spacing w:after="200" w:line="276" w:lineRule="auto"/>
    </w:pPr>
    <w:rPr>
      <w:rFonts w:asciiTheme="minorHAnsi" w:eastAsia="Times New Roman" w:hAnsiTheme="minorHAnsi"/>
      <w:color w:val="0000FF" w:themeColor="hyperlink"/>
      <w:sz w:val="22"/>
      <w:szCs w:val="20"/>
      <w:u w:val="single"/>
      <w:lang w:eastAsia="ru-RU"/>
    </w:rPr>
  </w:style>
  <w:style w:type="paragraph" w:customStyle="1" w:styleId="aff3">
    <w:name w:val="Благов Р.В. Текст положения"/>
    <w:basedOn w:val="a1"/>
    <w:rsid w:val="00CB7748"/>
    <w:pPr>
      <w:spacing w:after="200" w:line="276" w:lineRule="auto"/>
      <w:jc w:val="both"/>
    </w:pPr>
    <w:rPr>
      <w:rFonts w:eastAsia="Times New Roman"/>
      <w:color w:val="000000"/>
      <w:szCs w:val="20"/>
      <w:lang w:eastAsia="ru-RU"/>
    </w:rPr>
  </w:style>
  <w:style w:type="character" w:customStyle="1" w:styleId="15">
    <w:name w:val="Неразрешенное упоминание1"/>
    <w:basedOn w:val="a2"/>
    <w:uiPriority w:val="99"/>
    <w:semiHidden/>
    <w:unhideWhenUsed/>
    <w:rsid w:val="001E770F"/>
    <w:rPr>
      <w:color w:val="605E5C"/>
      <w:shd w:val="clear" w:color="auto" w:fill="E1DFDD"/>
    </w:rPr>
  </w:style>
  <w:style w:type="paragraph" w:styleId="aff4">
    <w:name w:val="Title"/>
    <w:basedOn w:val="a1"/>
    <w:next w:val="a1"/>
    <w:link w:val="aff5"/>
    <w:qFormat/>
    <w:locked/>
    <w:rsid w:val="001E77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2"/>
    <w:link w:val="aff4"/>
    <w:rsid w:val="001E770F"/>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153">
      <w:bodyDiv w:val="1"/>
      <w:marLeft w:val="0"/>
      <w:marRight w:val="0"/>
      <w:marTop w:val="0"/>
      <w:marBottom w:val="0"/>
      <w:divBdr>
        <w:top w:val="none" w:sz="0" w:space="0" w:color="auto"/>
        <w:left w:val="none" w:sz="0" w:space="0" w:color="auto"/>
        <w:bottom w:val="none" w:sz="0" w:space="0" w:color="auto"/>
        <w:right w:val="none" w:sz="0" w:space="0" w:color="auto"/>
      </w:divBdr>
    </w:div>
    <w:div w:id="73012301">
      <w:bodyDiv w:val="1"/>
      <w:marLeft w:val="0"/>
      <w:marRight w:val="0"/>
      <w:marTop w:val="0"/>
      <w:marBottom w:val="0"/>
      <w:divBdr>
        <w:top w:val="none" w:sz="0" w:space="0" w:color="auto"/>
        <w:left w:val="none" w:sz="0" w:space="0" w:color="auto"/>
        <w:bottom w:val="none" w:sz="0" w:space="0" w:color="auto"/>
        <w:right w:val="none" w:sz="0" w:space="0" w:color="auto"/>
      </w:divBdr>
    </w:div>
    <w:div w:id="87628357">
      <w:bodyDiv w:val="1"/>
      <w:marLeft w:val="0"/>
      <w:marRight w:val="0"/>
      <w:marTop w:val="0"/>
      <w:marBottom w:val="0"/>
      <w:divBdr>
        <w:top w:val="none" w:sz="0" w:space="0" w:color="auto"/>
        <w:left w:val="none" w:sz="0" w:space="0" w:color="auto"/>
        <w:bottom w:val="none" w:sz="0" w:space="0" w:color="auto"/>
        <w:right w:val="none" w:sz="0" w:space="0" w:color="auto"/>
      </w:divBdr>
      <w:divsChild>
        <w:div w:id="2053339756">
          <w:marLeft w:val="0"/>
          <w:marRight w:val="0"/>
          <w:marTop w:val="0"/>
          <w:marBottom w:val="0"/>
          <w:divBdr>
            <w:top w:val="none" w:sz="0" w:space="0" w:color="auto"/>
            <w:left w:val="none" w:sz="0" w:space="0" w:color="auto"/>
            <w:bottom w:val="none" w:sz="0" w:space="0" w:color="auto"/>
            <w:right w:val="none" w:sz="0" w:space="0" w:color="auto"/>
          </w:divBdr>
          <w:divsChild>
            <w:div w:id="1562868120">
              <w:marLeft w:val="0"/>
              <w:marRight w:val="0"/>
              <w:marTop w:val="0"/>
              <w:marBottom w:val="0"/>
              <w:divBdr>
                <w:top w:val="none" w:sz="0" w:space="0" w:color="auto"/>
                <w:left w:val="none" w:sz="0" w:space="0" w:color="auto"/>
                <w:bottom w:val="none" w:sz="0" w:space="0" w:color="auto"/>
                <w:right w:val="none" w:sz="0" w:space="0" w:color="auto"/>
              </w:divBdr>
              <w:divsChild>
                <w:div w:id="943877874">
                  <w:marLeft w:val="0"/>
                  <w:marRight w:val="0"/>
                  <w:marTop w:val="0"/>
                  <w:marBottom w:val="0"/>
                  <w:divBdr>
                    <w:top w:val="none" w:sz="0" w:space="0" w:color="auto"/>
                    <w:left w:val="none" w:sz="0" w:space="0" w:color="auto"/>
                    <w:bottom w:val="none" w:sz="0" w:space="0" w:color="auto"/>
                    <w:right w:val="none" w:sz="0" w:space="0" w:color="auto"/>
                  </w:divBdr>
                  <w:divsChild>
                    <w:div w:id="2137020467">
                      <w:marLeft w:val="0"/>
                      <w:marRight w:val="0"/>
                      <w:marTop w:val="0"/>
                      <w:marBottom w:val="0"/>
                      <w:divBdr>
                        <w:top w:val="none" w:sz="0" w:space="0" w:color="auto"/>
                        <w:left w:val="none" w:sz="0" w:space="0" w:color="auto"/>
                        <w:bottom w:val="none" w:sz="0" w:space="0" w:color="auto"/>
                        <w:right w:val="none" w:sz="0" w:space="0" w:color="auto"/>
                      </w:divBdr>
                      <w:divsChild>
                        <w:div w:id="6009876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4611931">
      <w:bodyDiv w:val="1"/>
      <w:marLeft w:val="0"/>
      <w:marRight w:val="0"/>
      <w:marTop w:val="0"/>
      <w:marBottom w:val="0"/>
      <w:divBdr>
        <w:top w:val="none" w:sz="0" w:space="0" w:color="auto"/>
        <w:left w:val="none" w:sz="0" w:space="0" w:color="auto"/>
        <w:bottom w:val="none" w:sz="0" w:space="0" w:color="auto"/>
        <w:right w:val="none" w:sz="0" w:space="0" w:color="auto"/>
      </w:divBdr>
    </w:div>
    <w:div w:id="177080687">
      <w:bodyDiv w:val="1"/>
      <w:marLeft w:val="0"/>
      <w:marRight w:val="0"/>
      <w:marTop w:val="0"/>
      <w:marBottom w:val="0"/>
      <w:divBdr>
        <w:top w:val="none" w:sz="0" w:space="0" w:color="auto"/>
        <w:left w:val="none" w:sz="0" w:space="0" w:color="auto"/>
        <w:bottom w:val="none" w:sz="0" w:space="0" w:color="auto"/>
        <w:right w:val="none" w:sz="0" w:space="0" w:color="auto"/>
      </w:divBdr>
    </w:div>
    <w:div w:id="184246367">
      <w:bodyDiv w:val="1"/>
      <w:marLeft w:val="0"/>
      <w:marRight w:val="0"/>
      <w:marTop w:val="0"/>
      <w:marBottom w:val="0"/>
      <w:divBdr>
        <w:top w:val="none" w:sz="0" w:space="0" w:color="auto"/>
        <w:left w:val="none" w:sz="0" w:space="0" w:color="auto"/>
        <w:bottom w:val="none" w:sz="0" w:space="0" w:color="auto"/>
        <w:right w:val="none" w:sz="0" w:space="0" w:color="auto"/>
      </w:divBdr>
    </w:div>
    <w:div w:id="189413825">
      <w:bodyDiv w:val="1"/>
      <w:marLeft w:val="0"/>
      <w:marRight w:val="0"/>
      <w:marTop w:val="0"/>
      <w:marBottom w:val="0"/>
      <w:divBdr>
        <w:top w:val="none" w:sz="0" w:space="0" w:color="auto"/>
        <w:left w:val="none" w:sz="0" w:space="0" w:color="auto"/>
        <w:bottom w:val="none" w:sz="0" w:space="0" w:color="auto"/>
        <w:right w:val="none" w:sz="0" w:space="0" w:color="auto"/>
      </w:divBdr>
    </w:div>
    <w:div w:id="258173112">
      <w:bodyDiv w:val="1"/>
      <w:marLeft w:val="0"/>
      <w:marRight w:val="0"/>
      <w:marTop w:val="0"/>
      <w:marBottom w:val="0"/>
      <w:divBdr>
        <w:top w:val="none" w:sz="0" w:space="0" w:color="auto"/>
        <w:left w:val="none" w:sz="0" w:space="0" w:color="auto"/>
        <w:bottom w:val="none" w:sz="0" w:space="0" w:color="auto"/>
        <w:right w:val="none" w:sz="0" w:space="0" w:color="auto"/>
      </w:divBdr>
    </w:div>
    <w:div w:id="304428857">
      <w:bodyDiv w:val="1"/>
      <w:marLeft w:val="0"/>
      <w:marRight w:val="0"/>
      <w:marTop w:val="0"/>
      <w:marBottom w:val="0"/>
      <w:divBdr>
        <w:top w:val="none" w:sz="0" w:space="0" w:color="auto"/>
        <w:left w:val="none" w:sz="0" w:space="0" w:color="auto"/>
        <w:bottom w:val="none" w:sz="0" w:space="0" w:color="auto"/>
        <w:right w:val="none" w:sz="0" w:space="0" w:color="auto"/>
      </w:divBdr>
    </w:div>
    <w:div w:id="310793359">
      <w:bodyDiv w:val="1"/>
      <w:marLeft w:val="0"/>
      <w:marRight w:val="0"/>
      <w:marTop w:val="0"/>
      <w:marBottom w:val="0"/>
      <w:divBdr>
        <w:top w:val="none" w:sz="0" w:space="0" w:color="auto"/>
        <w:left w:val="none" w:sz="0" w:space="0" w:color="auto"/>
        <w:bottom w:val="none" w:sz="0" w:space="0" w:color="auto"/>
        <w:right w:val="none" w:sz="0" w:space="0" w:color="auto"/>
      </w:divBdr>
    </w:div>
    <w:div w:id="348914945">
      <w:bodyDiv w:val="1"/>
      <w:marLeft w:val="0"/>
      <w:marRight w:val="0"/>
      <w:marTop w:val="0"/>
      <w:marBottom w:val="0"/>
      <w:divBdr>
        <w:top w:val="none" w:sz="0" w:space="0" w:color="auto"/>
        <w:left w:val="none" w:sz="0" w:space="0" w:color="auto"/>
        <w:bottom w:val="none" w:sz="0" w:space="0" w:color="auto"/>
        <w:right w:val="none" w:sz="0" w:space="0" w:color="auto"/>
      </w:divBdr>
    </w:div>
    <w:div w:id="363560214">
      <w:bodyDiv w:val="1"/>
      <w:marLeft w:val="0"/>
      <w:marRight w:val="0"/>
      <w:marTop w:val="0"/>
      <w:marBottom w:val="0"/>
      <w:divBdr>
        <w:top w:val="none" w:sz="0" w:space="0" w:color="auto"/>
        <w:left w:val="none" w:sz="0" w:space="0" w:color="auto"/>
        <w:bottom w:val="none" w:sz="0" w:space="0" w:color="auto"/>
        <w:right w:val="none" w:sz="0" w:space="0" w:color="auto"/>
      </w:divBdr>
    </w:div>
    <w:div w:id="391346312">
      <w:bodyDiv w:val="1"/>
      <w:marLeft w:val="0"/>
      <w:marRight w:val="0"/>
      <w:marTop w:val="0"/>
      <w:marBottom w:val="0"/>
      <w:divBdr>
        <w:top w:val="none" w:sz="0" w:space="0" w:color="auto"/>
        <w:left w:val="none" w:sz="0" w:space="0" w:color="auto"/>
        <w:bottom w:val="none" w:sz="0" w:space="0" w:color="auto"/>
        <w:right w:val="none" w:sz="0" w:space="0" w:color="auto"/>
      </w:divBdr>
    </w:div>
    <w:div w:id="397022832">
      <w:bodyDiv w:val="1"/>
      <w:marLeft w:val="0"/>
      <w:marRight w:val="0"/>
      <w:marTop w:val="0"/>
      <w:marBottom w:val="0"/>
      <w:divBdr>
        <w:top w:val="none" w:sz="0" w:space="0" w:color="auto"/>
        <w:left w:val="none" w:sz="0" w:space="0" w:color="auto"/>
        <w:bottom w:val="none" w:sz="0" w:space="0" w:color="auto"/>
        <w:right w:val="none" w:sz="0" w:space="0" w:color="auto"/>
      </w:divBdr>
    </w:div>
    <w:div w:id="505217485">
      <w:bodyDiv w:val="1"/>
      <w:marLeft w:val="0"/>
      <w:marRight w:val="0"/>
      <w:marTop w:val="0"/>
      <w:marBottom w:val="0"/>
      <w:divBdr>
        <w:top w:val="none" w:sz="0" w:space="0" w:color="auto"/>
        <w:left w:val="none" w:sz="0" w:space="0" w:color="auto"/>
        <w:bottom w:val="none" w:sz="0" w:space="0" w:color="auto"/>
        <w:right w:val="none" w:sz="0" w:space="0" w:color="auto"/>
      </w:divBdr>
    </w:div>
    <w:div w:id="544486594">
      <w:bodyDiv w:val="1"/>
      <w:marLeft w:val="0"/>
      <w:marRight w:val="0"/>
      <w:marTop w:val="0"/>
      <w:marBottom w:val="0"/>
      <w:divBdr>
        <w:top w:val="none" w:sz="0" w:space="0" w:color="auto"/>
        <w:left w:val="none" w:sz="0" w:space="0" w:color="auto"/>
        <w:bottom w:val="none" w:sz="0" w:space="0" w:color="auto"/>
        <w:right w:val="none" w:sz="0" w:space="0" w:color="auto"/>
      </w:divBdr>
    </w:div>
    <w:div w:id="609705694">
      <w:bodyDiv w:val="1"/>
      <w:marLeft w:val="0"/>
      <w:marRight w:val="0"/>
      <w:marTop w:val="0"/>
      <w:marBottom w:val="0"/>
      <w:divBdr>
        <w:top w:val="none" w:sz="0" w:space="0" w:color="auto"/>
        <w:left w:val="none" w:sz="0" w:space="0" w:color="auto"/>
        <w:bottom w:val="none" w:sz="0" w:space="0" w:color="auto"/>
        <w:right w:val="none" w:sz="0" w:space="0" w:color="auto"/>
      </w:divBdr>
      <w:divsChild>
        <w:div w:id="579481691">
          <w:marLeft w:val="0"/>
          <w:marRight w:val="0"/>
          <w:marTop w:val="0"/>
          <w:marBottom w:val="0"/>
          <w:divBdr>
            <w:top w:val="none" w:sz="0" w:space="0" w:color="auto"/>
            <w:left w:val="none" w:sz="0" w:space="0" w:color="auto"/>
            <w:bottom w:val="none" w:sz="0" w:space="0" w:color="auto"/>
            <w:right w:val="none" w:sz="0" w:space="0" w:color="auto"/>
          </w:divBdr>
          <w:divsChild>
            <w:div w:id="16297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5307">
      <w:bodyDiv w:val="1"/>
      <w:marLeft w:val="0"/>
      <w:marRight w:val="0"/>
      <w:marTop w:val="0"/>
      <w:marBottom w:val="0"/>
      <w:divBdr>
        <w:top w:val="none" w:sz="0" w:space="0" w:color="auto"/>
        <w:left w:val="none" w:sz="0" w:space="0" w:color="auto"/>
        <w:bottom w:val="none" w:sz="0" w:space="0" w:color="auto"/>
        <w:right w:val="none" w:sz="0" w:space="0" w:color="auto"/>
      </w:divBdr>
    </w:div>
    <w:div w:id="658921114">
      <w:bodyDiv w:val="1"/>
      <w:marLeft w:val="0"/>
      <w:marRight w:val="0"/>
      <w:marTop w:val="0"/>
      <w:marBottom w:val="0"/>
      <w:divBdr>
        <w:top w:val="none" w:sz="0" w:space="0" w:color="auto"/>
        <w:left w:val="none" w:sz="0" w:space="0" w:color="auto"/>
        <w:bottom w:val="none" w:sz="0" w:space="0" w:color="auto"/>
        <w:right w:val="none" w:sz="0" w:space="0" w:color="auto"/>
      </w:divBdr>
    </w:div>
    <w:div w:id="668874477">
      <w:bodyDiv w:val="1"/>
      <w:marLeft w:val="0"/>
      <w:marRight w:val="0"/>
      <w:marTop w:val="0"/>
      <w:marBottom w:val="0"/>
      <w:divBdr>
        <w:top w:val="none" w:sz="0" w:space="0" w:color="auto"/>
        <w:left w:val="none" w:sz="0" w:space="0" w:color="auto"/>
        <w:bottom w:val="none" w:sz="0" w:space="0" w:color="auto"/>
        <w:right w:val="none" w:sz="0" w:space="0" w:color="auto"/>
      </w:divBdr>
    </w:div>
    <w:div w:id="707341553">
      <w:marLeft w:val="0"/>
      <w:marRight w:val="0"/>
      <w:marTop w:val="0"/>
      <w:marBottom w:val="0"/>
      <w:divBdr>
        <w:top w:val="none" w:sz="0" w:space="0" w:color="auto"/>
        <w:left w:val="none" w:sz="0" w:space="0" w:color="auto"/>
        <w:bottom w:val="none" w:sz="0" w:space="0" w:color="auto"/>
        <w:right w:val="none" w:sz="0" w:space="0" w:color="auto"/>
      </w:divBdr>
    </w:div>
    <w:div w:id="707341556">
      <w:marLeft w:val="0"/>
      <w:marRight w:val="0"/>
      <w:marTop w:val="0"/>
      <w:marBottom w:val="0"/>
      <w:divBdr>
        <w:top w:val="none" w:sz="0" w:space="0" w:color="auto"/>
        <w:left w:val="none" w:sz="0" w:space="0" w:color="auto"/>
        <w:bottom w:val="none" w:sz="0" w:space="0" w:color="auto"/>
        <w:right w:val="none" w:sz="0" w:space="0" w:color="auto"/>
      </w:divBdr>
      <w:divsChild>
        <w:div w:id="707341554">
          <w:marLeft w:val="0"/>
          <w:marRight w:val="0"/>
          <w:marTop w:val="0"/>
          <w:marBottom w:val="0"/>
          <w:divBdr>
            <w:top w:val="none" w:sz="0" w:space="0" w:color="auto"/>
            <w:left w:val="none" w:sz="0" w:space="0" w:color="auto"/>
            <w:bottom w:val="none" w:sz="0" w:space="0" w:color="auto"/>
            <w:right w:val="none" w:sz="0" w:space="0" w:color="auto"/>
          </w:divBdr>
        </w:div>
        <w:div w:id="707341555">
          <w:marLeft w:val="0"/>
          <w:marRight w:val="0"/>
          <w:marTop w:val="0"/>
          <w:marBottom w:val="0"/>
          <w:divBdr>
            <w:top w:val="none" w:sz="0" w:space="0" w:color="auto"/>
            <w:left w:val="none" w:sz="0" w:space="0" w:color="auto"/>
            <w:bottom w:val="none" w:sz="0" w:space="0" w:color="auto"/>
            <w:right w:val="none" w:sz="0" w:space="0" w:color="auto"/>
          </w:divBdr>
        </w:div>
        <w:div w:id="707341557">
          <w:marLeft w:val="0"/>
          <w:marRight w:val="0"/>
          <w:marTop w:val="0"/>
          <w:marBottom w:val="0"/>
          <w:divBdr>
            <w:top w:val="none" w:sz="0" w:space="0" w:color="auto"/>
            <w:left w:val="none" w:sz="0" w:space="0" w:color="auto"/>
            <w:bottom w:val="none" w:sz="0" w:space="0" w:color="auto"/>
            <w:right w:val="none" w:sz="0" w:space="0" w:color="auto"/>
          </w:divBdr>
        </w:div>
        <w:div w:id="707341559">
          <w:marLeft w:val="0"/>
          <w:marRight w:val="0"/>
          <w:marTop w:val="0"/>
          <w:marBottom w:val="0"/>
          <w:divBdr>
            <w:top w:val="none" w:sz="0" w:space="0" w:color="auto"/>
            <w:left w:val="none" w:sz="0" w:space="0" w:color="auto"/>
            <w:bottom w:val="none" w:sz="0" w:space="0" w:color="auto"/>
            <w:right w:val="none" w:sz="0" w:space="0" w:color="auto"/>
          </w:divBdr>
        </w:div>
        <w:div w:id="707341560">
          <w:marLeft w:val="0"/>
          <w:marRight w:val="0"/>
          <w:marTop w:val="0"/>
          <w:marBottom w:val="0"/>
          <w:divBdr>
            <w:top w:val="none" w:sz="0" w:space="0" w:color="auto"/>
            <w:left w:val="none" w:sz="0" w:space="0" w:color="auto"/>
            <w:bottom w:val="none" w:sz="0" w:space="0" w:color="auto"/>
            <w:right w:val="none" w:sz="0" w:space="0" w:color="auto"/>
          </w:divBdr>
        </w:div>
        <w:div w:id="707341561">
          <w:marLeft w:val="0"/>
          <w:marRight w:val="0"/>
          <w:marTop w:val="0"/>
          <w:marBottom w:val="0"/>
          <w:divBdr>
            <w:top w:val="none" w:sz="0" w:space="0" w:color="auto"/>
            <w:left w:val="none" w:sz="0" w:space="0" w:color="auto"/>
            <w:bottom w:val="none" w:sz="0" w:space="0" w:color="auto"/>
            <w:right w:val="none" w:sz="0" w:space="0" w:color="auto"/>
          </w:divBdr>
        </w:div>
        <w:div w:id="707341562">
          <w:marLeft w:val="0"/>
          <w:marRight w:val="0"/>
          <w:marTop w:val="0"/>
          <w:marBottom w:val="0"/>
          <w:divBdr>
            <w:top w:val="none" w:sz="0" w:space="0" w:color="auto"/>
            <w:left w:val="none" w:sz="0" w:space="0" w:color="auto"/>
            <w:bottom w:val="none" w:sz="0" w:space="0" w:color="auto"/>
            <w:right w:val="none" w:sz="0" w:space="0" w:color="auto"/>
          </w:divBdr>
        </w:div>
        <w:div w:id="707341563">
          <w:marLeft w:val="0"/>
          <w:marRight w:val="0"/>
          <w:marTop w:val="0"/>
          <w:marBottom w:val="0"/>
          <w:divBdr>
            <w:top w:val="none" w:sz="0" w:space="0" w:color="auto"/>
            <w:left w:val="none" w:sz="0" w:space="0" w:color="auto"/>
            <w:bottom w:val="none" w:sz="0" w:space="0" w:color="auto"/>
            <w:right w:val="none" w:sz="0" w:space="0" w:color="auto"/>
          </w:divBdr>
        </w:div>
        <w:div w:id="707341564">
          <w:marLeft w:val="0"/>
          <w:marRight w:val="0"/>
          <w:marTop w:val="0"/>
          <w:marBottom w:val="0"/>
          <w:divBdr>
            <w:top w:val="none" w:sz="0" w:space="0" w:color="auto"/>
            <w:left w:val="none" w:sz="0" w:space="0" w:color="auto"/>
            <w:bottom w:val="none" w:sz="0" w:space="0" w:color="auto"/>
            <w:right w:val="none" w:sz="0" w:space="0" w:color="auto"/>
          </w:divBdr>
        </w:div>
        <w:div w:id="707341566">
          <w:marLeft w:val="0"/>
          <w:marRight w:val="0"/>
          <w:marTop w:val="0"/>
          <w:marBottom w:val="0"/>
          <w:divBdr>
            <w:top w:val="none" w:sz="0" w:space="0" w:color="auto"/>
            <w:left w:val="none" w:sz="0" w:space="0" w:color="auto"/>
            <w:bottom w:val="none" w:sz="0" w:space="0" w:color="auto"/>
            <w:right w:val="none" w:sz="0" w:space="0" w:color="auto"/>
          </w:divBdr>
        </w:div>
      </w:divsChild>
    </w:div>
    <w:div w:id="707341558">
      <w:marLeft w:val="0"/>
      <w:marRight w:val="0"/>
      <w:marTop w:val="0"/>
      <w:marBottom w:val="0"/>
      <w:divBdr>
        <w:top w:val="none" w:sz="0" w:space="0" w:color="auto"/>
        <w:left w:val="none" w:sz="0" w:space="0" w:color="auto"/>
        <w:bottom w:val="none" w:sz="0" w:space="0" w:color="auto"/>
        <w:right w:val="none" w:sz="0" w:space="0" w:color="auto"/>
      </w:divBdr>
    </w:div>
    <w:div w:id="707341565">
      <w:marLeft w:val="0"/>
      <w:marRight w:val="0"/>
      <w:marTop w:val="0"/>
      <w:marBottom w:val="0"/>
      <w:divBdr>
        <w:top w:val="none" w:sz="0" w:space="0" w:color="auto"/>
        <w:left w:val="none" w:sz="0" w:space="0" w:color="auto"/>
        <w:bottom w:val="none" w:sz="0" w:space="0" w:color="auto"/>
        <w:right w:val="none" w:sz="0" w:space="0" w:color="auto"/>
      </w:divBdr>
    </w:div>
    <w:div w:id="710614182">
      <w:bodyDiv w:val="1"/>
      <w:marLeft w:val="0"/>
      <w:marRight w:val="0"/>
      <w:marTop w:val="0"/>
      <w:marBottom w:val="0"/>
      <w:divBdr>
        <w:top w:val="none" w:sz="0" w:space="0" w:color="auto"/>
        <w:left w:val="none" w:sz="0" w:space="0" w:color="auto"/>
        <w:bottom w:val="none" w:sz="0" w:space="0" w:color="auto"/>
        <w:right w:val="none" w:sz="0" w:space="0" w:color="auto"/>
      </w:divBdr>
    </w:div>
    <w:div w:id="751582395">
      <w:bodyDiv w:val="1"/>
      <w:marLeft w:val="0"/>
      <w:marRight w:val="0"/>
      <w:marTop w:val="0"/>
      <w:marBottom w:val="0"/>
      <w:divBdr>
        <w:top w:val="none" w:sz="0" w:space="0" w:color="auto"/>
        <w:left w:val="none" w:sz="0" w:space="0" w:color="auto"/>
        <w:bottom w:val="none" w:sz="0" w:space="0" w:color="auto"/>
        <w:right w:val="none" w:sz="0" w:space="0" w:color="auto"/>
      </w:divBdr>
    </w:div>
    <w:div w:id="755326665">
      <w:bodyDiv w:val="1"/>
      <w:marLeft w:val="0"/>
      <w:marRight w:val="0"/>
      <w:marTop w:val="0"/>
      <w:marBottom w:val="0"/>
      <w:divBdr>
        <w:top w:val="none" w:sz="0" w:space="0" w:color="auto"/>
        <w:left w:val="none" w:sz="0" w:space="0" w:color="auto"/>
        <w:bottom w:val="none" w:sz="0" w:space="0" w:color="auto"/>
        <w:right w:val="none" w:sz="0" w:space="0" w:color="auto"/>
      </w:divBdr>
    </w:div>
    <w:div w:id="791167694">
      <w:bodyDiv w:val="1"/>
      <w:marLeft w:val="0"/>
      <w:marRight w:val="0"/>
      <w:marTop w:val="0"/>
      <w:marBottom w:val="0"/>
      <w:divBdr>
        <w:top w:val="none" w:sz="0" w:space="0" w:color="auto"/>
        <w:left w:val="none" w:sz="0" w:space="0" w:color="auto"/>
        <w:bottom w:val="none" w:sz="0" w:space="0" w:color="auto"/>
        <w:right w:val="none" w:sz="0" w:space="0" w:color="auto"/>
      </w:divBdr>
    </w:div>
    <w:div w:id="846484136">
      <w:bodyDiv w:val="1"/>
      <w:marLeft w:val="0"/>
      <w:marRight w:val="0"/>
      <w:marTop w:val="0"/>
      <w:marBottom w:val="0"/>
      <w:divBdr>
        <w:top w:val="none" w:sz="0" w:space="0" w:color="auto"/>
        <w:left w:val="none" w:sz="0" w:space="0" w:color="auto"/>
        <w:bottom w:val="none" w:sz="0" w:space="0" w:color="auto"/>
        <w:right w:val="none" w:sz="0" w:space="0" w:color="auto"/>
      </w:divBdr>
    </w:div>
    <w:div w:id="891235558">
      <w:bodyDiv w:val="1"/>
      <w:marLeft w:val="0"/>
      <w:marRight w:val="0"/>
      <w:marTop w:val="0"/>
      <w:marBottom w:val="0"/>
      <w:divBdr>
        <w:top w:val="none" w:sz="0" w:space="0" w:color="auto"/>
        <w:left w:val="none" w:sz="0" w:space="0" w:color="auto"/>
        <w:bottom w:val="none" w:sz="0" w:space="0" w:color="auto"/>
        <w:right w:val="none" w:sz="0" w:space="0" w:color="auto"/>
      </w:divBdr>
    </w:div>
    <w:div w:id="940644482">
      <w:bodyDiv w:val="1"/>
      <w:marLeft w:val="0"/>
      <w:marRight w:val="0"/>
      <w:marTop w:val="0"/>
      <w:marBottom w:val="0"/>
      <w:divBdr>
        <w:top w:val="none" w:sz="0" w:space="0" w:color="auto"/>
        <w:left w:val="none" w:sz="0" w:space="0" w:color="auto"/>
        <w:bottom w:val="none" w:sz="0" w:space="0" w:color="auto"/>
        <w:right w:val="none" w:sz="0" w:space="0" w:color="auto"/>
      </w:divBdr>
    </w:div>
    <w:div w:id="952518556">
      <w:bodyDiv w:val="1"/>
      <w:marLeft w:val="0"/>
      <w:marRight w:val="0"/>
      <w:marTop w:val="0"/>
      <w:marBottom w:val="0"/>
      <w:divBdr>
        <w:top w:val="none" w:sz="0" w:space="0" w:color="auto"/>
        <w:left w:val="none" w:sz="0" w:space="0" w:color="auto"/>
        <w:bottom w:val="none" w:sz="0" w:space="0" w:color="auto"/>
        <w:right w:val="none" w:sz="0" w:space="0" w:color="auto"/>
      </w:divBdr>
    </w:div>
    <w:div w:id="973371494">
      <w:bodyDiv w:val="1"/>
      <w:marLeft w:val="0"/>
      <w:marRight w:val="0"/>
      <w:marTop w:val="0"/>
      <w:marBottom w:val="0"/>
      <w:divBdr>
        <w:top w:val="none" w:sz="0" w:space="0" w:color="auto"/>
        <w:left w:val="none" w:sz="0" w:space="0" w:color="auto"/>
        <w:bottom w:val="none" w:sz="0" w:space="0" w:color="auto"/>
        <w:right w:val="none" w:sz="0" w:space="0" w:color="auto"/>
      </w:divBdr>
    </w:div>
    <w:div w:id="974749382">
      <w:bodyDiv w:val="1"/>
      <w:marLeft w:val="0"/>
      <w:marRight w:val="0"/>
      <w:marTop w:val="0"/>
      <w:marBottom w:val="0"/>
      <w:divBdr>
        <w:top w:val="none" w:sz="0" w:space="0" w:color="auto"/>
        <w:left w:val="none" w:sz="0" w:space="0" w:color="auto"/>
        <w:bottom w:val="none" w:sz="0" w:space="0" w:color="auto"/>
        <w:right w:val="none" w:sz="0" w:space="0" w:color="auto"/>
      </w:divBdr>
    </w:div>
    <w:div w:id="1033925327">
      <w:bodyDiv w:val="1"/>
      <w:marLeft w:val="0"/>
      <w:marRight w:val="0"/>
      <w:marTop w:val="0"/>
      <w:marBottom w:val="0"/>
      <w:divBdr>
        <w:top w:val="none" w:sz="0" w:space="0" w:color="auto"/>
        <w:left w:val="none" w:sz="0" w:space="0" w:color="auto"/>
        <w:bottom w:val="none" w:sz="0" w:space="0" w:color="auto"/>
        <w:right w:val="none" w:sz="0" w:space="0" w:color="auto"/>
      </w:divBdr>
    </w:div>
    <w:div w:id="1044603133">
      <w:bodyDiv w:val="1"/>
      <w:marLeft w:val="0"/>
      <w:marRight w:val="0"/>
      <w:marTop w:val="0"/>
      <w:marBottom w:val="0"/>
      <w:divBdr>
        <w:top w:val="none" w:sz="0" w:space="0" w:color="auto"/>
        <w:left w:val="none" w:sz="0" w:space="0" w:color="auto"/>
        <w:bottom w:val="none" w:sz="0" w:space="0" w:color="auto"/>
        <w:right w:val="none" w:sz="0" w:space="0" w:color="auto"/>
      </w:divBdr>
    </w:div>
    <w:div w:id="1050157013">
      <w:bodyDiv w:val="1"/>
      <w:marLeft w:val="0"/>
      <w:marRight w:val="0"/>
      <w:marTop w:val="0"/>
      <w:marBottom w:val="0"/>
      <w:divBdr>
        <w:top w:val="none" w:sz="0" w:space="0" w:color="auto"/>
        <w:left w:val="none" w:sz="0" w:space="0" w:color="auto"/>
        <w:bottom w:val="none" w:sz="0" w:space="0" w:color="auto"/>
        <w:right w:val="none" w:sz="0" w:space="0" w:color="auto"/>
      </w:divBdr>
    </w:div>
    <w:div w:id="1096485474">
      <w:bodyDiv w:val="1"/>
      <w:marLeft w:val="0"/>
      <w:marRight w:val="0"/>
      <w:marTop w:val="0"/>
      <w:marBottom w:val="0"/>
      <w:divBdr>
        <w:top w:val="none" w:sz="0" w:space="0" w:color="auto"/>
        <w:left w:val="none" w:sz="0" w:space="0" w:color="auto"/>
        <w:bottom w:val="none" w:sz="0" w:space="0" w:color="auto"/>
        <w:right w:val="none" w:sz="0" w:space="0" w:color="auto"/>
      </w:divBdr>
    </w:div>
    <w:div w:id="1136145525">
      <w:bodyDiv w:val="1"/>
      <w:marLeft w:val="0"/>
      <w:marRight w:val="0"/>
      <w:marTop w:val="0"/>
      <w:marBottom w:val="0"/>
      <w:divBdr>
        <w:top w:val="none" w:sz="0" w:space="0" w:color="auto"/>
        <w:left w:val="none" w:sz="0" w:space="0" w:color="auto"/>
        <w:bottom w:val="none" w:sz="0" w:space="0" w:color="auto"/>
        <w:right w:val="none" w:sz="0" w:space="0" w:color="auto"/>
      </w:divBdr>
    </w:div>
    <w:div w:id="1141001811">
      <w:bodyDiv w:val="1"/>
      <w:marLeft w:val="0"/>
      <w:marRight w:val="0"/>
      <w:marTop w:val="0"/>
      <w:marBottom w:val="0"/>
      <w:divBdr>
        <w:top w:val="none" w:sz="0" w:space="0" w:color="auto"/>
        <w:left w:val="none" w:sz="0" w:space="0" w:color="auto"/>
        <w:bottom w:val="none" w:sz="0" w:space="0" w:color="auto"/>
        <w:right w:val="none" w:sz="0" w:space="0" w:color="auto"/>
      </w:divBdr>
    </w:div>
    <w:div w:id="1182477974">
      <w:bodyDiv w:val="1"/>
      <w:marLeft w:val="0"/>
      <w:marRight w:val="0"/>
      <w:marTop w:val="0"/>
      <w:marBottom w:val="0"/>
      <w:divBdr>
        <w:top w:val="none" w:sz="0" w:space="0" w:color="auto"/>
        <w:left w:val="none" w:sz="0" w:space="0" w:color="auto"/>
        <w:bottom w:val="none" w:sz="0" w:space="0" w:color="auto"/>
        <w:right w:val="none" w:sz="0" w:space="0" w:color="auto"/>
      </w:divBdr>
    </w:div>
    <w:div w:id="1289698243">
      <w:bodyDiv w:val="1"/>
      <w:marLeft w:val="0"/>
      <w:marRight w:val="0"/>
      <w:marTop w:val="0"/>
      <w:marBottom w:val="0"/>
      <w:divBdr>
        <w:top w:val="none" w:sz="0" w:space="0" w:color="auto"/>
        <w:left w:val="none" w:sz="0" w:space="0" w:color="auto"/>
        <w:bottom w:val="none" w:sz="0" w:space="0" w:color="auto"/>
        <w:right w:val="none" w:sz="0" w:space="0" w:color="auto"/>
      </w:divBdr>
    </w:div>
    <w:div w:id="1303190227">
      <w:bodyDiv w:val="1"/>
      <w:marLeft w:val="0"/>
      <w:marRight w:val="0"/>
      <w:marTop w:val="0"/>
      <w:marBottom w:val="0"/>
      <w:divBdr>
        <w:top w:val="none" w:sz="0" w:space="0" w:color="auto"/>
        <w:left w:val="none" w:sz="0" w:space="0" w:color="auto"/>
        <w:bottom w:val="none" w:sz="0" w:space="0" w:color="auto"/>
        <w:right w:val="none" w:sz="0" w:space="0" w:color="auto"/>
      </w:divBdr>
    </w:div>
    <w:div w:id="1357002283">
      <w:bodyDiv w:val="1"/>
      <w:marLeft w:val="0"/>
      <w:marRight w:val="0"/>
      <w:marTop w:val="0"/>
      <w:marBottom w:val="0"/>
      <w:divBdr>
        <w:top w:val="none" w:sz="0" w:space="0" w:color="auto"/>
        <w:left w:val="none" w:sz="0" w:space="0" w:color="auto"/>
        <w:bottom w:val="none" w:sz="0" w:space="0" w:color="auto"/>
        <w:right w:val="none" w:sz="0" w:space="0" w:color="auto"/>
      </w:divBdr>
    </w:div>
    <w:div w:id="1383210424">
      <w:bodyDiv w:val="1"/>
      <w:marLeft w:val="0"/>
      <w:marRight w:val="0"/>
      <w:marTop w:val="0"/>
      <w:marBottom w:val="0"/>
      <w:divBdr>
        <w:top w:val="none" w:sz="0" w:space="0" w:color="auto"/>
        <w:left w:val="none" w:sz="0" w:space="0" w:color="auto"/>
        <w:bottom w:val="none" w:sz="0" w:space="0" w:color="auto"/>
        <w:right w:val="none" w:sz="0" w:space="0" w:color="auto"/>
      </w:divBdr>
    </w:div>
    <w:div w:id="1408771946">
      <w:bodyDiv w:val="1"/>
      <w:marLeft w:val="0"/>
      <w:marRight w:val="0"/>
      <w:marTop w:val="0"/>
      <w:marBottom w:val="0"/>
      <w:divBdr>
        <w:top w:val="none" w:sz="0" w:space="0" w:color="auto"/>
        <w:left w:val="none" w:sz="0" w:space="0" w:color="auto"/>
        <w:bottom w:val="none" w:sz="0" w:space="0" w:color="auto"/>
        <w:right w:val="none" w:sz="0" w:space="0" w:color="auto"/>
      </w:divBdr>
    </w:div>
    <w:div w:id="1457333205">
      <w:bodyDiv w:val="1"/>
      <w:marLeft w:val="0"/>
      <w:marRight w:val="0"/>
      <w:marTop w:val="0"/>
      <w:marBottom w:val="0"/>
      <w:divBdr>
        <w:top w:val="none" w:sz="0" w:space="0" w:color="auto"/>
        <w:left w:val="none" w:sz="0" w:space="0" w:color="auto"/>
        <w:bottom w:val="none" w:sz="0" w:space="0" w:color="auto"/>
        <w:right w:val="none" w:sz="0" w:space="0" w:color="auto"/>
      </w:divBdr>
    </w:div>
    <w:div w:id="1507476126">
      <w:bodyDiv w:val="1"/>
      <w:marLeft w:val="0"/>
      <w:marRight w:val="0"/>
      <w:marTop w:val="0"/>
      <w:marBottom w:val="0"/>
      <w:divBdr>
        <w:top w:val="none" w:sz="0" w:space="0" w:color="auto"/>
        <w:left w:val="none" w:sz="0" w:space="0" w:color="auto"/>
        <w:bottom w:val="none" w:sz="0" w:space="0" w:color="auto"/>
        <w:right w:val="none" w:sz="0" w:space="0" w:color="auto"/>
      </w:divBdr>
    </w:div>
    <w:div w:id="1542790129">
      <w:bodyDiv w:val="1"/>
      <w:marLeft w:val="0"/>
      <w:marRight w:val="0"/>
      <w:marTop w:val="0"/>
      <w:marBottom w:val="0"/>
      <w:divBdr>
        <w:top w:val="none" w:sz="0" w:space="0" w:color="auto"/>
        <w:left w:val="none" w:sz="0" w:space="0" w:color="auto"/>
        <w:bottom w:val="none" w:sz="0" w:space="0" w:color="auto"/>
        <w:right w:val="none" w:sz="0" w:space="0" w:color="auto"/>
      </w:divBdr>
    </w:div>
    <w:div w:id="1637098545">
      <w:bodyDiv w:val="1"/>
      <w:marLeft w:val="0"/>
      <w:marRight w:val="0"/>
      <w:marTop w:val="0"/>
      <w:marBottom w:val="0"/>
      <w:divBdr>
        <w:top w:val="none" w:sz="0" w:space="0" w:color="auto"/>
        <w:left w:val="none" w:sz="0" w:space="0" w:color="auto"/>
        <w:bottom w:val="none" w:sz="0" w:space="0" w:color="auto"/>
        <w:right w:val="none" w:sz="0" w:space="0" w:color="auto"/>
      </w:divBdr>
    </w:div>
    <w:div w:id="1739161554">
      <w:bodyDiv w:val="1"/>
      <w:marLeft w:val="0"/>
      <w:marRight w:val="0"/>
      <w:marTop w:val="0"/>
      <w:marBottom w:val="0"/>
      <w:divBdr>
        <w:top w:val="none" w:sz="0" w:space="0" w:color="auto"/>
        <w:left w:val="none" w:sz="0" w:space="0" w:color="auto"/>
        <w:bottom w:val="none" w:sz="0" w:space="0" w:color="auto"/>
        <w:right w:val="none" w:sz="0" w:space="0" w:color="auto"/>
      </w:divBdr>
    </w:div>
    <w:div w:id="1750426126">
      <w:bodyDiv w:val="1"/>
      <w:marLeft w:val="0"/>
      <w:marRight w:val="0"/>
      <w:marTop w:val="0"/>
      <w:marBottom w:val="0"/>
      <w:divBdr>
        <w:top w:val="none" w:sz="0" w:space="0" w:color="auto"/>
        <w:left w:val="none" w:sz="0" w:space="0" w:color="auto"/>
        <w:bottom w:val="none" w:sz="0" w:space="0" w:color="auto"/>
        <w:right w:val="none" w:sz="0" w:space="0" w:color="auto"/>
      </w:divBdr>
    </w:div>
    <w:div w:id="1854608390">
      <w:bodyDiv w:val="1"/>
      <w:marLeft w:val="0"/>
      <w:marRight w:val="0"/>
      <w:marTop w:val="0"/>
      <w:marBottom w:val="0"/>
      <w:divBdr>
        <w:top w:val="none" w:sz="0" w:space="0" w:color="auto"/>
        <w:left w:val="none" w:sz="0" w:space="0" w:color="auto"/>
        <w:bottom w:val="none" w:sz="0" w:space="0" w:color="auto"/>
        <w:right w:val="none" w:sz="0" w:space="0" w:color="auto"/>
      </w:divBdr>
    </w:div>
    <w:div w:id="1860125573">
      <w:bodyDiv w:val="1"/>
      <w:marLeft w:val="0"/>
      <w:marRight w:val="0"/>
      <w:marTop w:val="0"/>
      <w:marBottom w:val="0"/>
      <w:divBdr>
        <w:top w:val="none" w:sz="0" w:space="0" w:color="auto"/>
        <w:left w:val="none" w:sz="0" w:space="0" w:color="auto"/>
        <w:bottom w:val="none" w:sz="0" w:space="0" w:color="auto"/>
        <w:right w:val="none" w:sz="0" w:space="0" w:color="auto"/>
      </w:divBdr>
    </w:div>
    <w:div w:id="1977950265">
      <w:bodyDiv w:val="1"/>
      <w:marLeft w:val="0"/>
      <w:marRight w:val="0"/>
      <w:marTop w:val="0"/>
      <w:marBottom w:val="0"/>
      <w:divBdr>
        <w:top w:val="none" w:sz="0" w:space="0" w:color="auto"/>
        <w:left w:val="none" w:sz="0" w:space="0" w:color="auto"/>
        <w:bottom w:val="none" w:sz="0" w:space="0" w:color="auto"/>
        <w:right w:val="none" w:sz="0" w:space="0" w:color="auto"/>
      </w:divBdr>
    </w:div>
    <w:div w:id="2007436917">
      <w:bodyDiv w:val="1"/>
      <w:marLeft w:val="0"/>
      <w:marRight w:val="0"/>
      <w:marTop w:val="0"/>
      <w:marBottom w:val="0"/>
      <w:divBdr>
        <w:top w:val="none" w:sz="0" w:space="0" w:color="auto"/>
        <w:left w:val="none" w:sz="0" w:space="0" w:color="auto"/>
        <w:bottom w:val="none" w:sz="0" w:space="0" w:color="auto"/>
        <w:right w:val="none" w:sz="0" w:space="0" w:color="auto"/>
      </w:divBdr>
    </w:div>
    <w:div w:id="2011909745">
      <w:bodyDiv w:val="1"/>
      <w:marLeft w:val="0"/>
      <w:marRight w:val="0"/>
      <w:marTop w:val="0"/>
      <w:marBottom w:val="0"/>
      <w:divBdr>
        <w:top w:val="none" w:sz="0" w:space="0" w:color="auto"/>
        <w:left w:val="none" w:sz="0" w:space="0" w:color="auto"/>
        <w:bottom w:val="none" w:sz="0" w:space="0" w:color="auto"/>
        <w:right w:val="none" w:sz="0" w:space="0" w:color="auto"/>
      </w:divBdr>
    </w:div>
    <w:div w:id="2022464687">
      <w:bodyDiv w:val="1"/>
      <w:marLeft w:val="0"/>
      <w:marRight w:val="0"/>
      <w:marTop w:val="0"/>
      <w:marBottom w:val="0"/>
      <w:divBdr>
        <w:top w:val="none" w:sz="0" w:space="0" w:color="auto"/>
        <w:left w:val="none" w:sz="0" w:space="0" w:color="auto"/>
        <w:bottom w:val="none" w:sz="0" w:space="0" w:color="auto"/>
        <w:right w:val="none" w:sz="0" w:space="0" w:color="auto"/>
      </w:divBdr>
    </w:div>
    <w:div w:id="2034652046">
      <w:bodyDiv w:val="1"/>
      <w:marLeft w:val="0"/>
      <w:marRight w:val="0"/>
      <w:marTop w:val="0"/>
      <w:marBottom w:val="0"/>
      <w:divBdr>
        <w:top w:val="none" w:sz="0" w:space="0" w:color="auto"/>
        <w:left w:val="none" w:sz="0" w:space="0" w:color="auto"/>
        <w:bottom w:val="none" w:sz="0" w:space="0" w:color="auto"/>
        <w:right w:val="none" w:sz="0" w:space="0" w:color="auto"/>
      </w:divBdr>
    </w:div>
    <w:div w:id="2069692868">
      <w:bodyDiv w:val="1"/>
      <w:marLeft w:val="0"/>
      <w:marRight w:val="0"/>
      <w:marTop w:val="0"/>
      <w:marBottom w:val="0"/>
      <w:divBdr>
        <w:top w:val="none" w:sz="0" w:space="0" w:color="auto"/>
        <w:left w:val="none" w:sz="0" w:space="0" w:color="auto"/>
        <w:bottom w:val="none" w:sz="0" w:space="0" w:color="auto"/>
        <w:right w:val="none" w:sz="0" w:space="0" w:color="auto"/>
      </w:divBdr>
    </w:div>
    <w:div w:id="2077825202">
      <w:bodyDiv w:val="1"/>
      <w:marLeft w:val="0"/>
      <w:marRight w:val="0"/>
      <w:marTop w:val="0"/>
      <w:marBottom w:val="0"/>
      <w:divBdr>
        <w:top w:val="none" w:sz="0" w:space="0" w:color="auto"/>
        <w:left w:val="none" w:sz="0" w:space="0" w:color="auto"/>
        <w:bottom w:val="none" w:sz="0" w:space="0" w:color="auto"/>
        <w:right w:val="none" w:sz="0" w:space="0" w:color="auto"/>
      </w:divBdr>
    </w:div>
    <w:div w:id="21155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3F5733B0F891DFEE37C13B8DC58255064F4E7972384D550089D0715E47F310F08B586C0DC96F9B9436774078BE30CCC2F6DBA7759FB06414SDL7E" TargetMode="External"/><Relationship Id="rId18" Type="http://schemas.openxmlformats.org/officeDocument/2006/relationships/image" Target="media/image4.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yperlink" Target="consultantplus://offline/ref=C3725B4BEF4958137469CEB10F5BB9720FC255F433B089D0871B02AD5DF5D5A27041252BE6E36D898484FF9B15pFy7I" TargetMode="External"/><Relationship Id="rId17" Type="http://schemas.openxmlformats.org/officeDocument/2006/relationships/image" Target="media/image3.wmf"/><Relationship Id="rId25"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1875&amp;dst=2465&amp;field=134&amp;date=23.09.2022" TargetMode="External"/><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hyperlink" Target="https://login.consultant.ru/link/?req=doc&amp;base=LAW&amp;n=421875&amp;dst=2465&amp;field=134&amp;date=23.09.2022" TargetMode="External"/><Relationship Id="rId23" Type="http://schemas.openxmlformats.org/officeDocument/2006/relationships/image" Target="media/image9.wmf"/><Relationship Id="rId28" Type="http://schemas.openxmlformats.org/officeDocument/2006/relationships/footer" Target="footer1.xml"/><Relationship Id="rId10" Type="http://schemas.openxmlformats.org/officeDocument/2006/relationships/hyperlink" Target="consultantplus://offline/ref=B93F3D6555F38A2D4FB1F8B9EF1543670302455792B9E7F1AF9AB15337E1E4A0AEF12FEEEE75986C65C521B3E2485750D8937FDDA65B4720P0c9I"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consultantplus://offline/ref=DE73D7051431E00BF2927095EDA3E7026A592143A63FB2B25EA651A7006EA3546E7A18DC03A90141CC0D50E03CTA18H" TargetMode="External"/><Relationship Id="rId14" Type="http://schemas.openxmlformats.org/officeDocument/2006/relationships/hyperlink" Target="consultantplus://offline/ref=CC6BA338C0CB6BAF8EC0B19845BDD0EC47B82F351C4AD34F2A1E0A157AB8392059B59406CA889F09923980E13750AA81D569E1C3EAE560FD6C79I" TargetMode="External"/><Relationship Id="rId22" Type="http://schemas.openxmlformats.org/officeDocument/2006/relationships/image" Target="media/image8.wmf"/><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ABB80-45B7-4E0E-922F-C8CD3C0B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145</Pages>
  <Words>53335</Words>
  <Characters>304012</Characters>
  <Application>Microsoft Office Word</Application>
  <DocSecurity>0</DocSecurity>
  <Lines>2533</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356634</CharactersWithSpaces>
  <SharedDoc>false</SharedDoc>
  <HyperlinkBase>www.delegelata.ru</HyperlinkBase>
  <HLinks>
    <vt:vector size="318" baseType="variant">
      <vt:variant>
        <vt:i4>6750306</vt:i4>
      </vt:variant>
      <vt:variant>
        <vt:i4>294</vt:i4>
      </vt:variant>
      <vt:variant>
        <vt:i4>0</vt:i4>
      </vt:variant>
      <vt:variant>
        <vt:i4>5</vt:i4>
      </vt:variant>
      <vt:variant>
        <vt:lpwstr>https://login.consultant.ru/link/?req=doc&amp;base=LAW&amp;n=421875&amp;dst=2465&amp;field=134&amp;date=23.09.2022</vt:lpwstr>
      </vt:variant>
      <vt:variant>
        <vt:lpwstr/>
      </vt:variant>
      <vt:variant>
        <vt:i4>8323177</vt:i4>
      </vt:variant>
      <vt:variant>
        <vt:i4>291</vt:i4>
      </vt:variant>
      <vt:variant>
        <vt:i4>0</vt:i4>
      </vt:variant>
      <vt:variant>
        <vt:i4>5</vt:i4>
      </vt:variant>
      <vt:variant>
        <vt:lpwstr>consultantplus://offline/ref=CC6BA338C0CB6BAF8EC0B19845BDD0EC47B82F351C4AD34F2A1E0A157AB8392059B59406CA889F09923980E13750AA81D569E1C3EAE560FD6C79I</vt:lpwstr>
      </vt:variant>
      <vt:variant>
        <vt:lpwstr/>
      </vt:variant>
      <vt:variant>
        <vt:i4>7012415</vt:i4>
      </vt:variant>
      <vt:variant>
        <vt:i4>288</vt:i4>
      </vt:variant>
      <vt:variant>
        <vt:i4>0</vt:i4>
      </vt:variant>
      <vt:variant>
        <vt:i4>5</vt:i4>
      </vt:variant>
      <vt:variant>
        <vt:lpwstr>consultantplus://offline/ref=3F5733B0F891DFEE37C13B8DC58255064F4E7972384D550089D0715E47F310F08B586C0DC96F9B9436774078BE30CCC2F6DBA7759FB06414SDL7E</vt:lpwstr>
      </vt:variant>
      <vt:variant>
        <vt:lpwstr/>
      </vt:variant>
      <vt:variant>
        <vt:i4>1310726</vt:i4>
      </vt:variant>
      <vt:variant>
        <vt:i4>285</vt:i4>
      </vt:variant>
      <vt:variant>
        <vt:i4>0</vt:i4>
      </vt:variant>
      <vt:variant>
        <vt:i4>5</vt:i4>
      </vt:variant>
      <vt:variant>
        <vt:lpwstr>consultantplus://offline/ref=C3725B4BEF4958137469CEB10F5BB9720FC255F433B089D0871B02AD5DF5D5A27041252BE6E36D898484FF9B15pFy7I</vt:lpwstr>
      </vt:variant>
      <vt:variant>
        <vt:lpwstr/>
      </vt:variant>
      <vt:variant>
        <vt:i4>6750306</vt:i4>
      </vt:variant>
      <vt:variant>
        <vt:i4>282</vt:i4>
      </vt:variant>
      <vt:variant>
        <vt:i4>0</vt:i4>
      </vt:variant>
      <vt:variant>
        <vt:i4>5</vt:i4>
      </vt:variant>
      <vt:variant>
        <vt:lpwstr>https://login.consultant.ru/link/?req=doc&amp;base=LAW&amp;n=421875&amp;dst=2465&amp;field=134&amp;date=23.09.2022</vt:lpwstr>
      </vt:variant>
      <vt:variant>
        <vt:lpwstr/>
      </vt:variant>
      <vt:variant>
        <vt:i4>3539044</vt:i4>
      </vt:variant>
      <vt:variant>
        <vt:i4>279</vt:i4>
      </vt:variant>
      <vt:variant>
        <vt:i4>0</vt:i4>
      </vt:variant>
      <vt:variant>
        <vt:i4>5</vt:i4>
      </vt:variant>
      <vt:variant>
        <vt:lpwstr>consultantplus://offline/ref=B93F3D6555F38A2D4FB1F8B9EF1543670302455792B9E7F1AF9AB15337E1E4A0AEF12FEEEE75986C65C521B3E2485750D8937FDDA65B4720P0c9I</vt:lpwstr>
      </vt:variant>
      <vt:variant>
        <vt:lpwstr/>
      </vt:variant>
      <vt:variant>
        <vt:i4>852048</vt:i4>
      </vt:variant>
      <vt:variant>
        <vt:i4>276</vt:i4>
      </vt:variant>
      <vt:variant>
        <vt:i4>0</vt:i4>
      </vt:variant>
      <vt:variant>
        <vt:i4>5</vt:i4>
      </vt:variant>
      <vt:variant>
        <vt:lpwstr>consultantplus://offline/ref=DE73D7051431E00BF2927095EDA3E7026A592143A63FB2B25EA651A7006EA3546E7A18DC03A90141CC0D50E03CTA18H</vt:lpwstr>
      </vt:variant>
      <vt:variant>
        <vt:lpwstr/>
      </vt:variant>
      <vt:variant>
        <vt:i4>7274549</vt:i4>
      </vt:variant>
      <vt:variant>
        <vt:i4>273</vt:i4>
      </vt:variant>
      <vt:variant>
        <vt:i4>0</vt:i4>
      </vt:variant>
      <vt:variant>
        <vt:i4>5</vt:i4>
      </vt:variant>
      <vt:variant>
        <vt:lpwstr>http://www.zakupki.gov.ru/</vt:lpwstr>
      </vt:variant>
      <vt:variant>
        <vt:lpwstr/>
      </vt:variant>
      <vt:variant>
        <vt:i4>1900597</vt:i4>
      </vt:variant>
      <vt:variant>
        <vt:i4>266</vt:i4>
      </vt:variant>
      <vt:variant>
        <vt:i4>0</vt:i4>
      </vt:variant>
      <vt:variant>
        <vt:i4>5</vt:i4>
      </vt:variant>
      <vt:variant>
        <vt:lpwstr/>
      </vt:variant>
      <vt:variant>
        <vt:lpwstr>_Toc120559143</vt:lpwstr>
      </vt:variant>
      <vt:variant>
        <vt:i4>1900597</vt:i4>
      </vt:variant>
      <vt:variant>
        <vt:i4>260</vt:i4>
      </vt:variant>
      <vt:variant>
        <vt:i4>0</vt:i4>
      </vt:variant>
      <vt:variant>
        <vt:i4>5</vt:i4>
      </vt:variant>
      <vt:variant>
        <vt:lpwstr/>
      </vt:variant>
      <vt:variant>
        <vt:lpwstr>_Toc120559142</vt:lpwstr>
      </vt:variant>
      <vt:variant>
        <vt:i4>1900597</vt:i4>
      </vt:variant>
      <vt:variant>
        <vt:i4>254</vt:i4>
      </vt:variant>
      <vt:variant>
        <vt:i4>0</vt:i4>
      </vt:variant>
      <vt:variant>
        <vt:i4>5</vt:i4>
      </vt:variant>
      <vt:variant>
        <vt:lpwstr/>
      </vt:variant>
      <vt:variant>
        <vt:lpwstr>_Toc120559141</vt:lpwstr>
      </vt:variant>
      <vt:variant>
        <vt:i4>1900597</vt:i4>
      </vt:variant>
      <vt:variant>
        <vt:i4>248</vt:i4>
      </vt:variant>
      <vt:variant>
        <vt:i4>0</vt:i4>
      </vt:variant>
      <vt:variant>
        <vt:i4>5</vt:i4>
      </vt:variant>
      <vt:variant>
        <vt:lpwstr/>
      </vt:variant>
      <vt:variant>
        <vt:lpwstr>_Toc120559140</vt:lpwstr>
      </vt:variant>
      <vt:variant>
        <vt:i4>1703989</vt:i4>
      </vt:variant>
      <vt:variant>
        <vt:i4>242</vt:i4>
      </vt:variant>
      <vt:variant>
        <vt:i4>0</vt:i4>
      </vt:variant>
      <vt:variant>
        <vt:i4>5</vt:i4>
      </vt:variant>
      <vt:variant>
        <vt:lpwstr/>
      </vt:variant>
      <vt:variant>
        <vt:lpwstr>_Toc120559139</vt:lpwstr>
      </vt:variant>
      <vt:variant>
        <vt:i4>1703989</vt:i4>
      </vt:variant>
      <vt:variant>
        <vt:i4>236</vt:i4>
      </vt:variant>
      <vt:variant>
        <vt:i4>0</vt:i4>
      </vt:variant>
      <vt:variant>
        <vt:i4>5</vt:i4>
      </vt:variant>
      <vt:variant>
        <vt:lpwstr/>
      </vt:variant>
      <vt:variant>
        <vt:lpwstr>_Toc120559138</vt:lpwstr>
      </vt:variant>
      <vt:variant>
        <vt:i4>1703989</vt:i4>
      </vt:variant>
      <vt:variant>
        <vt:i4>230</vt:i4>
      </vt:variant>
      <vt:variant>
        <vt:i4>0</vt:i4>
      </vt:variant>
      <vt:variant>
        <vt:i4>5</vt:i4>
      </vt:variant>
      <vt:variant>
        <vt:lpwstr/>
      </vt:variant>
      <vt:variant>
        <vt:lpwstr>_Toc120559137</vt:lpwstr>
      </vt:variant>
      <vt:variant>
        <vt:i4>1703989</vt:i4>
      </vt:variant>
      <vt:variant>
        <vt:i4>224</vt:i4>
      </vt:variant>
      <vt:variant>
        <vt:i4>0</vt:i4>
      </vt:variant>
      <vt:variant>
        <vt:i4>5</vt:i4>
      </vt:variant>
      <vt:variant>
        <vt:lpwstr/>
      </vt:variant>
      <vt:variant>
        <vt:lpwstr>_Toc120559136</vt:lpwstr>
      </vt:variant>
      <vt:variant>
        <vt:i4>1703989</vt:i4>
      </vt:variant>
      <vt:variant>
        <vt:i4>218</vt:i4>
      </vt:variant>
      <vt:variant>
        <vt:i4>0</vt:i4>
      </vt:variant>
      <vt:variant>
        <vt:i4>5</vt:i4>
      </vt:variant>
      <vt:variant>
        <vt:lpwstr/>
      </vt:variant>
      <vt:variant>
        <vt:lpwstr>_Toc120559135</vt:lpwstr>
      </vt:variant>
      <vt:variant>
        <vt:i4>1703989</vt:i4>
      </vt:variant>
      <vt:variant>
        <vt:i4>212</vt:i4>
      </vt:variant>
      <vt:variant>
        <vt:i4>0</vt:i4>
      </vt:variant>
      <vt:variant>
        <vt:i4>5</vt:i4>
      </vt:variant>
      <vt:variant>
        <vt:lpwstr/>
      </vt:variant>
      <vt:variant>
        <vt:lpwstr>_Toc120559134</vt:lpwstr>
      </vt:variant>
      <vt:variant>
        <vt:i4>1703989</vt:i4>
      </vt:variant>
      <vt:variant>
        <vt:i4>206</vt:i4>
      </vt:variant>
      <vt:variant>
        <vt:i4>0</vt:i4>
      </vt:variant>
      <vt:variant>
        <vt:i4>5</vt:i4>
      </vt:variant>
      <vt:variant>
        <vt:lpwstr/>
      </vt:variant>
      <vt:variant>
        <vt:lpwstr>_Toc120559133</vt:lpwstr>
      </vt:variant>
      <vt:variant>
        <vt:i4>1703989</vt:i4>
      </vt:variant>
      <vt:variant>
        <vt:i4>200</vt:i4>
      </vt:variant>
      <vt:variant>
        <vt:i4>0</vt:i4>
      </vt:variant>
      <vt:variant>
        <vt:i4>5</vt:i4>
      </vt:variant>
      <vt:variant>
        <vt:lpwstr/>
      </vt:variant>
      <vt:variant>
        <vt:lpwstr>_Toc120559132</vt:lpwstr>
      </vt:variant>
      <vt:variant>
        <vt:i4>1703989</vt:i4>
      </vt:variant>
      <vt:variant>
        <vt:i4>194</vt:i4>
      </vt:variant>
      <vt:variant>
        <vt:i4>0</vt:i4>
      </vt:variant>
      <vt:variant>
        <vt:i4>5</vt:i4>
      </vt:variant>
      <vt:variant>
        <vt:lpwstr/>
      </vt:variant>
      <vt:variant>
        <vt:lpwstr>_Toc120559131</vt:lpwstr>
      </vt:variant>
      <vt:variant>
        <vt:i4>1703989</vt:i4>
      </vt:variant>
      <vt:variant>
        <vt:i4>188</vt:i4>
      </vt:variant>
      <vt:variant>
        <vt:i4>0</vt:i4>
      </vt:variant>
      <vt:variant>
        <vt:i4>5</vt:i4>
      </vt:variant>
      <vt:variant>
        <vt:lpwstr/>
      </vt:variant>
      <vt:variant>
        <vt:lpwstr>_Toc120559130</vt:lpwstr>
      </vt:variant>
      <vt:variant>
        <vt:i4>1769525</vt:i4>
      </vt:variant>
      <vt:variant>
        <vt:i4>182</vt:i4>
      </vt:variant>
      <vt:variant>
        <vt:i4>0</vt:i4>
      </vt:variant>
      <vt:variant>
        <vt:i4>5</vt:i4>
      </vt:variant>
      <vt:variant>
        <vt:lpwstr/>
      </vt:variant>
      <vt:variant>
        <vt:lpwstr>_Toc120559129</vt:lpwstr>
      </vt:variant>
      <vt:variant>
        <vt:i4>1769525</vt:i4>
      </vt:variant>
      <vt:variant>
        <vt:i4>176</vt:i4>
      </vt:variant>
      <vt:variant>
        <vt:i4>0</vt:i4>
      </vt:variant>
      <vt:variant>
        <vt:i4>5</vt:i4>
      </vt:variant>
      <vt:variant>
        <vt:lpwstr/>
      </vt:variant>
      <vt:variant>
        <vt:lpwstr>_Toc120559128</vt:lpwstr>
      </vt:variant>
      <vt:variant>
        <vt:i4>1769525</vt:i4>
      </vt:variant>
      <vt:variant>
        <vt:i4>170</vt:i4>
      </vt:variant>
      <vt:variant>
        <vt:i4>0</vt:i4>
      </vt:variant>
      <vt:variant>
        <vt:i4>5</vt:i4>
      </vt:variant>
      <vt:variant>
        <vt:lpwstr/>
      </vt:variant>
      <vt:variant>
        <vt:lpwstr>_Toc120559127</vt:lpwstr>
      </vt:variant>
      <vt:variant>
        <vt:i4>1769525</vt:i4>
      </vt:variant>
      <vt:variant>
        <vt:i4>164</vt:i4>
      </vt:variant>
      <vt:variant>
        <vt:i4>0</vt:i4>
      </vt:variant>
      <vt:variant>
        <vt:i4>5</vt:i4>
      </vt:variant>
      <vt:variant>
        <vt:lpwstr/>
      </vt:variant>
      <vt:variant>
        <vt:lpwstr>_Toc120559126</vt:lpwstr>
      </vt:variant>
      <vt:variant>
        <vt:i4>1769525</vt:i4>
      </vt:variant>
      <vt:variant>
        <vt:i4>158</vt:i4>
      </vt:variant>
      <vt:variant>
        <vt:i4>0</vt:i4>
      </vt:variant>
      <vt:variant>
        <vt:i4>5</vt:i4>
      </vt:variant>
      <vt:variant>
        <vt:lpwstr/>
      </vt:variant>
      <vt:variant>
        <vt:lpwstr>_Toc120559125</vt:lpwstr>
      </vt:variant>
      <vt:variant>
        <vt:i4>1769525</vt:i4>
      </vt:variant>
      <vt:variant>
        <vt:i4>152</vt:i4>
      </vt:variant>
      <vt:variant>
        <vt:i4>0</vt:i4>
      </vt:variant>
      <vt:variant>
        <vt:i4>5</vt:i4>
      </vt:variant>
      <vt:variant>
        <vt:lpwstr/>
      </vt:variant>
      <vt:variant>
        <vt:lpwstr>_Toc120559124</vt:lpwstr>
      </vt:variant>
      <vt:variant>
        <vt:i4>1769525</vt:i4>
      </vt:variant>
      <vt:variant>
        <vt:i4>146</vt:i4>
      </vt:variant>
      <vt:variant>
        <vt:i4>0</vt:i4>
      </vt:variant>
      <vt:variant>
        <vt:i4>5</vt:i4>
      </vt:variant>
      <vt:variant>
        <vt:lpwstr/>
      </vt:variant>
      <vt:variant>
        <vt:lpwstr>_Toc120559123</vt:lpwstr>
      </vt:variant>
      <vt:variant>
        <vt:i4>1769525</vt:i4>
      </vt:variant>
      <vt:variant>
        <vt:i4>140</vt:i4>
      </vt:variant>
      <vt:variant>
        <vt:i4>0</vt:i4>
      </vt:variant>
      <vt:variant>
        <vt:i4>5</vt:i4>
      </vt:variant>
      <vt:variant>
        <vt:lpwstr/>
      </vt:variant>
      <vt:variant>
        <vt:lpwstr>_Toc120559122</vt:lpwstr>
      </vt:variant>
      <vt:variant>
        <vt:i4>1769525</vt:i4>
      </vt:variant>
      <vt:variant>
        <vt:i4>134</vt:i4>
      </vt:variant>
      <vt:variant>
        <vt:i4>0</vt:i4>
      </vt:variant>
      <vt:variant>
        <vt:i4>5</vt:i4>
      </vt:variant>
      <vt:variant>
        <vt:lpwstr/>
      </vt:variant>
      <vt:variant>
        <vt:lpwstr>_Toc120559121</vt:lpwstr>
      </vt:variant>
      <vt:variant>
        <vt:i4>1769525</vt:i4>
      </vt:variant>
      <vt:variant>
        <vt:i4>128</vt:i4>
      </vt:variant>
      <vt:variant>
        <vt:i4>0</vt:i4>
      </vt:variant>
      <vt:variant>
        <vt:i4>5</vt:i4>
      </vt:variant>
      <vt:variant>
        <vt:lpwstr/>
      </vt:variant>
      <vt:variant>
        <vt:lpwstr>_Toc120559120</vt:lpwstr>
      </vt:variant>
      <vt:variant>
        <vt:i4>1572917</vt:i4>
      </vt:variant>
      <vt:variant>
        <vt:i4>122</vt:i4>
      </vt:variant>
      <vt:variant>
        <vt:i4>0</vt:i4>
      </vt:variant>
      <vt:variant>
        <vt:i4>5</vt:i4>
      </vt:variant>
      <vt:variant>
        <vt:lpwstr/>
      </vt:variant>
      <vt:variant>
        <vt:lpwstr>_Toc120559119</vt:lpwstr>
      </vt:variant>
      <vt:variant>
        <vt:i4>1572917</vt:i4>
      </vt:variant>
      <vt:variant>
        <vt:i4>116</vt:i4>
      </vt:variant>
      <vt:variant>
        <vt:i4>0</vt:i4>
      </vt:variant>
      <vt:variant>
        <vt:i4>5</vt:i4>
      </vt:variant>
      <vt:variant>
        <vt:lpwstr/>
      </vt:variant>
      <vt:variant>
        <vt:lpwstr>_Toc120559118</vt:lpwstr>
      </vt:variant>
      <vt:variant>
        <vt:i4>1572917</vt:i4>
      </vt:variant>
      <vt:variant>
        <vt:i4>110</vt:i4>
      </vt:variant>
      <vt:variant>
        <vt:i4>0</vt:i4>
      </vt:variant>
      <vt:variant>
        <vt:i4>5</vt:i4>
      </vt:variant>
      <vt:variant>
        <vt:lpwstr/>
      </vt:variant>
      <vt:variant>
        <vt:lpwstr>_Toc120559117</vt:lpwstr>
      </vt:variant>
      <vt:variant>
        <vt:i4>1572917</vt:i4>
      </vt:variant>
      <vt:variant>
        <vt:i4>104</vt:i4>
      </vt:variant>
      <vt:variant>
        <vt:i4>0</vt:i4>
      </vt:variant>
      <vt:variant>
        <vt:i4>5</vt:i4>
      </vt:variant>
      <vt:variant>
        <vt:lpwstr/>
      </vt:variant>
      <vt:variant>
        <vt:lpwstr>_Toc120559116</vt:lpwstr>
      </vt:variant>
      <vt:variant>
        <vt:i4>1572917</vt:i4>
      </vt:variant>
      <vt:variant>
        <vt:i4>98</vt:i4>
      </vt:variant>
      <vt:variant>
        <vt:i4>0</vt:i4>
      </vt:variant>
      <vt:variant>
        <vt:i4>5</vt:i4>
      </vt:variant>
      <vt:variant>
        <vt:lpwstr/>
      </vt:variant>
      <vt:variant>
        <vt:lpwstr>_Toc120559115</vt:lpwstr>
      </vt:variant>
      <vt:variant>
        <vt:i4>1572917</vt:i4>
      </vt:variant>
      <vt:variant>
        <vt:i4>92</vt:i4>
      </vt:variant>
      <vt:variant>
        <vt:i4>0</vt:i4>
      </vt:variant>
      <vt:variant>
        <vt:i4>5</vt:i4>
      </vt:variant>
      <vt:variant>
        <vt:lpwstr/>
      </vt:variant>
      <vt:variant>
        <vt:lpwstr>_Toc120559114</vt:lpwstr>
      </vt:variant>
      <vt:variant>
        <vt:i4>1572917</vt:i4>
      </vt:variant>
      <vt:variant>
        <vt:i4>86</vt:i4>
      </vt:variant>
      <vt:variant>
        <vt:i4>0</vt:i4>
      </vt:variant>
      <vt:variant>
        <vt:i4>5</vt:i4>
      </vt:variant>
      <vt:variant>
        <vt:lpwstr/>
      </vt:variant>
      <vt:variant>
        <vt:lpwstr>_Toc120559113</vt:lpwstr>
      </vt:variant>
      <vt:variant>
        <vt:i4>1572917</vt:i4>
      </vt:variant>
      <vt:variant>
        <vt:i4>80</vt:i4>
      </vt:variant>
      <vt:variant>
        <vt:i4>0</vt:i4>
      </vt:variant>
      <vt:variant>
        <vt:i4>5</vt:i4>
      </vt:variant>
      <vt:variant>
        <vt:lpwstr/>
      </vt:variant>
      <vt:variant>
        <vt:lpwstr>_Toc120559112</vt:lpwstr>
      </vt:variant>
      <vt:variant>
        <vt:i4>1572917</vt:i4>
      </vt:variant>
      <vt:variant>
        <vt:i4>74</vt:i4>
      </vt:variant>
      <vt:variant>
        <vt:i4>0</vt:i4>
      </vt:variant>
      <vt:variant>
        <vt:i4>5</vt:i4>
      </vt:variant>
      <vt:variant>
        <vt:lpwstr/>
      </vt:variant>
      <vt:variant>
        <vt:lpwstr>_Toc120559111</vt:lpwstr>
      </vt:variant>
      <vt:variant>
        <vt:i4>1572917</vt:i4>
      </vt:variant>
      <vt:variant>
        <vt:i4>68</vt:i4>
      </vt:variant>
      <vt:variant>
        <vt:i4>0</vt:i4>
      </vt:variant>
      <vt:variant>
        <vt:i4>5</vt:i4>
      </vt:variant>
      <vt:variant>
        <vt:lpwstr/>
      </vt:variant>
      <vt:variant>
        <vt:lpwstr>_Toc120559110</vt:lpwstr>
      </vt:variant>
      <vt:variant>
        <vt:i4>1638453</vt:i4>
      </vt:variant>
      <vt:variant>
        <vt:i4>62</vt:i4>
      </vt:variant>
      <vt:variant>
        <vt:i4>0</vt:i4>
      </vt:variant>
      <vt:variant>
        <vt:i4>5</vt:i4>
      </vt:variant>
      <vt:variant>
        <vt:lpwstr/>
      </vt:variant>
      <vt:variant>
        <vt:lpwstr>_Toc120559109</vt:lpwstr>
      </vt:variant>
      <vt:variant>
        <vt:i4>1638453</vt:i4>
      </vt:variant>
      <vt:variant>
        <vt:i4>56</vt:i4>
      </vt:variant>
      <vt:variant>
        <vt:i4>0</vt:i4>
      </vt:variant>
      <vt:variant>
        <vt:i4>5</vt:i4>
      </vt:variant>
      <vt:variant>
        <vt:lpwstr/>
      </vt:variant>
      <vt:variant>
        <vt:lpwstr>_Toc120559108</vt:lpwstr>
      </vt:variant>
      <vt:variant>
        <vt:i4>1638453</vt:i4>
      </vt:variant>
      <vt:variant>
        <vt:i4>50</vt:i4>
      </vt:variant>
      <vt:variant>
        <vt:i4>0</vt:i4>
      </vt:variant>
      <vt:variant>
        <vt:i4>5</vt:i4>
      </vt:variant>
      <vt:variant>
        <vt:lpwstr/>
      </vt:variant>
      <vt:variant>
        <vt:lpwstr>_Toc120559107</vt:lpwstr>
      </vt:variant>
      <vt:variant>
        <vt:i4>1638453</vt:i4>
      </vt:variant>
      <vt:variant>
        <vt:i4>44</vt:i4>
      </vt:variant>
      <vt:variant>
        <vt:i4>0</vt:i4>
      </vt:variant>
      <vt:variant>
        <vt:i4>5</vt:i4>
      </vt:variant>
      <vt:variant>
        <vt:lpwstr/>
      </vt:variant>
      <vt:variant>
        <vt:lpwstr>_Toc120559106</vt:lpwstr>
      </vt:variant>
      <vt:variant>
        <vt:i4>1638453</vt:i4>
      </vt:variant>
      <vt:variant>
        <vt:i4>38</vt:i4>
      </vt:variant>
      <vt:variant>
        <vt:i4>0</vt:i4>
      </vt:variant>
      <vt:variant>
        <vt:i4>5</vt:i4>
      </vt:variant>
      <vt:variant>
        <vt:lpwstr/>
      </vt:variant>
      <vt:variant>
        <vt:lpwstr>_Toc120559105</vt:lpwstr>
      </vt:variant>
      <vt:variant>
        <vt:i4>1638453</vt:i4>
      </vt:variant>
      <vt:variant>
        <vt:i4>32</vt:i4>
      </vt:variant>
      <vt:variant>
        <vt:i4>0</vt:i4>
      </vt:variant>
      <vt:variant>
        <vt:i4>5</vt:i4>
      </vt:variant>
      <vt:variant>
        <vt:lpwstr/>
      </vt:variant>
      <vt:variant>
        <vt:lpwstr>_Toc120559104</vt:lpwstr>
      </vt:variant>
      <vt:variant>
        <vt:i4>1638453</vt:i4>
      </vt:variant>
      <vt:variant>
        <vt:i4>26</vt:i4>
      </vt:variant>
      <vt:variant>
        <vt:i4>0</vt:i4>
      </vt:variant>
      <vt:variant>
        <vt:i4>5</vt:i4>
      </vt:variant>
      <vt:variant>
        <vt:lpwstr/>
      </vt:variant>
      <vt:variant>
        <vt:lpwstr>_Toc120559103</vt:lpwstr>
      </vt:variant>
      <vt:variant>
        <vt:i4>1638453</vt:i4>
      </vt:variant>
      <vt:variant>
        <vt:i4>20</vt:i4>
      </vt:variant>
      <vt:variant>
        <vt:i4>0</vt:i4>
      </vt:variant>
      <vt:variant>
        <vt:i4>5</vt:i4>
      </vt:variant>
      <vt:variant>
        <vt:lpwstr/>
      </vt:variant>
      <vt:variant>
        <vt:lpwstr>_Toc120559102</vt:lpwstr>
      </vt:variant>
      <vt:variant>
        <vt:i4>1638453</vt:i4>
      </vt:variant>
      <vt:variant>
        <vt:i4>14</vt:i4>
      </vt:variant>
      <vt:variant>
        <vt:i4>0</vt:i4>
      </vt:variant>
      <vt:variant>
        <vt:i4>5</vt:i4>
      </vt:variant>
      <vt:variant>
        <vt:lpwstr/>
      </vt:variant>
      <vt:variant>
        <vt:lpwstr>_Toc120559101</vt:lpwstr>
      </vt:variant>
      <vt:variant>
        <vt:i4>1638453</vt:i4>
      </vt:variant>
      <vt:variant>
        <vt:i4>8</vt:i4>
      </vt:variant>
      <vt:variant>
        <vt:i4>0</vt:i4>
      </vt:variant>
      <vt:variant>
        <vt:i4>5</vt:i4>
      </vt:variant>
      <vt:variant>
        <vt:lpwstr/>
      </vt:variant>
      <vt:variant>
        <vt:lpwstr>_Toc120559100</vt:lpwstr>
      </vt:variant>
      <vt:variant>
        <vt:i4>1048628</vt:i4>
      </vt:variant>
      <vt:variant>
        <vt:i4>2</vt:i4>
      </vt:variant>
      <vt:variant>
        <vt:i4>0</vt:i4>
      </vt:variant>
      <vt:variant>
        <vt:i4>5</vt:i4>
      </vt:variant>
      <vt:variant>
        <vt:lpwstr/>
      </vt:variant>
      <vt:variant>
        <vt:lpwstr>_Toc120559099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Матимух А.Н.</dc:creator>
  <cp:lastModifiedBy>Татьяна Андреевна</cp:lastModifiedBy>
  <cp:revision>28</cp:revision>
  <cp:lastPrinted>2025-11-13T09:15:00Z</cp:lastPrinted>
  <dcterms:created xsi:type="dcterms:W3CDTF">2025-10-29T10:05:00Z</dcterms:created>
  <dcterms:modified xsi:type="dcterms:W3CDTF">2025-11-25T06:11:00Z</dcterms:modified>
</cp:coreProperties>
</file>